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807FB5" w:rsidRDefault="008956F7" w:rsidP="008956F7">
      <w:pPr>
        <w:widowControl w:val="0"/>
        <w:ind w:left="4678" w:firstLine="680"/>
        <w:jc w:val="both"/>
        <w:rPr>
          <w:b/>
          <w:kern w:val="2"/>
          <w:sz w:val="22"/>
          <w:szCs w:val="22"/>
        </w:rPr>
      </w:pPr>
      <w:r w:rsidRPr="00807FB5">
        <w:rPr>
          <w:b/>
          <w:kern w:val="2"/>
          <w:sz w:val="22"/>
          <w:szCs w:val="22"/>
        </w:rPr>
        <w:t>УТВЕРЖДАЮ:</w:t>
      </w:r>
    </w:p>
    <w:p w:rsidR="008956F7" w:rsidRPr="00807FB5" w:rsidRDefault="005340AF" w:rsidP="008956F7">
      <w:pPr>
        <w:widowControl w:val="0"/>
        <w:ind w:left="4678" w:firstLine="680"/>
        <w:jc w:val="both"/>
        <w:rPr>
          <w:kern w:val="2"/>
          <w:sz w:val="22"/>
          <w:szCs w:val="22"/>
        </w:rPr>
      </w:pPr>
      <w:r w:rsidRPr="00807FB5">
        <w:rPr>
          <w:kern w:val="2"/>
          <w:sz w:val="22"/>
          <w:szCs w:val="22"/>
        </w:rPr>
        <w:t>Директор</w:t>
      </w:r>
    </w:p>
    <w:p w:rsidR="008956F7" w:rsidRPr="00807FB5" w:rsidRDefault="008956F7" w:rsidP="008956F7">
      <w:pPr>
        <w:widowControl w:val="0"/>
        <w:ind w:left="4678" w:firstLine="680"/>
        <w:jc w:val="both"/>
        <w:rPr>
          <w:kern w:val="2"/>
          <w:sz w:val="22"/>
          <w:szCs w:val="22"/>
        </w:rPr>
      </w:pPr>
      <w:r w:rsidRPr="00807FB5">
        <w:rPr>
          <w:kern w:val="2"/>
          <w:sz w:val="22"/>
          <w:szCs w:val="22"/>
        </w:rPr>
        <w:t>ГУП РК "Крымгазсети"</w:t>
      </w:r>
    </w:p>
    <w:p w:rsidR="008956F7" w:rsidRPr="00807FB5" w:rsidRDefault="008956F7" w:rsidP="008956F7">
      <w:pPr>
        <w:widowControl w:val="0"/>
        <w:ind w:left="4678" w:firstLine="680"/>
        <w:jc w:val="both"/>
        <w:rPr>
          <w:kern w:val="2"/>
          <w:sz w:val="22"/>
          <w:szCs w:val="22"/>
        </w:rPr>
      </w:pPr>
    </w:p>
    <w:p w:rsidR="008956F7" w:rsidRPr="00807FB5" w:rsidRDefault="008956F7" w:rsidP="008956F7">
      <w:pPr>
        <w:widowControl w:val="0"/>
        <w:ind w:left="4678" w:firstLine="680"/>
        <w:jc w:val="both"/>
        <w:rPr>
          <w:kern w:val="2"/>
          <w:sz w:val="22"/>
          <w:szCs w:val="22"/>
        </w:rPr>
      </w:pPr>
      <w:r w:rsidRPr="00807FB5">
        <w:rPr>
          <w:kern w:val="2"/>
          <w:sz w:val="22"/>
          <w:szCs w:val="22"/>
        </w:rPr>
        <w:t>_______________/</w:t>
      </w:r>
      <w:proofErr w:type="spellStart"/>
      <w:r w:rsidR="003662EA" w:rsidRPr="00807FB5">
        <w:rPr>
          <w:kern w:val="2"/>
          <w:sz w:val="22"/>
          <w:szCs w:val="22"/>
          <w:u w:val="single"/>
        </w:rPr>
        <w:t>Надточаев</w:t>
      </w:r>
      <w:proofErr w:type="spellEnd"/>
      <w:r w:rsidR="003662EA" w:rsidRPr="00807FB5">
        <w:rPr>
          <w:kern w:val="2"/>
          <w:sz w:val="22"/>
          <w:szCs w:val="22"/>
          <w:u w:val="single"/>
        </w:rPr>
        <w:t xml:space="preserve"> Д</w:t>
      </w:r>
      <w:r w:rsidRPr="00807FB5">
        <w:rPr>
          <w:kern w:val="2"/>
          <w:sz w:val="22"/>
          <w:szCs w:val="22"/>
          <w:u w:val="single"/>
        </w:rPr>
        <w:t>.</w:t>
      </w:r>
      <w:r w:rsidR="003662EA" w:rsidRPr="00807FB5">
        <w:rPr>
          <w:kern w:val="2"/>
          <w:sz w:val="22"/>
          <w:szCs w:val="22"/>
          <w:u w:val="single"/>
        </w:rPr>
        <w:t>М.</w:t>
      </w:r>
      <w:r w:rsidRPr="00807FB5">
        <w:rPr>
          <w:kern w:val="2"/>
          <w:sz w:val="22"/>
          <w:szCs w:val="22"/>
        </w:rPr>
        <w:t>/</w:t>
      </w:r>
    </w:p>
    <w:p w:rsidR="008956F7" w:rsidRPr="00807FB5" w:rsidRDefault="008956F7" w:rsidP="008956F7">
      <w:pPr>
        <w:widowControl w:val="0"/>
        <w:ind w:left="4678" w:firstLine="680"/>
        <w:jc w:val="both"/>
        <w:rPr>
          <w:kern w:val="2"/>
          <w:sz w:val="22"/>
          <w:szCs w:val="22"/>
        </w:rPr>
      </w:pPr>
      <w:r w:rsidRPr="00807FB5">
        <w:rPr>
          <w:kern w:val="2"/>
          <w:sz w:val="22"/>
          <w:szCs w:val="22"/>
        </w:rPr>
        <w:t>«</w:t>
      </w:r>
      <w:r w:rsidR="00807FB5" w:rsidRPr="00807FB5">
        <w:rPr>
          <w:kern w:val="2"/>
          <w:sz w:val="22"/>
          <w:szCs w:val="22"/>
        </w:rPr>
        <w:t>10</w:t>
      </w:r>
      <w:r w:rsidRPr="00807FB5">
        <w:rPr>
          <w:kern w:val="2"/>
          <w:sz w:val="22"/>
          <w:szCs w:val="22"/>
        </w:rPr>
        <w:t xml:space="preserve">» </w:t>
      </w:r>
      <w:r w:rsidR="006B0D3C" w:rsidRPr="00807FB5">
        <w:rPr>
          <w:kern w:val="2"/>
          <w:sz w:val="22"/>
          <w:szCs w:val="22"/>
        </w:rPr>
        <w:t>октября</w:t>
      </w:r>
      <w:r w:rsidR="007538EA" w:rsidRPr="00807FB5">
        <w:rPr>
          <w:kern w:val="2"/>
          <w:sz w:val="22"/>
          <w:szCs w:val="22"/>
        </w:rPr>
        <w:t xml:space="preserve"> </w:t>
      </w:r>
      <w:r w:rsidRPr="00807FB5">
        <w:rPr>
          <w:kern w:val="2"/>
          <w:sz w:val="22"/>
          <w:szCs w:val="22"/>
        </w:rPr>
        <w:t>20</w:t>
      </w:r>
      <w:r w:rsidR="007538EA" w:rsidRPr="00807FB5">
        <w:rPr>
          <w:kern w:val="2"/>
          <w:sz w:val="22"/>
          <w:szCs w:val="22"/>
        </w:rPr>
        <w:t>23</w:t>
      </w:r>
      <w:r w:rsidRPr="00807FB5">
        <w:rPr>
          <w:kern w:val="2"/>
          <w:sz w:val="22"/>
          <w:szCs w:val="22"/>
        </w:rPr>
        <w:t>года</w:t>
      </w:r>
    </w:p>
    <w:p w:rsidR="008956F7" w:rsidRPr="00807FB5" w:rsidRDefault="008956F7" w:rsidP="00E56462">
      <w:pPr>
        <w:jc w:val="center"/>
        <w:rPr>
          <w:b/>
          <w:bCs/>
          <w:sz w:val="22"/>
          <w:szCs w:val="22"/>
        </w:rPr>
      </w:pPr>
    </w:p>
    <w:p w:rsidR="00E56462" w:rsidRPr="00807FB5" w:rsidRDefault="009A1D58" w:rsidP="00E56462">
      <w:pPr>
        <w:jc w:val="center"/>
        <w:rPr>
          <w:sz w:val="22"/>
          <w:szCs w:val="22"/>
        </w:rPr>
      </w:pPr>
      <w:r w:rsidRPr="00807FB5">
        <w:rPr>
          <w:b/>
          <w:bCs/>
          <w:sz w:val="22"/>
          <w:szCs w:val="22"/>
        </w:rPr>
        <w:t>ИЗВЕЩЕНИ</w:t>
      </w:r>
      <w:r w:rsidR="00FA771E" w:rsidRPr="00807FB5">
        <w:rPr>
          <w:b/>
          <w:bCs/>
          <w:sz w:val="22"/>
          <w:szCs w:val="22"/>
        </w:rPr>
        <w:t>Я</w:t>
      </w:r>
      <w:r w:rsidRPr="00807FB5">
        <w:rPr>
          <w:b/>
          <w:bCs/>
          <w:sz w:val="22"/>
          <w:szCs w:val="22"/>
        </w:rPr>
        <w:t xml:space="preserve"> О ПРОВЕДЕНИИ ЗАКУПКИ У ЕДИНСТВЕННОГО ПОСТАВЩИКА (ПОДРЯДЧИКА, ИСПОЛНИТЕЛЯ)</w:t>
      </w:r>
      <w:r w:rsidR="00B36FF2" w:rsidRPr="00807FB5">
        <w:rPr>
          <w:b/>
          <w:bCs/>
          <w:sz w:val="22"/>
          <w:szCs w:val="22"/>
        </w:rPr>
        <w:t xml:space="preserve"> ОТ</w:t>
      </w:r>
      <w:r w:rsidR="008E631C" w:rsidRPr="00807FB5">
        <w:rPr>
          <w:b/>
          <w:bCs/>
          <w:sz w:val="22"/>
          <w:szCs w:val="22"/>
        </w:rPr>
        <w:t xml:space="preserve">  </w:t>
      </w:r>
      <w:r w:rsidR="008E631C" w:rsidRPr="00807FB5">
        <w:rPr>
          <w:b/>
          <w:bCs/>
          <w:szCs w:val="22"/>
        </w:rPr>
        <w:t>«</w:t>
      </w:r>
      <w:r w:rsidR="00807FB5" w:rsidRPr="00807FB5">
        <w:rPr>
          <w:b/>
          <w:bCs/>
          <w:szCs w:val="22"/>
        </w:rPr>
        <w:t>10</w:t>
      </w:r>
      <w:r w:rsidR="008E631C" w:rsidRPr="00807FB5">
        <w:rPr>
          <w:b/>
          <w:bCs/>
          <w:szCs w:val="22"/>
        </w:rPr>
        <w:t xml:space="preserve">» </w:t>
      </w:r>
      <w:r w:rsidR="006B0D3C" w:rsidRPr="00807FB5">
        <w:rPr>
          <w:b/>
          <w:bCs/>
        </w:rPr>
        <w:t>октяб</w:t>
      </w:r>
      <w:r w:rsidR="009F08C8" w:rsidRPr="00807FB5">
        <w:rPr>
          <w:b/>
          <w:bCs/>
        </w:rPr>
        <w:t>ря</w:t>
      </w:r>
      <w:r w:rsidR="0077153D" w:rsidRPr="00807FB5">
        <w:rPr>
          <w:b/>
          <w:bCs/>
        </w:rPr>
        <w:t xml:space="preserve"> 20</w:t>
      </w:r>
      <w:r w:rsidR="007538EA" w:rsidRPr="00807FB5">
        <w:rPr>
          <w:b/>
          <w:bCs/>
        </w:rPr>
        <w:t xml:space="preserve">23 </w:t>
      </w:r>
      <w:r w:rsidR="00371D01" w:rsidRPr="00807FB5">
        <w:rPr>
          <w:b/>
          <w:bCs/>
        </w:rPr>
        <w:t>г</w:t>
      </w:r>
      <w:r w:rsidR="003C6149" w:rsidRPr="00807FB5">
        <w:rPr>
          <w:b/>
          <w:bCs/>
        </w:rPr>
        <w:t xml:space="preserve"> </w:t>
      </w:r>
      <w:r w:rsidR="00D05726" w:rsidRPr="00807FB5">
        <w:rPr>
          <w:b/>
          <w:bCs/>
        </w:rPr>
        <w:t xml:space="preserve">№ </w:t>
      </w:r>
      <w:r w:rsidR="00507264" w:rsidRPr="00807FB5">
        <w:rPr>
          <w:b/>
          <w:bCs/>
        </w:rPr>
        <w:t>12</w:t>
      </w:r>
      <w:r w:rsidR="00920D68" w:rsidRPr="00807FB5">
        <w:rPr>
          <w:b/>
          <w:bCs/>
        </w:rPr>
        <w:t xml:space="preserve"> </w:t>
      </w:r>
      <w:r w:rsidR="00A915D3" w:rsidRPr="00807FB5">
        <w:rPr>
          <w:b/>
          <w:bCs/>
        </w:rPr>
        <w:t>/23</w:t>
      </w:r>
      <w:r w:rsidR="0077153D" w:rsidRPr="00807FB5">
        <w:rPr>
          <w:b/>
          <w:bCs/>
        </w:rPr>
        <w:t>.</w:t>
      </w:r>
    </w:p>
    <w:p w:rsidR="00E56462" w:rsidRPr="00807FB5" w:rsidRDefault="00E56462" w:rsidP="00E56462">
      <w:pPr>
        <w:pStyle w:val="a7"/>
        <w:spacing w:before="0" w:beforeAutospacing="0" w:after="0" w:afterAutospacing="0"/>
        <w:rPr>
          <w:sz w:val="22"/>
          <w:szCs w:val="22"/>
        </w:rPr>
      </w:pPr>
      <w:r w:rsidRPr="00807FB5">
        <w:rPr>
          <w:sz w:val="22"/>
          <w:szCs w:val="22"/>
        </w:rPr>
        <w:t> </w:t>
      </w:r>
      <w:r w:rsidR="000B0E67" w:rsidRPr="00807FB5">
        <w:rPr>
          <w:sz w:val="22"/>
          <w:szCs w:val="22"/>
        </w:rPr>
        <w:t xml:space="preserve">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44"/>
        <w:gridCol w:w="2935"/>
        <w:gridCol w:w="6090"/>
      </w:tblGrid>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807FB5" w:rsidRDefault="00E56462" w:rsidP="00187D3C">
            <w:pPr>
              <w:jc w:val="center"/>
              <w:rPr>
                <w:sz w:val="22"/>
                <w:szCs w:val="22"/>
              </w:rPr>
            </w:pPr>
            <w:r w:rsidRPr="00807FB5">
              <w:rPr>
                <w:sz w:val="22"/>
                <w:szCs w:val="22"/>
              </w:rPr>
              <w:t xml:space="preserve">№ </w:t>
            </w:r>
            <w:proofErr w:type="gramStart"/>
            <w:r w:rsidRPr="00807FB5">
              <w:rPr>
                <w:sz w:val="22"/>
                <w:szCs w:val="22"/>
              </w:rPr>
              <w:t>п</w:t>
            </w:r>
            <w:proofErr w:type="gramEnd"/>
            <w:r w:rsidRPr="00807FB5">
              <w:rPr>
                <w:sz w:val="22"/>
                <w:szCs w:val="22"/>
              </w:rPr>
              <w:t>/п</w:t>
            </w:r>
          </w:p>
        </w:tc>
        <w:tc>
          <w:tcPr>
            <w:tcW w:w="4766"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807FB5" w:rsidRDefault="00E56462" w:rsidP="00187D3C">
            <w:pPr>
              <w:jc w:val="center"/>
              <w:rPr>
                <w:sz w:val="22"/>
                <w:szCs w:val="22"/>
              </w:rPr>
            </w:pPr>
            <w:r w:rsidRPr="00807FB5">
              <w:rPr>
                <w:rStyle w:val="ab"/>
                <w:bCs/>
                <w:sz w:val="22"/>
                <w:szCs w:val="22"/>
              </w:rPr>
              <w:t>Сведения</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rPr>
                <w:sz w:val="22"/>
                <w:szCs w:val="22"/>
              </w:rPr>
            </w:pPr>
            <w:r w:rsidRPr="00807FB5">
              <w:rPr>
                <w:sz w:val="22"/>
                <w:szCs w:val="22"/>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6F38F4">
            <w:pPr>
              <w:jc w:val="both"/>
              <w:rPr>
                <w:sz w:val="22"/>
                <w:szCs w:val="22"/>
              </w:rPr>
            </w:pPr>
            <w:r w:rsidRPr="00807FB5">
              <w:rPr>
                <w:sz w:val="22"/>
                <w:szCs w:val="22"/>
              </w:rPr>
              <w:t>Наимен</w:t>
            </w:r>
            <w:r w:rsidR="006F38F4" w:rsidRPr="00807FB5">
              <w:rPr>
                <w:sz w:val="22"/>
                <w:szCs w:val="22"/>
              </w:rPr>
              <w:t xml:space="preserve">ование </w:t>
            </w:r>
            <w:r w:rsidRPr="00807FB5">
              <w:rPr>
                <w:sz w:val="22"/>
                <w:szCs w:val="22"/>
              </w:rPr>
              <w:t>заказчика, контактная информация</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DD3C9A" w:rsidRPr="00807FB5" w:rsidRDefault="00DD3C9A" w:rsidP="00DD3C9A">
            <w:pPr>
              <w:jc w:val="both"/>
              <w:rPr>
                <w:sz w:val="22"/>
                <w:szCs w:val="22"/>
              </w:rPr>
            </w:pPr>
            <w:r w:rsidRPr="00807FB5">
              <w:rPr>
                <w:sz w:val="22"/>
                <w:szCs w:val="22"/>
              </w:rPr>
              <w:t>Наименование: Государственное унитарное предприятие Республики Крым «Крымгазсети»</w:t>
            </w:r>
          </w:p>
          <w:p w:rsidR="00DD3C9A" w:rsidRPr="00807FB5" w:rsidRDefault="00DD3C9A" w:rsidP="00DD3C9A">
            <w:pPr>
              <w:jc w:val="both"/>
              <w:rPr>
                <w:sz w:val="22"/>
                <w:szCs w:val="22"/>
              </w:rPr>
            </w:pPr>
            <w:r w:rsidRPr="00807FB5">
              <w:rPr>
                <w:sz w:val="22"/>
                <w:szCs w:val="22"/>
              </w:rPr>
              <w:t>Юридический адрес: 2950</w:t>
            </w:r>
            <w:r w:rsidR="003662EA" w:rsidRPr="00807FB5">
              <w:rPr>
                <w:sz w:val="22"/>
                <w:szCs w:val="22"/>
              </w:rPr>
              <w:t>0</w:t>
            </w:r>
            <w:r w:rsidRPr="00807FB5">
              <w:rPr>
                <w:sz w:val="22"/>
                <w:szCs w:val="22"/>
              </w:rPr>
              <w:t>1, Республика Крым, г. Симферополь, ул. Училищная, 42а.</w:t>
            </w:r>
          </w:p>
          <w:p w:rsidR="00DD3C9A" w:rsidRPr="00807FB5" w:rsidRDefault="00DD3C9A" w:rsidP="00DD3C9A">
            <w:pPr>
              <w:jc w:val="both"/>
              <w:rPr>
                <w:sz w:val="22"/>
                <w:szCs w:val="22"/>
              </w:rPr>
            </w:pPr>
            <w:r w:rsidRPr="00807FB5">
              <w:rPr>
                <w:sz w:val="22"/>
                <w:szCs w:val="22"/>
              </w:rPr>
              <w:t>Почтовый адрес: 2950</w:t>
            </w:r>
            <w:r w:rsidR="003662EA" w:rsidRPr="00807FB5">
              <w:rPr>
                <w:sz w:val="22"/>
                <w:szCs w:val="22"/>
              </w:rPr>
              <w:t>0</w:t>
            </w:r>
            <w:r w:rsidRPr="00807FB5">
              <w:rPr>
                <w:sz w:val="22"/>
                <w:szCs w:val="22"/>
              </w:rPr>
              <w:t xml:space="preserve">1, Республика Крым, г. Симферополь, </w:t>
            </w:r>
          </w:p>
          <w:p w:rsidR="00DD3C9A" w:rsidRPr="00807FB5" w:rsidRDefault="00DD3C9A" w:rsidP="00DD3C9A">
            <w:pPr>
              <w:jc w:val="both"/>
              <w:rPr>
                <w:sz w:val="22"/>
                <w:szCs w:val="22"/>
              </w:rPr>
            </w:pPr>
            <w:r w:rsidRPr="00807FB5">
              <w:rPr>
                <w:sz w:val="22"/>
                <w:szCs w:val="22"/>
              </w:rPr>
              <w:t>ул. Училищная, 42а.</w:t>
            </w:r>
          </w:p>
          <w:p w:rsidR="00DD3C9A" w:rsidRPr="00807FB5" w:rsidRDefault="00DD3C9A" w:rsidP="00DD3C9A">
            <w:pPr>
              <w:jc w:val="both"/>
              <w:rPr>
                <w:sz w:val="22"/>
                <w:szCs w:val="22"/>
              </w:rPr>
            </w:pPr>
            <w:r w:rsidRPr="00807FB5">
              <w:rPr>
                <w:sz w:val="22"/>
                <w:szCs w:val="22"/>
              </w:rPr>
              <w:t>Телефон  / факс: +7 (978) 918-53-82, +7 (978) 918-53-96</w:t>
            </w:r>
          </w:p>
          <w:p w:rsidR="00DD3C9A" w:rsidRPr="00807FB5" w:rsidRDefault="00DD3C9A" w:rsidP="00DD3C9A">
            <w:pPr>
              <w:jc w:val="both"/>
              <w:rPr>
                <w:sz w:val="22"/>
                <w:szCs w:val="22"/>
              </w:rPr>
            </w:pPr>
            <w:r w:rsidRPr="00807FB5">
              <w:rPr>
                <w:sz w:val="22"/>
                <w:szCs w:val="22"/>
              </w:rPr>
              <w:t>Адрес электронной почты: irina_molchanova@crimeagasnet.ru</w:t>
            </w:r>
          </w:p>
          <w:p w:rsidR="00E56462" w:rsidRPr="00807FB5" w:rsidRDefault="00DD3C9A" w:rsidP="00DD3C9A">
            <w:pPr>
              <w:pStyle w:val="3"/>
              <w:numPr>
                <w:ilvl w:val="0"/>
                <w:numId w:val="0"/>
              </w:numPr>
              <w:jc w:val="both"/>
              <w:rPr>
                <w:sz w:val="22"/>
                <w:szCs w:val="22"/>
              </w:rPr>
            </w:pPr>
            <w:r w:rsidRPr="00807FB5">
              <w:rPr>
                <w:sz w:val="22"/>
                <w:szCs w:val="22"/>
              </w:rPr>
              <w:t>Ответственное должностное лицо</w:t>
            </w:r>
            <w:r w:rsidR="00320564" w:rsidRPr="00807FB5">
              <w:rPr>
                <w:sz w:val="22"/>
                <w:szCs w:val="22"/>
              </w:rPr>
              <w:t>:</w:t>
            </w:r>
            <w:r w:rsidRPr="00807FB5">
              <w:rPr>
                <w:sz w:val="22"/>
                <w:szCs w:val="22"/>
              </w:rPr>
              <w:t xml:space="preserve"> </w:t>
            </w:r>
            <w:proofErr w:type="spellStart"/>
            <w:r w:rsidRPr="00807FB5">
              <w:rPr>
                <w:sz w:val="22"/>
                <w:szCs w:val="22"/>
              </w:rPr>
              <w:t>Лобас</w:t>
            </w:r>
            <w:proofErr w:type="spellEnd"/>
            <w:r w:rsidRPr="00807FB5">
              <w:rPr>
                <w:sz w:val="22"/>
                <w:szCs w:val="22"/>
              </w:rPr>
              <w:t xml:space="preserve"> Ирина Викторовна</w:t>
            </w:r>
            <w:r w:rsidR="00320564" w:rsidRPr="00807FB5">
              <w:rPr>
                <w:sz w:val="22"/>
                <w:szCs w:val="22"/>
              </w:rPr>
              <w:t>, Березовская Наталья Викторовна</w:t>
            </w:r>
          </w:p>
          <w:p w:rsidR="007A1A78" w:rsidRPr="00807FB5" w:rsidRDefault="003D54CD" w:rsidP="007A1A78">
            <w:pPr>
              <w:pStyle w:val="3"/>
              <w:numPr>
                <w:ilvl w:val="0"/>
                <w:numId w:val="0"/>
              </w:numPr>
              <w:jc w:val="both"/>
              <w:rPr>
                <w:sz w:val="22"/>
                <w:szCs w:val="22"/>
              </w:rPr>
            </w:pPr>
            <w:hyperlink r:id="rId9" w:history="1">
              <w:r w:rsidR="007A1A78" w:rsidRPr="00807FB5">
                <w:rPr>
                  <w:rStyle w:val="a9"/>
                  <w:sz w:val="22"/>
                  <w:szCs w:val="22"/>
                </w:rPr>
                <w:t>http://crimeagasnet.ru</w:t>
              </w:r>
            </w:hyperlink>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rPr>
                <w:sz w:val="22"/>
                <w:szCs w:val="22"/>
              </w:rPr>
            </w:pPr>
            <w:r w:rsidRPr="00807FB5">
              <w:rPr>
                <w:sz w:val="22"/>
                <w:szCs w:val="22"/>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6F38F4">
            <w:pPr>
              <w:jc w:val="both"/>
              <w:rPr>
                <w:sz w:val="22"/>
                <w:szCs w:val="22"/>
              </w:rPr>
            </w:pPr>
            <w:r w:rsidRPr="00807FB5">
              <w:rPr>
                <w:sz w:val="22"/>
                <w:szCs w:val="22"/>
              </w:rPr>
              <w:t xml:space="preserve">Информация </w:t>
            </w:r>
            <w:r w:rsidR="007A1A78" w:rsidRPr="00807FB5">
              <w:rPr>
                <w:sz w:val="22"/>
                <w:szCs w:val="22"/>
              </w:rPr>
              <w:t>о контрактной службе заказчика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DD3C9A" w:rsidRPr="00807FB5" w:rsidRDefault="00DD3C9A" w:rsidP="00DD3C9A">
            <w:pPr>
              <w:keepNext/>
              <w:keepLines/>
              <w:suppressLineNumbers/>
              <w:rPr>
                <w:sz w:val="22"/>
                <w:szCs w:val="22"/>
              </w:rPr>
            </w:pPr>
            <w:r w:rsidRPr="00807FB5">
              <w:rPr>
                <w:sz w:val="22"/>
                <w:szCs w:val="22"/>
              </w:rPr>
              <w:t xml:space="preserve">Контрактная служба: </w:t>
            </w:r>
          </w:p>
          <w:p w:rsidR="00DD3C9A" w:rsidRPr="00807FB5" w:rsidRDefault="00DD3C9A" w:rsidP="00DD3C9A">
            <w:pPr>
              <w:keepNext/>
              <w:keepLines/>
              <w:suppressLineNumbers/>
              <w:rPr>
                <w:sz w:val="22"/>
                <w:szCs w:val="22"/>
              </w:rPr>
            </w:pPr>
            <w:r w:rsidRPr="00807FB5">
              <w:rPr>
                <w:sz w:val="22"/>
                <w:szCs w:val="22"/>
              </w:rPr>
              <w:t xml:space="preserve">Начальник контрактной службы – </w:t>
            </w:r>
            <w:proofErr w:type="spellStart"/>
            <w:r w:rsidRPr="00807FB5">
              <w:rPr>
                <w:sz w:val="22"/>
                <w:szCs w:val="22"/>
              </w:rPr>
              <w:t>Лобас</w:t>
            </w:r>
            <w:proofErr w:type="spellEnd"/>
            <w:r w:rsidRPr="00807FB5">
              <w:rPr>
                <w:sz w:val="22"/>
                <w:szCs w:val="22"/>
              </w:rPr>
              <w:t xml:space="preserve"> Ирина Викторовна;</w:t>
            </w:r>
          </w:p>
          <w:p w:rsidR="00DD3C9A" w:rsidRPr="00807FB5" w:rsidRDefault="00DD3C9A" w:rsidP="00DD3C9A">
            <w:pPr>
              <w:keepNext/>
              <w:keepLines/>
              <w:suppressLineNumbers/>
              <w:rPr>
                <w:sz w:val="22"/>
                <w:szCs w:val="22"/>
              </w:rPr>
            </w:pPr>
            <w:r w:rsidRPr="00807FB5">
              <w:rPr>
                <w:sz w:val="22"/>
                <w:szCs w:val="22"/>
              </w:rPr>
              <w:t xml:space="preserve">Сотрудник контрактной службы – </w:t>
            </w:r>
            <w:r w:rsidR="00BD17EF" w:rsidRPr="00807FB5">
              <w:rPr>
                <w:sz w:val="22"/>
                <w:szCs w:val="22"/>
              </w:rPr>
              <w:t>Бабенко Яна Юрьевна</w:t>
            </w:r>
          </w:p>
          <w:p w:rsidR="00DD3C9A" w:rsidRPr="00807FB5" w:rsidRDefault="00DD3C9A" w:rsidP="00DD3C9A">
            <w:pPr>
              <w:keepNext/>
              <w:keepLines/>
              <w:suppressLineNumbers/>
              <w:rPr>
                <w:sz w:val="22"/>
                <w:szCs w:val="22"/>
              </w:rPr>
            </w:pPr>
            <w:r w:rsidRPr="00807FB5">
              <w:rPr>
                <w:sz w:val="22"/>
                <w:szCs w:val="22"/>
              </w:rPr>
              <w:t>Место нахождения: 2950</w:t>
            </w:r>
            <w:r w:rsidR="003662EA" w:rsidRPr="00807FB5">
              <w:rPr>
                <w:sz w:val="22"/>
                <w:szCs w:val="22"/>
              </w:rPr>
              <w:t>0</w:t>
            </w:r>
            <w:r w:rsidRPr="00807FB5">
              <w:rPr>
                <w:sz w:val="22"/>
                <w:szCs w:val="22"/>
              </w:rPr>
              <w:t>1, Республика Крым, г. Симферополь, ул. Училищная, 42а.</w:t>
            </w:r>
          </w:p>
          <w:p w:rsidR="00DD3C9A" w:rsidRPr="00807FB5" w:rsidRDefault="00DD3C9A" w:rsidP="00DD3C9A">
            <w:pPr>
              <w:keepNext/>
              <w:keepLines/>
              <w:suppressLineNumbers/>
              <w:rPr>
                <w:sz w:val="22"/>
                <w:szCs w:val="22"/>
              </w:rPr>
            </w:pPr>
            <w:r w:rsidRPr="00807FB5">
              <w:rPr>
                <w:sz w:val="22"/>
                <w:szCs w:val="22"/>
              </w:rPr>
              <w:t xml:space="preserve">Тел.: +7 (978) 918-53-82, +7 (978) 918-53-96 </w:t>
            </w:r>
          </w:p>
          <w:p w:rsidR="00E56462" w:rsidRPr="00807FB5" w:rsidRDefault="00DD3C9A" w:rsidP="00DD3C9A">
            <w:pPr>
              <w:jc w:val="both"/>
              <w:rPr>
                <w:sz w:val="22"/>
                <w:szCs w:val="22"/>
              </w:rPr>
            </w:pPr>
            <w:r w:rsidRPr="00807FB5">
              <w:rPr>
                <w:sz w:val="22"/>
                <w:szCs w:val="22"/>
              </w:rPr>
              <w:t>Адрес электронной почты: irina_molchanova@crimeagasnet.ru</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rPr>
                <w:sz w:val="22"/>
                <w:szCs w:val="22"/>
              </w:rPr>
            </w:pPr>
            <w:r w:rsidRPr="00807FB5">
              <w:rPr>
                <w:sz w:val="22"/>
                <w:szCs w:val="22"/>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7A1A78">
            <w:pPr>
              <w:jc w:val="both"/>
              <w:rPr>
                <w:sz w:val="22"/>
                <w:szCs w:val="22"/>
              </w:rPr>
            </w:pPr>
            <w:r w:rsidRPr="00807FB5">
              <w:rPr>
                <w:sz w:val="22"/>
                <w:szCs w:val="22"/>
              </w:rPr>
              <w:t>Наименование</w:t>
            </w:r>
            <w:r w:rsidR="00B908B7" w:rsidRPr="00807FB5">
              <w:rPr>
                <w:sz w:val="22"/>
                <w:szCs w:val="22"/>
              </w:rPr>
              <w:t xml:space="preserve"> </w:t>
            </w:r>
            <w:r w:rsidRPr="00807FB5">
              <w:rPr>
                <w:sz w:val="22"/>
                <w:szCs w:val="22"/>
              </w:rPr>
              <w:t>должностного лица</w:t>
            </w:r>
            <w:r w:rsidR="00C27C86" w:rsidRPr="00807FB5">
              <w:rPr>
                <w:sz w:val="22"/>
                <w:szCs w:val="22"/>
              </w:rPr>
              <w:t xml:space="preserve"> </w:t>
            </w:r>
            <w:r w:rsidR="00617789" w:rsidRPr="00807FB5">
              <w:rPr>
                <w:sz w:val="22"/>
                <w:szCs w:val="22"/>
              </w:rPr>
              <w:t xml:space="preserve">ответственного </w:t>
            </w:r>
            <w:r w:rsidR="00C27C86" w:rsidRPr="00807FB5">
              <w:rPr>
                <w:sz w:val="22"/>
                <w:szCs w:val="22"/>
              </w:rPr>
              <w:t>за заключение контракта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6F38F4" w:rsidRPr="00807FB5" w:rsidRDefault="006F38F4" w:rsidP="006439B9">
            <w:pPr>
              <w:jc w:val="both"/>
              <w:rPr>
                <w:sz w:val="22"/>
                <w:szCs w:val="22"/>
              </w:rPr>
            </w:pPr>
            <w:r w:rsidRPr="00807FB5">
              <w:rPr>
                <w:sz w:val="22"/>
                <w:szCs w:val="22"/>
              </w:rPr>
              <w:t xml:space="preserve">Сотрудник контрактной службы – </w:t>
            </w:r>
            <w:r w:rsidR="00BD17EF" w:rsidRPr="00807FB5">
              <w:rPr>
                <w:sz w:val="22"/>
                <w:szCs w:val="22"/>
              </w:rPr>
              <w:t>Бабенко Яна Юрьевна</w:t>
            </w:r>
            <w:r w:rsidRPr="00807FB5">
              <w:rPr>
                <w:sz w:val="22"/>
                <w:szCs w:val="22"/>
              </w:rPr>
              <w:t>.</w:t>
            </w:r>
          </w:p>
          <w:p w:rsidR="006F38F4" w:rsidRPr="00807FB5" w:rsidRDefault="006F38F4" w:rsidP="006439B9">
            <w:pPr>
              <w:jc w:val="both"/>
              <w:rPr>
                <w:sz w:val="22"/>
                <w:szCs w:val="22"/>
              </w:rPr>
            </w:pPr>
            <w:r w:rsidRPr="00807FB5">
              <w:rPr>
                <w:sz w:val="22"/>
                <w:szCs w:val="22"/>
              </w:rPr>
              <w:t>Начальник отдела организации закупок:</w:t>
            </w:r>
          </w:p>
          <w:p w:rsidR="006F38F4" w:rsidRPr="00807FB5" w:rsidRDefault="006F38F4" w:rsidP="006439B9">
            <w:pPr>
              <w:jc w:val="both"/>
              <w:rPr>
                <w:sz w:val="22"/>
                <w:szCs w:val="22"/>
              </w:rPr>
            </w:pPr>
            <w:r w:rsidRPr="00807FB5">
              <w:rPr>
                <w:sz w:val="22"/>
                <w:szCs w:val="22"/>
              </w:rPr>
              <w:t>Верхошанская Надежда Юрьевна.</w:t>
            </w:r>
          </w:p>
          <w:p w:rsidR="006439B9" w:rsidRPr="00807FB5" w:rsidRDefault="00E56462" w:rsidP="006439B9">
            <w:pPr>
              <w:jc w:val="both"/>
              <w:rPr>
                <w:sz w:val="22"/>
                <w:szCs w:val="22"/>
              </w:rPr>
            </w:pPr>
            <w:r w:rsidRPr="00807FB5">
              <w:rPr>
                <w:sz w:val="22"/>
                <w:szCs w:val="22"/>
              </w:rPr>
              <w:t xml:space="preserve">Место нахождения: </w:t>
            </w:r>
            <w:r w:rsidR="006439B9" w:rsidRPr="00807FB5">
              <w:rPr>
                <w:sz w:val="22"/>
                <w:szCs w:val="22"/>
              </w:rPr>
              <w:t>2950</w:t>
            </w:r>
            <w:r w:rsidR="003662EA" w:rsidRPr="00807FB5">
              <w:rPr>
                <w:sz w:val="22"/>
                <w:szCs w:val="22"/>
              </w:rPr>
              <w:t>0</w:t>
            </w:r>
            <w:r w:rsidR="006439B9" w:rsidRPr="00807FB5">
              <w:rPr>
                <w:sz w:val="22"/>
                <w:szCs w:val="22"/>
              </w:rPr>
              <w:t>1, Республика Крым, г. Симферополь, ул. Училищная, 42а.</w:t>
            </w:r>
          </w:p>
          <w:p w:rsidR="009A1D58" w:rsidRPr="00807FB5" w:rsidRDefault="009A1D58" w:rsidP="009A1D58">
            <w:pPr>
              <w:jc w:val="both"/>
              <w:rPr>
                <w:sz w:val="22"/>
                <w:szCs w:val="22"/>
              </w:rPr>
            </w:pPr>
            <w:r w:rsidRPr="00807FB5">
              <w:rPr>
                <w:sz w:val="22"/>
                <w:szCs w:val="22"/>
              </w:rPr>
              <w:t xml:space="preserve"> </w:t>
            </w:r>
          </w:p>
          <w:p w:rsidR="00E56462" w:rsidRPr="00807FB5" w:rsidRDefault="00E56462" w:rsidP="00187D3C">
            <w:pPr>
              <w:jc w:val="both"/>
              <w:rPr>
                <w:sz w:val="22"/>
                <w:szCs w:val="22"/>
              </w:rPr>
            </w:pPr>
          </w:p>
          <w:p w:rsidR="00E56462" w:rsidRPr="00807FB5" w:rsidRDefault="00E56462" w:rsidP="00187D3C">
            <w:pPr>
              <w:jc w:val="both"/>
              <w:rPr>
                <w:sz w:val="22"/>
                <w:szCs w:val="22"/>
              </w:rPr>
            </w:pPr>
          </w:p>
        </w:tc>
      </w:tr>
      <w:tr w:rsidR="007A1A78" w:rsidRPr="00807FB5" w:rsidTr="00BD17EF">
        <w:trPr>
          <w:trHeight w:val="5395"/>
        </w:trPr>
        <w:tc>
          <w:tcPr>
            <w:tcW w:w="234" w:type="pct"/>
            <w:tcBorders>
              <w:top w:val="outset" w:sz="6" w:space="0" w:color="000000"/>
              <w:left w:val="outset" w:sz="6" w:space="0" w:color="000000"/>
              <w:right w:val="outset" w:sz="6" w:space="0" w:color="000000"/>
            </w:tcBorders>
            <w:shd w:val="clear" w:color="auto" w:fill="FFFFFF"/>
          </w:tcPr>
          <w:p w:rsidR="007A1A78" w:rsidRPr="00807FB5" w:rsidRDefault="007A1A78" w:rsidP="00187D3C">
            <w:pPr>
              <w:rPr>
                <w:sz w:val="22"/>
                <w:szCs w:val="22"/>
              </w:rPr>
            </w:pPr>
            <w:r w:rsidRPr="00807FB5">
              <w:rPr>
                <w:sz w:val="22"/>
                <w:szCs w:val="22"/>
              </w:rPr>
              <w:lastRenderedPageBreak/>
              <w:t>4</w:t>
            </w:r>
          </w:p>
        </w:tc>
        <w:tc>
          <w:tcPr>
            <w:tcW w:w="1550" w:type="pct"/>
            <w:tcBorders>
              <w:top w:val="outset" w:sz="6" w:space="0" w:color="000000"/>
              <w:left w:val="outset" w:sz="6" w:space="0" w:color="000000"/>
              <w:right w:val="outset" w:sz="6" w:space="0" w:color="000000"/>
            </w:tcBorders>
            <w:shd w:val="clear" w:color="auto" w:fill="FFFFFF"/>
          </w:tcPr>
          <w:p w:rsidR="007A1A78" w:rsidRPr="00807FB5" w:rsidRDefault="007A1A78" w:rsidP="00851FB1">
            <w:pPr>
              <w:jc w:val="both"/>
              <w:rPr>
                <w:sz w:val="22"/>
                <w:szCs w:val="22"/>
              </w:rPr>
            </w:pPr>
            <w:r w:rsidRPr="00807FB5">
              <w:rPr>
                <w:sz w:val="22"/>
                <w:szCs w:val="22"/>
              </w:rPr>
              <w:t xml:space="preserve">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807FB5">
              <w:rPr>
                <w:sz w:val="22"/>
                <w:szCs w:val="22"/>
              </w:rPr>
              <w:t>порядка осуществления выбора способа определения</w:t>
            </w:r>
            <w:proofErr w:type="gramEnd"/>
            <w:r w:rsidRPr="00807FB5">
              <w:rPr>
                <w:sz w:val="22"/>
                <w:szCs w:val="22"/>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3216" w:type="pct"/>
            <w:tcBorders>
              <w:top w:val="outset" w:sz="6" w:space="0" w:color="000000"/>
              <w:left w:val="outset" w:sz="6" w:space="0" w:color="000000"/>
              <w:right w:val="outset" w:sz="6" w:space="0" w:color="000000"/>
            </w:tcBorders>
            <w:shd w:val="clear" w:color="auto" w:fill="FFFFFF"/>
          </w:tcPr>
          <w:p w:rsidR="00A915D3" w:rsidRPr="00807FB5" w:rsidRDefault="00A915D3" w:rsidP="00A915D3">
            <w:pPr>
              <w:jc w:val="both"/>
              <w:rPr>
                <w:sz w:val="22"/>
                <w:szCs w:val="22"/>
              </w:rPr>
            </w:pPr>
            <w:proofErr w:type="gramStart"/>
            <w:r w:rsidRPr="00807FB5">
              <w:rPr>
                <w:sz w:val="22"/>
                <w:szCs w:val="22"/>
              </w:rPr>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w:t>
            </w:r>
            <w:proofErr w:type="gramEnd"/>
            <w:r w:rsidRPr="00807FB5">
              <w:rPr>
                <w:sz w:val="22"/>
                <w:szCs w:val="22"/>
              </w:rPr>
              <w:t xml:space="preserve"> Совета министров Республики Крым от 22.05.2020 № 655-р </w:t>
            </w:r>
          </w:p>
          <w:p w:rsidR="007A1A78" w:rsidRPr="00807FB5" w:rsidRDefault="00A915D3" w:rsidP="00BD17EF">
            <w:pPr>
              <w:jc w:val="both"/>
              <w:rPr>
                <w:sz w:val="22"/>
                <w:szCs w:val="22"/>
              </w:rPr>
            </w:pPr>
            <w:r w:rsidRPr="00807FB5">
              <w:rPr>
                <w:sz w:val="22"/>
                <w:szCs w:val="22"/>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изменениями от «</w:t>
            </w:r>
            <w:r w:rsidR="00BD17EF" w:rsidRPr="00807FB5">
              <w:rPr>
                <w:sz w:val="22"/>
                <w:szCs w:val="22"/>
              </w:rPr>
              <w:t>08</w:t>
            </w:r>
            <w:r w:rsidRPr="00807FB5">
              <w:rPr>
                <w:sz w:val="22"/>
                <w:szCs w:val="22"/>
              </w:rPr>
              <w:t xml:space="preserve">» </w:t>
            </w:r>
            <w:r w:rsidR="00BD17EF" w:rsidRPr="00807FB5">
              <w:rPr>
                <w:sz w:val="22"/>
                <w:szCs w:val="22"/>
              </w:rPr>
              <w:t>сентября</w:t>
            </w:r>
            <w:r w:rsidR="00FB391C" w:rsidRPr="00807FB5">
              <w:rPr>
                <w:sz w:val="22"/>
                <w:szCs w:val="22"/>
              </w:rPr>
              <w:t xml:space="preserve"> </w:t>
            </w:r>
            <w:r w:rsidRPr="00807FB5">
              <w:rPr>
                <w:sz w:val="22"/>
                <w:szCs w:val="22"/>
              </w:rPr>
              <w:t xml:space="preserve">2023 № </w:t>
            </w:r>
            <w:r w:rsidR="00BD17EF" w:rsidRPr="00807FB5">
              <w:rPr>
                <w:sz w:val="22"/>
                <w:szCs w:val="22"/>
              </w:rPr>
              <w:t>1581</w:t>
            </w:r>
            <w:r w:rsidR="00FB391C" w:rsidRPr="00807FB5">
              <w:rPr>
                <w:sz w:val="22"/>
                <w:szCs w:val="22"/>
              </w:rPr>
              <w:t xml:space="preserve">-р, строка </w:t>
            </w:r>
            <w:r w:rsidR="00BD17EF" w:rsidRPr="00807FB5">
              <w:rPr>
                <w:sz w:val="22"/>
                <w:szCs w:val="22"/>
              </w:rPr>
              <w:t>6487</w:t>
            </w:r>
            <w:r w:rsidRPr="00807FB5">
              <w:rPr>
                <w:sz w:val="22"/>
                <w:szCs w:val="22"/>
              </w:rPr>
              <w:t>)</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B5C98" w:rsidP="00187D3C">
            <w:pPr>
              <w:rPr>
                <w:sz w:val="22"/>
                <w:szCs w:val="22"/>
              </w:rPr>
            </w:pPr>
            <w:r w:rsidRPr="00807FB5">
              <w:rPr>
                <w:sz w:val="22"/>
                <w:szCs w:val="22"/>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420DBD">
            <w:pPr>
              <w:jc w:val="both"/>
              <w:rPr>
                <w:sz w:val="22"/>
                <w:szCs w:val="22"/>
              </w:rPr>
            </w:pPr>
            <w:r w:rsidRPr="00807FB5">
              <w:rPr>
                <w:sz w:val="22"/>
                <w:szCs w:val="22"/>
              </w:rPr>
              <w:t xml:space="preserve">Предмет </w:t>
            </w:r>
            <w:r w:rsidR="00420DBD" w:rsidRPr="00807FB5">
              <w:rPr>
                <w:sz w:val="22"/>
                <w:szCs w:val="22"/>
              </w:rPr>
              <w:t>закупки</w:t>
            </w:r>
            <w:r w:rsidRPr="00807FB5">
              <w:rPr>
                <w:sz w:val="22"/>
                <w:szCs w:val="22"/>
              </w:rPr>
              <w:t xml:space="preserve"> </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FA771E" w:rsidRPr="00807FB5" w:rsidRDefault="00BD17EF" w:rsidP="00D47C65">
            <w:pPr>
              <w:jc w:val="both"/>
              <w:rPr>
                <w:sz w:val="22"/>
                <w:szCs w:val="22"/>
              </w:rPr>
            </w:pPr>
            <w:r w:rsidRPr="00807FB5">
              <w:rPr>
                <w:sz w:val="22"/>
                <w:szCs w:val="22"/>
              </w:rPr>
              <w:t>Выполнение проектно-изыскательских работ по объекту «Строительство сетей газоснабжения с.</w:t>
            </w:r>
            <w:r w:rsidR="00B75AAC" w:rsidRPr="00807FB5">
              <w:rPr>
                <w:sz w:val="22"/>
                <w:szCs w:val="22"/>
              </w:rPr>
              <w:t xml:space="preserve"> </w:t>
            </w:r>
            <w:r w:rsidRPr="00807FB5">
              <w:rPr>
                <w:sz w:val="22"/>
                <w:szCs w:val="22"/>
              </w:rPr>
              <w:t>Возрождение Кировского района Республики Крым»</w:t>
            </w:r>
          </w:p>
          <w:p w:rsidR="00C01F44" w:rsidRPr="00807FB5" w:rsidRDefault="00C01F44" w:rsidP="00D47C65">
            <w:pPr>
              <w:jc w:val="both"/>
              <w:rPr>
                <w:bCs/>
                <w:sz w:val="22"/>
                <w:szCs w:val="22"/>
              </w:rPr>
            </w:pPr>
            <w:r w:rsidRPr="00807FB5">
              <w:rPr>
                <w:sz w:val="22"/>
                <w:szCs w:val="22"/>
              </w:rPr>
              <w:t xml:space="preserve">ИКЗ: </w:t>
            </w:r>
            <w:r w:rsidR="00BD17EF" w:rsidRPr="00807FB5">
              <w:rPr>
                <w:sz w:val="22"/>
                <w:szCs w:val="22"/>
              </w:rPr>
              <w:t>232910201674391020100100220007112000</w:t>
            </w:r>
          </w:p>
        </w:tc>
      </w:tr>
      <w:tr w:rsidR="00E56462" w:rsidRPr="00807FB5" w:rsidTr="00BD17EF">
        <w:trPr>
          <w:trHeight w:val="2717"/>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B5C98" w:rsidP="00187D3C">
            <w:pPr>
              <w:rPr>
                <w:sz w:val="22"/>
                <w:szCs w:val="22"/>
              </w:rPr>
            </w:pPr>
            <w:r w:rsidRPr="00807FB5">
              <w:rPr>
                <w:sz w:val="22"/>
                <w:szCs w:val="22"/>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807FB5" w:rsidRDefault="008055D6" w:rsidP="00187D3C">
            <w:pPr>
              <w:jc w:val="both"/>
              <w:rPr>
                <w:sz w:val="22"/>
                <w:szCs w:val="22"/>
              </w:rPr>
            </w:pPr>
            <w:proofErr w:type="gramStart"/>
            <w:r w:rsidRPr="00807FB5">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482DA4" w:rsidRPr="00807FB5" w:rsidRDefault="00732CE8" w:rsidP="00482DA4">
            <w:pPr>
              <w:jc w:val="both"/>
              <w:rPr>
                <w:sz w:val="22"/>
                <w:szCs w:val="22"/>
              </w:rPr>
            </w:pPr>
            <w:r w:rsidRPr="00807FB5">
              <w:rPr>
                <w:bCs/>
                <w:sz w:val="22"/>
                <w:szCs w:val="22"/>
              </w:rPr>
              <w:t>Установлено.</w:t>
            </w:r>
          </w:p>
          <w:p w:rsidR="00E56462" w:rsidRPr="00807FB5" w:rsidRDefault="00E56462" w:rsidP="00187D3C">
            <w:pPr>
              <w:jc w:val="both"/>
              <w:rPr>
                <w:sz w:val="22"/>
                <w:szCs w:val="22"/>
              </w:rPr>
            </w:pPr>
          </w:p>
        </w:tc>
      </w:tr>
      <w:tr w:rsidR="00BD2A55" w:rsidRPr="00807FB5" w:rsidTr="00BD17EF">
        <w:trPr>
          <w:trHeight w:val="761"/>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BD2A55" w:rsidRPr="00807FB5" w:rsidRDefault="00EB5C98" w:rsidP="00187D3C">
            <w:pPr>
              <w:rPr>
                <w:sz w:val="22"/>
                <w:szCs w:val="22"/>
              </w:rPr>
            </w:pPr>
            <w:r w:rsidRPr="00807FB5">
              <w:rPr>
                <w:sz w:val="22"/>
                <w:szCs w:val="22"/>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BD2A55" w:rsidRPr="00807FB5" w:rsidRDefault="00B84571" w:rsidP="00B84571">
            <w:pPr>
              <w:rPr>
                <w:sz w:val="22"/>
                <w:szCs w:val="22"/>
              </w:rPr>
            </w:pPr>
            <w:r w:rsidRPr="00807FB5">
              <w:rPr>
                <w:sz w:val="22"/>
                <w:szCs w:val="22"/>
              </w:rPr>
              <w:t xml:space="preserve">Условие о привлечении к исполнению контракта субподрядчиков, </w:t>
            </w:r>
            <w:r w:rsidRPr="00807FB5">
              <w:rPr>
                <w:sz w:val="22"/>
                <w:szCs w:val="22"/>
              </w:rPr>
              <w:lastRenderedPageBreak/>
              <w:t>соисполнителей из числа субъектов малого предпринимательства, социально ориентированных некоммерческих организаций</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F66ACF" w:rsidRPr="00807FB5" w:rsidRDefault="00F66ACF" w:rsidP="00A915D3">
            <w:pPr>
              <w:jc w:val="both"/>
              <w:rPr>
                <w:sz w:val="22"/>
                <w:szCs w:val="22"/>
              </w:rPr>
            </w:pPr>
            <w:r w:rsidRPr="00807FB5">
              <w:rPr>
                <w:sz w:val="22"/>
                <w:szCs w:val="22"/>
              </w:rPr>
              <w:lastRenderedPageBreak/>
              <w:t>Не установлено.</w:t>
            </w:r>
          </w:p>
          <w:p w:rsidR="00BD2A55" w:rsidRPr="00807FB5" w:rsidRDefault="00BD2A55" w:rsidP="00A915D3">
            <w:pPr>
              <w:jc w:val="both"/>
              <w:rPr>
                <w:sz w:val="22"/>
                <w:szCs w:val="22"/>
              </w:rPr>
            </w:pPr>
          </w:p>
        </w:tc>
      </w:tr>
      <w:tr w:rsidR="00C55844" w:rsidRPr="00807FB5" w:rsidTr="00BD17EF">
        <w:trPr>
          <w:trHeight w:val="761"/>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C55844" w:rsidRPr="00807FB5" w:rsidRDefault="00C55844">
            <w:pPr>
              <w:spacing w:line="276" w:lineRule="auto"/>
              <w:rPr>
                <w:sz w:val="22"/>
                <w:szCs w:val="22"/>
                <w:lang w:eastAsia="en-US"/>
              </w:rPr>
            </w:pPr>
            <w:r w:rsidRPr="00807FB5">
              <w:rPr>
                <w:sz w:val="22"/>
                <w:szCs w:val="22"/>
                <w:lang w:eastAsia="en-US"/>
              </w:rPr>
              <w:lastRenderedPageBreak/>
              <w:t>8</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C55844" w:rsidRPr="00807FB5" w:rsidRDefault="00C55844">
            <w:pPr>
              <w:spacing w:line="276" w:lineRule="auto"/>
              <w:jc w:val="both"/>
              <w:rPr>
                <w:sz w:val="22"/>
                <w:szCs w:val="22"/>
                <w:lang w:eastAsia="en-US"/>
              </w:rPr>
            </w:pPr>
            <w:r w:rsidRPr="00807FB5">
              <w:rPr>
                <w:sz w:val="22"/>
                <w:szCs w:val="22"/>
                <w:lang w:eastAsia="en-US"/>
              </w:rPr>
              <w:t>Процент исполнения обязательств по контракту собственными силами</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732CE8" w:rsidRPr="00807FB5" w:rsidRDefault="005A7769" w:rsidP="00732CE8">
            <w:pPr>
              <w:jc w:val="both"/>
              <w:rPr>
                <w:sz w:val="22"/>
                <w:szCs w:val="22"/>
              </w:rPr>
            </w:pPr>
            <w:r w:rsidRPr="00807FB5">
              <w:rPr>
                <w:bCs/>
              </w:rPr>
              <w:t xml:space="preserve"> </w:t>
            </w:r>
            <w:r w:rsidR="00807FB5">
              <w:rPr>
                <w:sz w:val="22"/>
                <w:szCs w:val="22"/>
              </w:rPr>
              <w:t>Не менее 80%.</w:t>
            </w:r>
          </w:p>
          <w:p w:rsidR="00C55844" w:rsidRPr="00807FB5" w:rsidRDefault="00C55844" w:rsidP="00732CE8">
            <w:pPr>
              <w:spacing w:line="276" w:lineRule="auto"/>
              <w:jc w:val="both"/>
              <w:rPr>
                <w:sz w:val="22"/>
                <w:szCs w:val="22"/>
                <w:lang w:val="en-US" w:eastAsia="en-US"/>
              </w:rPr>
            </w:pPr>
          </w:p>
        </w:tc>
      </w:tr>
      <w:tr w:rsidR="00E56462" w:rsidRPr="00807FB5" w:rsidTr="00BD17EF">
        <w:trPr>
          <w:trHeight w:val="670"/>
        </w:trPr>
        <w:tc>
          <w:tcPr>
            <w:tcW w:w="234" w:type="pct"/>
            <w:tcBorders>
              <w:top w:val="outset" w:sz="6" w:space="0" w:color="000000"/>
              <w:left w:val="single" w:sz="4" w:space="0" w:color="auto"/>
              <w:bottom w:val="outset" w:sz="6" w:space="0" w:color="000000"/>
              <w:right w:val="outset" w:sz="6" w:space="0" w:color="000000"/>
            </w:tcBorders>
            <w:shd w:val="clear" w:color="auto" w:fill="FFFFFF"/>
          </w:tcPr>
          <w:p w:rsidR="00E56462" w:rsidRPr="00807FB5" w:rsidRDefault="006010CC" w:rsidP="00187D3C">
            <w:pPr>
              <w:rPr>
                <w:sz w:val="22"/>
                <w:szCs w:val="22"/>
              </w:rPr>
            </w:pPr>
            <w:r w:rsidRPr="00807FB5">
              <w:rPr>
                <w:sz w:val="22"/>
                <w:szCs w:val="22"/>
                <w:lang w:val="en-US"/>
              </w:rPr>
              <w:t xml:space="preserve"> </w:t>
            </w:r>
            <w:r w:rsidR="006A7BDB" w:rsidRPr="00807FB5">
              <w:rPr>
                <w:sz w:val="22"/>
                <w:szCs w:val="22"/>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Место поставки товаров, выполнения работ, оказания услуг</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F66ACF" w:rsidRPr="00807FB5" w:rsidRDefault="00F66ACF" w:rsidP="00F66ACF">
            <w:pPr>
              <w:jc w:val="both"/>
              <w:rPr>
                <w:bCs/>
                <w:sz w:val="22"/>
                <w:szCs w:val="22"/>
              </w:rPr>
            </w:pPr>
            <w:r w:rsidRPr="00807FB5">
              <w:rPr>
                <w:bCs/>
                <w:sz w:val="22"/>
                <w:szCs w:val="22"/>
              </w:rPr>
              <w:t>Изыскательские работы, работы по отводу земельного участка: Россия, Республика Крым,</w:t>
            </w:r>
            <w:r w:rsidR="009F08C8" w:rsidRPr="00807FB5">
              <w:rPr>
                <w:bCs/>
                <w:sz w:val="22"/>
                <w:szCs w:val="22"/>
              </w:rPr>
              <w:t xml:space="preserve"> </w:t>
            </w:r>
            <w:r w:rsidRPr="00807FB5">
              <w:rPr>
                <w:bCs/>
                <w:sz w:val="22"/>
                <w:szCs w:val="22"/>
              </w:rPr>
              <w:t>Кировский район, с. Возрождение.</w:t>
            </w:r>
          </w:p>
          <w:p w:rsidR="00F66ACF" w:rsidRPr="00807FB5" w:rsidRDefault="00F66ACF" w:rsidP="00F66ACF">
            <w:pPr>
              <w:jc w:val="both"/>
              <w:rPr>
                <w:bCs/>
                <w:sz w:val="22"/>
                <w:szCs w:val="22"/>
              </w:rPr>
            </w:pPr>
            <w:r w:rsidRPr="00807FB5">
              <w:rPr>
                <w:bCs/>
                <w:sz w:val="22"/>
                <w:szCs w:val="22"/>
              </w:rPr>
              <w:t>Проектные работы: по месту нахождения Подрядчика.</w:t>
            </w:r>
          </w:p>
          <w:p w:rsidR="00E56462" w:rsidRPr="00807FB5" w:rsidRDefault="00F66ACF" w:rsidP="00F66ACF">
            <w:pPr>
              <w:jc w:val="both"/>
              <w:rPr>
                <w:bCs/>
                <w:sz w:val="22"/>
                <w:szCs w:val="22"/>
              </w:rPr>
            </w:pPr>
            <w:r w:rsidRPr="00807FB5">
              <w:rPr>
                <w:bCs/>
                <w:sz w:val="22"/>
                <w:szCs w:val="22"/>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E56462" w:rsidRPr="00807FB5" w:rsidTr="00BD17EF">
        <w:trPr>
          <w:trHeight w:val="690"/>
        </w:trPr>
        <w:tc>
          <w:tcPr>
            <w:tcW w:w="234" w:type="pct"/>
            <w:tcBorders>
              <w:top w:val="outset" w:sz="6" w:space="0" w:color="000000"/>
              <w:left w:val="outset" w:sz="6" w:space="0" w:color="000000"/>
              <w:bottom w:val="single" w:sz="4" w:space="0" w:color="auto"/>
              <w:right w:val="outset" w:sz="6" w:space="0" w:color="000000"/>
            </w:tcBorders>
            <w:shd w:val="clear" w:color="auto" w:fill="FFFFFF"/>
          </w:tcPr>
          <w:p w:rsidR="00E56462" w:rsidRPr="00807FB5" w:rsidRDefault="006A7BDB" w:rsidP="00187D3C">
            <w:pPr>
              <w:rPr>
                <w:sz w:val="22"/>
                <w:szCs w:val="22"/>
              </w:rPr>
            </w:pPr>
            <w:r w:rsidRPr="00807FB5">
              <w:rPr>
                <w:sz w:val="22"/>
                <w:szCs w:val="22"/>
              </w:rPr>
              <w:t>10</w:t>
            </w:r>
          </w:p>
        </w:tc>
        <w:tc>
          <w:tcPr>
            <w:tcW w:w="1550" w:type="pct"/>
            <w:tcBorders>
              <w:top w:val="outset" w:sz="6" w:space="0" w:color="000000"/>
              <w:left w:val="outset" w:sz="6" w:space="0" w:color="000000"/>
              <w:bottom w:val="single" w:sz="4" w:space="0" w:color="auto"/>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Срок поставки товаров, выполнения работ, оказания услуг</w:t>
            </w:r>
          </w:p>
        </w:tc>
        <w:tc>
          <w:tcPr>
            <w:tcW w:w="3216" w:type="pct"/>
            <w:tcBorders>
              <w:top w:val="outset" w:sz="6" w:space="0" w:color="000000"/>
              <w:left w:val="outset" w:sz="6" w:space="0" w:color="000000"/>
              <w:bottom w:val="single" w:sz="4" w:space="0" w:color="auto"/>
              <w:right w:val="outset" w:sz="6" w:space="0" w:color="000000"/>
            </w:tcBorders>
            <w:shd w:val="clear" w:color="auto" w:fill="FFFFFF"/>
          </w:tcPr>
          <w:p w:rsidR="00F66ACF" w:rsidRPr="00807FB5" w:rsidRDefault="00F66ACF" w:rsidP="00F66ACF">
            <w:pPr>
              <w:jc w:val="both"/>
              <w:rPr>
                <w:bCs/>
                <w:sz w:val="22"/>
                <w:szCs w:val="22"/>
              </w:rPr>
            </w:pPr>
            <w:r w:rsidRPr="00807FB5">
              <w:rPr>
                <w:bCs/>
                <w:sz w:val="22"/>
                <w:szCs w:val="22"/>
              </w:rPr>
              <w:t xml:space="preserve">- начало работ – </w:t>
            </w:r>
            <w:proofErr w:type="gramStart"/>
            <w:r w:rsidRPr="00807FB5">
              <w:rPr>
                <w:bCs/>
                <w:sz w:val="22"/>
                <w:szCs w:val="22"/>
              </w:rPr>
              <w:t>с даты заключения</w:t>
            </w:r>
            <w:proofErr w:type="gramEnd"/>
            <w:r w:rsidRPr="00807FB5">
              <w:rPr>
                <w:bCs/>
                <w:sz w:val="22"/>
                <w:szCs w:val="22"/>
              </w:rPr>
              <w:t xml:space="preserve"> Контракта;</w:t>
            </w:r>
          </w:p>
          <w:p w:rsidR="00F66ACF" w:rsidRPr="00807FB5" w:rsidRDefault="00F66ACF" w:rsidP="00F66ACF">
            <w:pPr>
              <w:jc w:val="both"/>
              <w:rPr>
                <w:bCs/>
                <w:sz w:val="22"/>
                <w:szCs w:val="22"/>
              </w:rPr>
            </w:pPr>
            <w:r w:rsidRPr="00807FB5">
              <w:rPr>
                <w:bCs/>
                <w:sz w:val="22"/>
                <w:szCs w:val="22"/>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16 сентября 2024года; </w:t>
            </w:r>
          </w:p>
          <w:p w:rsidR="00E56462" w:rsidRPr="00807FB5" w:rsidRDefault="00F66ACF" w:rsidP="00F66ACF">
            <w:pPr>
              <w:jc w:val="both"/>
              <w:rPr>
                <w:bCs/>
                <w:sz w:val="22"/>
                <w:szCs w:val="22"/>
              </w:rPr>
            </w:pPr>
            <w:r w:rsidRPr="00807FB5">
              <w:rPr>
                <w:bCs/>
                <w:sz w:val="22"/>
                <w:szCs w:val="22"/>
              </w:rPr>
              <w:t>- окончание работ – не позднее 20 ноября 2024 г.</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C01F44" w:rsidP="006A7BDB">
            <w:pPr>
              <w:rPr>
                <w:sz w:val="22"/>
                <w:szCs w:val="22"/>
              </w:rPr>
            </w:pPr>
            <w:r w:rsidRPr="00807FB5">
              <w:rPr>
                <w:sz w:val="22"/>
                <w:szCs w:val="22"/>
              </w:rPr>
              <w:t>1</w:t>
            </w:r>
            <w:r w:rsidR="006A7BDB" w:rsidRPr="00807FB5">
              <w:rPr>
                <w:sz w:val="22"/>
                <w:szCs w:val="22"/>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Начальная (максимальная) цена контракта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F66ACF" w:rsidP="00FC6FC3">
            <w:pPr>
              <w:jc w:val="both"/>
              <w:rPr>
                <w:bCs/>
                <w:sz w:val="22"/>
                <w:szCs w:val="22"/>
              </w:rPr>
            </w:pPr>
            <w:r w:rsidRPr="00807FB5">
              <w:rPr>
                <w:bCs/>
                <w:sz w:val="22"/>
                <w:szCs w:val="22"/>
              </w:rPr>
              <w:t xml:space="preserve">12 605 610,00 руб. (Двенадцать миллионов шестьсот пять тысяч шестьсот десять рублей 00 копеек), в т.ч. НДС (20%) </w:t>
            </w:r>
            <w:r w:rsidR="00567BC6" w:rsidRPr="00807FB5">
              <w:rPr>
                <w:bCs/>
                <w:sz w:val="22"/>
                <w:szCs w:val="22"/>
              </w:rPr>
              <w:br/>
            </w:r>
            <w:r w:rsidRPr="00807FB5">
              <w:rPr>
                <w:bCs/>
                <w:sz w:val="22"/>
                <w:szCs w:val="22"/>
              </w:rPr>
              <w:t>2 100 935,00 руб. (Два миллиона сто тысяч девятьсот тридцать пять рублей 00 копеек</w:t>
            </w:r>
            <w:r w:rsidR="008704AB" w:rsidRPr="00807FB5">
              <w:rPr>
                <w:bCs/>
                <w:sz w:val="22"/>
                <w:szCs w:val="22"/>
              </w:rPr>
              <w:t>).</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807FB5" w:rsidRDefault="00C01F44" w:rsidP="006A7BDB">
            <w:pPr>
              <w:rPr>
                <w:sz w:val="22"/>
                <w:szCs w:val="22"/>
              </w:rPr>
            </w:pPr>
            <w:r w:rsidRPr="00807FB5">
              <w:rPr>
                <w:sz w:val="22"/>
                <w:szCs w:val="22"/>
              </w:rPr>
              <w:t>1</w:t>
            </w:r>
            <w:r w:rsidR="006A7BDB" w:rsidRPr="00807FB5">
              <w:rPr>
                <w:sz w:val="22"/>
                <w:szCs w:val="22"/>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Обоснование начальной (максимальной) цены контракта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A915D3" w:rsidRPr="00807FB5" w:rsidRDefault="00A915D3" w:rsidP="00A915D3">
            <w:pPr>
              <w:jc w:val="both"/>
              <w:rPr>
                <w:snapToGrid w:val="0"/>
                <w:sz w:val="22"/>
                <w:szCs w:val="22"/>
              </w:rPr>
            </w:pPr>
            <w:proofErr w:type="gramStart"/>
            <w:r w:rsidRPr="00807FB5">
              <w:rPr>
                <w:snapToGrid w:val="0"/>
                <w:sz w:val="22"/>
                <w:szCs w:val="22"/>
              </w:rPr>
              <w:t>Методы расчета НМЦК: проектно-сметный метод, в соответствии с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542E4C" w:rsidRPr="00807FB5">
              <w:rPr>
                <w:snapToGrid w:val="0"/>
                <w:sz w:val="22"/>
                <w:szCs w:val="22"/>
              </w:rPr>
              <w:t xml:space="preserve"> -</w:t>
            </w:r>
            <w:r w:rsidRPr="00807FB5">
              <w:rPr>
                <w:snapToGrid w:val="0"/>
                <w:sz w:val="22"/>
                <w:szCs w:val="22"/>
              </w:rPr>
              <w:t xml:space="preserve"> Федеральный закон </w:t>
            </w:r>
            <w:r w:rsidR="00542E4C" w:rsidRPr="00807FB5">
              <w:rPr>
                <w:snapToGrid w:val="0"/>
                <w:sz w:val="22"/>
                <w:szCs w:val="22"/>
              </w:rPr>
              <w:t xml:space="preserve">№ </w:t>
            </w:r>
            <w:r w:rsidRPr="00807FB5">
              <w:rPr>
                <w:snapToGrid w:val="0"/>
                <w:sz w:val="22"/>
                <w:szCs w:val="22"/>
              </w:rPr>
              <w:t>44-ФЗ),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w:t>
            </w:r>
            <w:r w:rsidR="006B0D3C" w:rsidRPr="00807FB5">
              <w:rPr>
                <w:snapToGrid w:val="0"/>
                <w:sz w:val="22"/>
                <w:szCs w:val="22"/>
              </w:rPr>
              <w:t>дерации от 02.10.2013</w:t>
            </w:r>
            <w:proofErr w:type="gramEnd"/>
            <w:r w:rsidR="006B0D3C" w:rsidRPr="00807FB5">
              <w:rPr>
                <w:snapToGrid w:val="0"/>
                <w:sz w:val="22"/>
                <w:szCs w:val="22"/>
              </w:rPr>
              <w:t xml:space="preserve"> года №567, с Приказом Минстроя РФ от 23.12.2019 N 841/</w:t>
            </w:r>
            <w:proofErr w:type="gramStart"/>
            <w:r w:rsidR="006B0D3C" w:rsidRPr="00807FB5">
              <w:rPr>
                <w:snapToGrid w:val="0"/>
                <w:sz w:val="22"/>
                <w:szCs w:val="22"/>
              </w:rPr>
              <w:t>ПР</w:t>
            </w:r>
            <w:proofErr w:type="gramEnd"/>
            <w:r w:rsidR="006B0D3C" w:rsidRPr="00807FB5">
              <w:rPr>
                <w:snapToGrid w:val="0"/>
                <w:sz w:val="22"/>
                <w:szCs w:val="22"/>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A915D3" w:rsidRPr="00807FB5" w:rsidRDefault="00A915D3" w:rsidP="00A915D3">
            <w:pPr>
              <w:jc w:val="both"/>
              <w:rPr>
                <w:snapToGrid w:val="0"/>
                <w:sz w:val="22"/>
                <w:szCs w:val="22"/>
              </w:rPr>
            </w:pPr>
          </w:p>
          <w:p w:rsidR="00E56462" w:rsidRPr="00807FB5" w:rsidRDefault="00A915D3" w:rsidP="00A915D3">
            <w:pPr>
              <w:jc w:val="both"/>
              <w:rPr>
                <w:bCs/>
                <w:sz w:val="22"/>
                <w:szCs w:val="22"/>
                <w:u w:val="single"/>
              </w:rPr>
            </w:pPr>
            <w:r w:rsidRPr="00807FB5">
              <w:rPr>
                <w:snapToGrid w:val="0"/>
                <w:sz w:val="22"/>
                <w:szCs w:val="22"/>
              </w:rPr>
              <w:t xml:space="preserve">Расчет начальной (максимальной) цены контракта указан в РАЗДЕЛЕ I. «ОБОСНОВАНИЕ НАЧАЛЬНОЙ (МАКСИМАЛЬНОЙ) ЦЕНЫ КОНТРАКТА». </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6A7BDB">
            <w:pPr>
              <w:rPr>
                <w:sz w:val="22"/>
                <w:szCs w:val="22"/>
              </w:rPr>
            </w:pPr>
            <w:r w:rsidRPr="00807FB5">
              <w:rPr>
                <w:sz w:val="22"/>
                <w:szCs w:val="22"/>
              </w:rPr>
              <w:t>1</w:t>
            </w:r>
            <w:r w:rsidR="006A7BDB" w:rsidRPr="00807FB5">
              <w:rPr>
                <w:sz w:val="22"/>
                <w:szCs w:val="22"/>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CD3138">
            <w:pPr>
              <w:jc w:val="both"/>
              <w:rPr>
                <w:sz w:val="22"/>
                <w:szCs w:val="22"/>
              </w:rPr>
            </w:pPr>
            <w:r w:rsidRPr="00807FB5">
              <w:rPr>
                <w:sz w:val="22"/>
                <w:szCs w:val="22"/>
              </w:rPr>
              <w:t xml:space="preserve">Источник финансирования </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CD3138" w:rsidP="009F08C8">
            <w:pPr>
              <w:jc w:val="both"/>
              <w:rPr>
                <w:sz w:val="22"/>
                <w:szCs w:val="22"/>
              </w:rPr>
            </w:pPr>
            <w:r w:rsidRPr="00807FB5">
              <w:rPr>
                <w:sz w:val="22"/>
                <w:szCs w:val="22"/>
              </w:rPr>
              <w:t xml:space="preserve">Бюджет Республики Крым (субсидия из бюджета Республики Крым на реализацию мероприятий </w:t>
            </w:r>
            <w:r w:rsidR="009F08C8" w:rsidRPr="00807FB5">
              <w:rPr>
                <w:sz w:val="22"/>
                <w:szCs w:val="22"/>
              </w:rPr>
              <w:t xml:space="preserve">Республиканской адресной инвестиционной программы в рамках реализации мероприятий </w:t>
            </w:r>
            <w:r w:rsidR="009F08C8" w:rsidRPr="00807FB5">
              <w:rPr>
                <w:sz w:val="22"/>
                <w:szCs w:val="22"/>
              </w:rPr>
              <w:lastRenderedPageBreak/>
              <w:t>государственной программы Республики Крым «Газификация населенных пунктов Республики Крым»)</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6A7BDB">
            <w:pPr>
              <w:rPr>
                <w:sz w:val="22"/>
                <w:szCs w:val="22"/>
              </w:rPr>
            </w:pPr>
            <w:r w:rsidRPr="00807FB5">
              <w:rPr>
                <w:sz w:val="22"/>
                <w:szCs w:val="22"/>
              </w:rPr>
              <w:lastRenderedPageBreak/>
              <w:t>1</w:t>
            </w:r>
            <w:r w:rsidR="006A7BDB" w:rsidRPr="00807FB5">
              <w:rPr>
                <w:sz w:val="22"/>
                <w:szCs w:val="22"/>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8A49C1" w:rsidP="00187D3C">
            <w:pPr>
              <w:jc w:val="both"/>
              <w:rPr>
                <w:sz w:val="22"/>
                <w:szCs w:val="22"/>
              </w:rPr>
            </w:pPr>
            <w:r w:rsidRPr="00807FB5">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8A49C1" w:rsidP="003B4FFC">
            <w:pPr>
              <w:jc w:val="both"/>
              <w:rPr>
                <w:sz w:val="22"/>
                <w:szCs w:val="22"/>
              </w:rPr>
            </w:pPr>
            <w:r w:rsidRPr="00807FB5">
              <w:rPr>
                <w:sz w:val="22"/>
                <w:szCs w:val="22"/>
              </w:rPr>
              <w:t>Российский рубль</w:t>
            </w:r>
            <w:r w:rsidR="003B4FFC" w:rsidRPr="00807FB5">
              <w:rPr>
                <w:sz w:val="22"/>
                <w:szCs w:val="22"/>
              </w:rPr>
              <w:t xml:space="preserve"> </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6A7BDB">
            <w:pPr>
              <w:rPr>
                <w:sz w:val="22"/>
                <w:szCs w:val="22"/>
              </w:rPr>
            </w:pPr>
            <w:r w:rsidRPr="00807FB5">
              <w:rPr>
                <w:sz w:val="22"/>
                <w:szCs w:val="22"/>
              </w:rPr>
              <w:t>1</w:t>
            </w:r>
            <w:r w:rsidR="006A7BDB" w:rsidRPr="00807FB5">
              <w:rPr>
                <w:sz w:val="22"/>
                <w:szCs w:val="22"/>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Порядок применения официального курса иностранной валюты к рублю Российской Федерации</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B2570C" w:rsidP="00187D3C">
            <w:pPr>
              <w:jc w:val="both"/>
              <w:rPr>
                <w:sz w:val="22"/>
                <w:szCs w:val="22"/>
              </w:rPr>
            </w:pPr>
            <w:r w:rsidRPr="00807FB5">
              <w:rPr>
                <w:sz w:val="22"/>
                <w:szCs w:val="22"/>
              </w:rPr>
              <w:t>Н</w:t>
            </w:r>
            <w:r w:rsidR="00E56462" w:rsidRPr="00807FB5">
              <w:rPr>
                <w:sz w:val="22"/>
                <w:szCs w:val="22"/>
              </w:rPr>
              <w:t>е применяется</w:t>
            </w:r>
          </w:p>
        </w:tc>
      </w:tr>
      <w:tr w:rsidR="00E56462" w:rsidRPr="00807FB5" w:rsidTr="00BD17EF">
        <w:trPr>
          <w:trHeight w:val="212"/>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6A7BDB">
            <w:pPr>
              <w:rPr>
                <w:sz w:val="22"/>
                <w:szCs w:val="22"/>
              </w:rPr>
            </w:pPr>
            <w:r w:rsidRPr="00807FB5">
              <w:rPr>
                <w:sz w:val="22"/>
                <w:szCs w:val="22"/>
              </w:rPr>
              <w:t>1</w:t>
            </w:r>
            <w:r w:rsidR="006A7BDB" w:rsidRPr="00807FB5">
              <w:rPr>
                <w:sz w:val="22"/>
                <w:szCs w:val="22"/>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Форма, срок и порядок оплаты</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94025D" w:rsidRPr="00807FB5" w:rsidRDefault="009F08C8" w:rsidP="009F08C8">
            <w:pPr>
              <w:ind w:firstLine="307"/>
              <w:jc w:val="both"/>
              <w:rPr>
                <w:rFonts w:eastAsia="Calibri"/>
                <w:sz w:val="22"/>
                <w:szCs w:val="22"/>
                <w:lang w:eastAsia="uk-UA"/>
              </w:rPr>
            </w:pPr>
            <w:r w:rsidRPr="00807FB5">
              <w:rPr>
                <w:rFonts w:eastAsia="Calibri"/>
                <w:sz w:val="22"/>
                <w:szCs w:val="22"/>
                <w:lang w:eastAsia="uk-UA"/>
              </w:rPr>
              <w:t>Оплата за выполненные работы по Контракту осуществляется в два этапа:</w:t>
            </w:r>
          </w:p>
          <w:p w:rsidR="009F08C8" w:rsidRPr="00807FB5" w:rsidRDefault="009F08C8" w:rsidP="009F08C8">
            <w:pPr>
              <w:jc w:val="both"/>
              <w:rPr>
                <w:sz w:val="22"/>
                <w:szCs w:val="22"/>
              </w:rPr>
            </w:pPr>
            <w:r w:rsidRPr="00807FB5">
              <w:rPr>
                <w:b/>
                <w:sz w:val="22"/>
                <w:szCs w:val="22"/>
              </w:rPr>
              <w:t>Первый этап.</w:t>
            </w:r>
            <w:r w:rsidRPr="00807FB5">
              <w:rPr>
                <w:sz w:val="22"/>
                <w:szCs w:val="22"/>
              </w:rPr>
              <w:t xml:space="preserve"> Оплата в размере 50% от Цены Работ, указанной в п. 3.1 Контракта производится в срок не более </w:t>
            </w:r>
            <w:r w:rsidR="00807FB5">
              <w:rPr>
                <w:sz w:val="22"/>
                <w:szCs w:val="22"/>
              </w:rPr>
              <w:t>10</w:t>
            </w:r>
            <w:r w:rsidRPr="00807FB5">
              <w:rPr>
                <w:sz w:val="22"/>
                <w:szCs w:val="22"/>
              </w:rPr>
              <w:t xml:space="preserve"> (</w:t>
            </w:r>
            <w:r w:rsidR="00807FB5">
              <w:rPr>
                <w:sz w:val="22"/>
                <w:szCs w:val="22"/>
              </w:rPr>
              <w:t>десяти</w:t>
            </w:r>
            <w:r w:rsidRPr="00807FB5">
              <w:rPr>
                <w:sz w:val="22"/>
                <w:szCs w:val="22"/>
              </w:rPr>
              <w:t xml:space="preserve">) рабочих дней </w:t>
            </w:r>
            <w:proofErr w:type="gramStart"/>
            <w:r w:rsidRPr="00807FB5">
              <w:rPr>
                <w:sz w:val="22"/>
                <w:szCs w:val="22"/>
              </w:rPr>
              <w:t>с даты подписания</w:t>
            </w:r>
            <w:proofErr w:type="gramEnd"/>
            <w:r w:rsidRPr="00807FB5">
              <w:rPr>
                <w:sz w:val="22"/>
                <w:szCs w:val="22"/>
              </w:rPr>
              <w:t xml:space="preserve">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9F08C8" w:rsidRPr="00807FB5" w:rsidRDefault="009F08C8" w:rsidP="009F08C8">
            <w:pPr>
              <w:jc w:val="both"/>
              <w:rPr>
                <w:sz w:val="22"/>
                <w:szCs w:val="22"/>
              </w:rPr>
            </w:pPr>
            <w:r w:rsidRPr="00807FB5">
              <w:rPr>
                <w:sz w:val="22"/>
                <w:szCs w:val="22"/>
              </w:rPr>
              <w:t>- согласованной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9F08C8" w:rsidRPr="00807FB5" w:rsidRDefault="009F08C8" w:rsidP="009F08C8">
            <w:pPr>
              <w:jc w:val="both"/>
              <w:rPr>
                <w:sz w:val="22"/>
                <w:szCs w:val="22"/>
              </w:rPr>
            </w:pPr>
            <w:r w:rsidRPr="00807FB5">
              <w:rPr>
                <w:sz w:val="22"/>
                <w:szCs w:val="22"/>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w:t>
            </w:r>
            <w:proofErr w:type="gramStart"/>
            <w:r w:rsidRPr="00807FB5">
              <w:rPr>
                <w:sz w:val="22"/>
                <w:szCs w:val="22"/>
              </w:rPr>
              <w:t>проверки достоверности определения сметной стоимости строительства</w:t>
            </w:r>
            <w:proofErr w:type="gramEnd"/>
            <w:r w:rsidRPr="00807FB5">
              <w:rPr>
                <w:sz w:val="22"/>
                <w:szCs w:val="22"/>
              </w:rPr>
              <w:t>.</w:t>
            </w:r>
          </w:p>
          <w:p w:rsidR="009F08C8" w:rsidRPr="00807FB5" w:rsidRDefault="009F08C8" w:rsidP="009F08C8">
            <w:pPr>
              <w:jc w:val="both"/>
              <w:rPr>
                <w:sz w:val="22"/>
                <w:szCs w:val="22"/>
              </w:rPr>
            </w:pPr>
            <w:r w:rsidRPr="00807FB5">
              <w:rPr>
                <w:b/>
                <w:sz w:val="22"/>
                <w:szCs w:val="22"/>
              </w:rPr>
              <w:t>Второй этап.</w:t>
            </w:r>
            <w:r w:rsidRPr="00807FB5">
              <w:rPr>
                <w:sz w:val="22"/>
                <w:szCs w:val="22"/>
              </w:rPr>
              <w:t xml:space="preserve">  Окончательный расчёт по Объекту осуществляется в срок не более </w:t>
            </w:r>
            <w:r w:rsidR="00807FB5">
              <w:rPr>
                <w:sz w:val="22"/>
                <w:szCs w:val="22"/>
              </w:rPr>
              <w:t>10</w:t>
            </w:r>
            <w:r w:rsidRPr="00807FB5">
              <w:rPr>
                <w:sz w:val="22"/>
                <w:szCs w:val="22"/>
              </w:rPr>
              <w:t xml:space="preserve"> (</w:t>
            </w:r>
            <w:r w:rsidR="00807FB5">
              <w:rPr>
                <w:sz w:val="22"/>
                <w:szCs w:val="22"/>
              </w:rPr>
              <w:t>десяти</w:t>
            </w:r>
            <w:r w:rsidRPr="00807FB5">
              <w:rPr>
                <w:sz w:val="22"/>
                <w:szCs w:val="22"/>
              </w:rPr>
              <w:t xml:space="preserve">) рабочих дней </w:t>
            </w:r>
            <w:proofErr w:type="gramStart"/>
            <w:r w:rsidRPr="00807FB5">
              <w:rPr>
                <w:sz w:val="22"/>
                <w:szCs w:val="22"/>
              </w:rPr>
              <w:t>с даты подписания</w:t>
            </w:r>
            <w:proofErr w:type="gramEnd"/>
            <w:r w:rsidRPr="00807FB5">
              <w:rPr>
                <w:sz w:val="22"/>
                <w:szCs w:val="22"/>
              </w:rPr>
              <w:t xml:space="preserve">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9F08C8" w:rsidRPr="00807FB5" w:rsidRDefault="009F08C8" w:rsidP="009F08C8">
            <w:pPr>
              <w:jc w:val="both"/>
              <w:rPr>
                <w:sz w:val="22"/>
                <w:szCs w:val="22"/>
              </w:rPr>
            </w:pPr>
            <w:r w:rsidRPr="00807FB5">
              <w:rPr>
                <w:sz w:val="22"/>
                <w:szCs w:val="22"/>
              </w:rPr>
              <w:t>– отчетов по результатам проведения инженерных изысканий с положительным заключением государственной экспертизы;</w:t>
            </w:r>
          </w:p>
          <w:p w:rsidR="009F08C8" w:rsidRPr="00807FB5" w:rsidRDefault="009F08C8" w:rsidP="009F08C8">
            <w:pPr>
              <w:jc w:val="both"/>
              <w:rPr>
                <w:sz w:val="22"/>
                <w:szCs w:val="22"/>
              </w:rPr>
            </w:pPr>
            <w:r w:rsidRPr="00807FB5">
              <w:rPr>
                <w:sz w:val="22"/>
                <w:szCs w:val="22"/>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9F08C8" w:rsidRPr="00807FB5" w:rsidRDefault="009F08C8" w:rsidP="009F08C8">
            <w:pPr>
              <w:jc w:val="both"/>
              <w:rPr>
                <w:sz w:val="22"/>
                <w:szCs w:val="22"/>
              </w:rPr>
            </w:pPr>
            <w:r w:rsidRPr="00807FB5">
              <w:rPr>
                <w:sz w:val="22"/>
                <w:szCs w:val="22"/>
              </w:rPr>
              <w:t>– рабочей документации, которая по объему, составу и качеству, соответствует проектной документации.</w:t>
            </w:r>
          </w:p>
          <w:p w:rsidR="009F08C8" w:rsidRPr="00807FB5" w:rsidRDefault="009F08C8" w:rsidP="009F08C8">
            <w:pPr>
              <w:jc w:val="both"/>
              <w:rPr>
                <w:sz w:val="22"/>
                <w:szCs w:val="22"/>
              </w:rPr>
            </w:pPr>
            <w:r w:rsidRPr="00807FB5">
              <w:rPr>
                <w:sz w:val="22"/>
                <w:szCs w:val="22"/>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9F08C8" w:rsidRPr="00807FB5" w:rsidRDefault="009F08C8" w:rsidP="009F08C8">
            <w:pPr>
              <w:ind w:firstLine="449"/>
              <w:jc w:val="both"/>
              <w:rPr>
                <w:sz w:val="22"/>
                <w:szCs w:val="22"/>
              </w:rPr>
            </w:pPr>
            <w:r w:rsidRPr="00807FB5">
              <w:rPr>
                <w:sz w:val="22"/>
                <w:szCs w:val="22"/>
              </w:rPr>
              <w:t xml:space="preserve">Оплата производится в безналичной форме, в национальной валюте Российской Федерации – российских </w:t>
            </w:r>
            <w:r w:rsidRPr="00807FB5">
              <w:rPr>
                <w:sz w:val="22"/>
                <w:szCs w:val="22"/>
              </w:rPr>
              <w:lastRenderedPageBreak/>
              <w:t>рублях, путём перечисления денежных средств  на расчётный счёт Подрядчика, указанный в разделе XVII Контракта.</w:t>
            </w:r>
          </w:p>
          <w:p w:rsidR="009F08C8" w:rsidRPr="00807FB5" w:rsidRDefault="009F08C8" w:rsidP="009F08C8">
            <w:pPr>
              <w:ind w:firstLine="449"/>
              <w:jc w:val="both"/>
              <w:rPr>
                <w:sz w:val="22"/>
                <w:szCs w:val="22"/>
              </w:rPr>
            </w:pPr>
          </w:p>
        </w:tc>
      </w:tr>
      <w:tr w:rsidR="00B84571" w:rsidRPr="00807FB5" w:rsidTr="00BD17EF">
        <w:trPr>
          <w:trHeight w:val="212"/>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B84571" w:rsidRPr="00807FB5" w:rsidRDefault="00312FED" w:rsidP="006A7BDB">
            <w:pPr>
              <w:rPr>
                <w:sz w:val="22"/>
                <w:szCs w:val="22"/>
              </w:rPr>
            </w:pPr>
            <w:r w:rsidRPr="00807FB5">
              <w:rPr>
                <w:sz w:val="22"/>
                <w:szCs w:val="22"/>
              </w:rPr>
              <w:lastRenderedPageBreak/>
              <w:t>1</w:t>
            </w:r>
            <w:r w:rsidR="006A7BDB" w:rsidRPr="00807FB5">
              <w:rPr>
                <w:sz w:val="22"/>
                <w:szCs w:val="22"/>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B84571" w:rsidRPr="00807FB5" w:rsidRDefault="00B84571" w:rsidP="00187D3C">
            <w:pPr>
              <w:jc w:val="both"/>
              <w:rPr>
                <w:sz w:val="22"/>
                <w:szCs w:val="22"/>
              </w:rPr>
            </w:pPr>
            <w:r w:rsidRPr="00807FB5">
              <w:rPr>
                <w:sz w:val="22"/>
                <w:szCs w:val="22"/>
              </w:rPr>
              <w:t>Размер аванса и порядок его предоставления</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94025D" w:rsidRPr="00807FB5" w:rsidRDefault="00B66CAD" w:rsidP="00B66CAD">
            <w:pPr>
              <w:jc w:val="both"/>
              <w:rPr>
                <w:sz w:val="22"/>
                <w:szCs w:val="22"/>
              </w:rPr>
            </w:pPr>
            <w:r w:rsidRPr="00807FB5">
              <w:rPr>
                <w:sz w:val="22"/>
                <w:szCs w:val="22"/>
              </w:rPr>
              <w:t>Не предусмотрен</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312FED" w:rsidP="006A7BDB">
            <w:pPr>
              <w:rPr>
                <w:sz w:val="22"/>
                <w:szCs w:val="22"/>
              </w:rPr>
            </w:pPr>
            <w:r w:rsidRPr="00807FB5">
              <w:rPr>
                <w:sz w:val="22"/>
                <w:szCs w:val="22"/>
              </w:rPr>
              <w:t>1</w:t>
            </w:r>
            <w:r w:rsidR="006A7BDB" w:rsidRPr="00807FB5">
              <w:rPr>
                <w:sz w:val="22"/>
                <w:szCs w:val="22"/>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4A023B" w:rsidRPr="00807FB5" w:rsidRDefault="004A023B" w:rsidP="004A023B">
            <w:pPr>
              <w:jc w:val="both"/>
              <w:rPr>
                <w:sz w:val="22"/>
                <w:szCs w:val="22"/>
              </w:rPr>
            </w:pPr>
            <w:r w:rsidRPr="00807FB5">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807FB5" w:rsidRDefault="004A023B" w:rsidP="004A023B">
            <w:pPr>
              <w:jc w:val="both"/>
              <w:rPr>
                <w:sz w:val="22"/>
                <w:szCs w:val="22"/>
              </w:rPr>
            </w:pPr>
            <w:r w:rsidRPr="00807FB5">
              <w:rPr>
                <w:sz w:val="22"/>
                <w:szCs w:val="22"/>
              </w:rPr>
              <w:t xml:space="preserve">Данные показатели указаны в РАЗДЕЛЕ II ОПИСАНИЕ ОБЪЕКТА ЗАКУПКИ (ТЕХНИЧЕСКОЕ ЗАДАНИЕ)» настоящего извещения. </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312FED" w:rsidP="006A7BDB">
            <w:pPr>
              <w:rPr>
                <w:sz w:val="22"/>
                <w:szCs w:val="22"/>
              </w:rPr>
            </w:pPr>
            <w:r w:rsidRPr="00807FB5">
              <w:rPr>
                <w:sz w:val="22"/>
                <w:szCs w:val="22"/>
              </w:rPr>
              <w:t>1</w:t>
            </w:r>
            <w:r w:rsidR="006A7BDB" w:rsidRPr="00807FB5">
              <w:rPr>
                <w:sz w:val="22"/>
                <w:szCs w:val="22"/>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EB5C98">
            <w:pPr>
              <w:jc w:val="both"/>
              <w:rPr>
                <w:sz w:val="22"/>
                <w:szCs w:val="22"/>
                <w:lang w:val="en-US"/>
              </w:rPr>
            </w:pPr>
            <w:r w:rsidRPr="00807FB5">
              <w:rPr>
                <w:sz w:val="22"/>
                <w:szCs w:val="22"/>
              </w:rPr>
              <w:t xml:space="preserve">Требования к участникам закупки </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817CDC" w:rsidRPr="00807FB5" w:rsidRDefault="00817CDC" w:rsidP="004E251A">
            <w:pPr>
              <w:jc w:val="both"/>
              <w:rPr>
                <w:bCs/>
                <w:sz w:val="22"/>
                <w:szCs w:val="22"/>
              </w:rPr>
            </w:pPr>
            <w:r w:rsidRPr="00807FB5">
              <w:rPr>
                <w:bCs/>
                <w:sz w:val="22"/>
                <w:szCs w:val="22"/>
              </w:rPr>
              <w:t>Настоящая закупка проводится среди субъектов малого предпринимательства, социально ориентированных некоммерческих организаций,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E251A" w:rsidRPr="00807FB5" w:rsidRDefault="004E251A" w:rsidP="004E251A">
            <w:pPr>
              <w:jc w:val="both"/>
              <w:rPr>
                <w:bCs/>
                <w:sz w:val="22"/>
                <w:szCs w:val="22"/>
              </w:rPr>
            </w:pPr>
            <w:r w:rsidRPr="00807FB5">
              <w:rPr>
                <w:bCs/>
                <w:sz w:val="22"/>
                <w:szCs w:val="22"/>
              </w:rPr>
              <w:t>Требования к участник</w:t>
            </w:r>
            <w:r w:rsidR="006B0D3C" w:rsidRPr="00807FB5">
              <w:rPr>
                <w:bCs/>
                <w:sz w:val="22"/>
                <w:szCs w:val="22"/>
              </w:rPr>
              <w:t>ам</w:t>
            </w:r>
            <w:r w:rsidRPr="00807FB5">
              <w:rPr>
                <w:bCs/>
                <w:sz w:val="22"/>
                <w:szCs w:val="22"/>
              </w:rPr>
              <w:t xml:space="preserve"> закупки: </w:t>
            </w:r>
          </w:p>
          <w:p w:rsidR="004E251A" w:rsidRPr="00807FB5" w:rsidRDefault="004E251A" w:rsidP="004E251A">
            <w:pPr>
              <w:jc w:val="both"/>
              <w:rPr>
                <w:bCs/>
                <w:sz w:val="22"/>
                <w:szCs w:val="22"/>
              </w:rPr>
            </w:pPr>
            <w:r w:rsidRPr="00807FB5">
              <w:rPr>
                <w:bCs/>
                <w:sz w:val="22"/>
                <w:szCs w:val="22"/>
              </w:rPr>
              <w:t xml:space="preserve">1) соответствие </w:t>
            </w:r>
            <w:proofErr w:type="gramStart"/>
            <w:r w:rsidRPr="00807FB5">
              <w:rPr>
                <w:bCs/>
                <w:sz w:val="22"/>
                <w:szCs w:val="22"/>
              </w:rPr>
              <w:t>требованиям</w:t>
            </w:r>
            <w:proofErr w:type="gramEnd"/>
            <w:r w:rsidRPr="00807FB5">
              <w:rPr>
                <w:bCs/>
                <w:sz w:val="22"/>
                <w:szCs w:val="22"/>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4E251A" w:rsidRPr="00807FB5" w:rsidRDefault="004E251A" w:rsidP="004E251A">
            <w:pPr>
              <w:jc w:val="both"/>
              <w:rPr>
                <w:bCs/>
                <w:sz w:val="22"/>
                <w:szCs w:val="22"/>
              </w:rPr>
            </w:pPr>
            <w:proofErr w:type="gramStart"/>
            <w:r w:rsidRPr="00807FB5">
              <w:rPr>
                <w:bCs/>
                <w:sz w:val="22"/>
                <w:szCs w:val="22"/>
              </w:rPr>
              <w:t xml:space="preserve">- участник закупки должен быть действующим членом СРО </w:t>
            </w:r>
            <w:r w:rsidR="002E257B" w:rsidRPr="00807FB5">
              <w:rPr>
                <w:bCs/>
                <w:sz w:val="22"/>
                <w:szCs w:val="22"/>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07FB5">
              <w:rPr>
                <w:bCs/>
                <w:sz w:val="22"/>
                <w:szCs w:val="22"/>
              </w:rPr>
              <w:t xml:space="preserve">. </w:t>
            </w:r>
            <w:proofErr w:type="gramEnd"/>
          </w:p>
          <w:p w:rsidR="00B2570C" w:rsidRPr="00807FB5" w:rsidRDefault="00B2570C" w:rsidP="004E251A">
            <w:pPr>
              <w:jc w:val="both"/>
              <w:rPr>
                <w:bCs/>
                <w:sz w:val="22"/>
                <w:szCs w:val="22"/>
              </w:rPr>
            </w:pPr>
            <w:r w:rsidRPr="00807FB5">
              <w:rPr>
                <w:bCs/>
                <w:sz w:val="22"/>
                <w:szCs w:val="22"/>
              </w:rPr>
              <w:t xml:space="preserve">Членство СРО не требуется унитарным предприятиям, государственным и муниципальным учреждениям, юридическим лицам с </w:t>
            </w:r>
            <w:proofErr w:type="spellStart"/>
            <w:r w:rsidRPr="00807FB5">
              <w:rPr>
                <w:bCs/>
                <w:sz w:val="22"/>
                <w:szCs w:val="22"/>
              </w:rPr>
              <w:t>госучастием</w:t>
            </w:r>
            <w:proofErr w:type="spellEnd"/>
            <w:r w:rsidRPr="00807FB5">
              <w:rPr>
                <w:bCs/>
                <w:sz w:val="22"/>
                <w:szCs w:val="22"/>
              </w:rPr>
              <w:t xml:space="preserve"> в случаях, которые перечислены в ч.4.1 ст.48 </w:t>
            </w:r>
            <w:proofErr w:type="spellStart"/>
            <w:r w:rsidRPr="00807FB5">
              <w:rPr>
                <w:bCs/>
                <w:sz w:val="22"/>
                <w:szCs w:val="22"/>
              </w:rPr>
              <w:t>ГрК</w:t>
            </w:r>
            <w:proofErr w:type="spellEnd"/>
            <w:r w:rsidRPr="00807FB5">
              <w:rPr>
                <w:bCs/>
                <w:sz w:val="22"/>
                <w:szCs w:val="22"/>
              </w:rPr>
              <w:t xml:space="preserve"> РФ.</w:t>
            </w:r>
          </w:p>
          <w:p w:rsidR="004E251A" w:rsidRPr="00807FB5" w:rsidRDefault="004E251A" w:rsidP="004E251A">
            <w:pPr>
              <w:jc w:val="both"/>
              <w:rPr>
                <w:bCs/>
                <w:sz w:val="22"/>
                <w:szCs w:val="22"/>
              </w:rPr>
            </w:pPr>
            <w:r w:rsidRPr="00807FB5">
              <w:rPr>
                <w:bCs/>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251A" w:rsidRPr="00807FB5" w:rsidRDefault="004E251A" w:rsidP="004E251A">
            <w:pPr>
              <w:jc w:val="both"/>
              <w:rPr>
                <w:bCs/>
                <w:sz w:val="22"/>
                <w:szCs w:val="22"/>
              </w:rPr>
            </w:pPr>
            <w:r w:rsidRPr="00807FB5">
              <w:rPr>
                <w:bCs/>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r w:rsidR="00B2570C" w:rsidRPr="00807FB5">
              <w:rPr>
                <w:bCs/>
                <w:sz w:val="22"/>
                <w:szCs w:val="22"/>
              </w:rPr>
              <w:t>;</w:t>
            </w:r>
          </w:p>
          <w:p w:rsidR="004E251A" w:rsidRPr="00807FB5" w:rsidRDefault="004E251A" w:rsidP="004E251A">
            <w:pPr>
              <w:jc w:val="both"/>
              <w:rPr>
                <w:bCs/>
                <w:sz w:val="22"/>
                <w:szCs w:val="22"/>
              </w:rPr>
            </w:pPr>
            <w:proofErr w:type="gramStart"/>
            <w:r w:rsidRPr="00807FB5">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07FB5">
              <w:rPr>
                <w:bCs/>
                <w:sz w:val="22"/>
                <w:szCs w:val="22"/>
              </w:rPr>
              <w:t xml:space="preserve"> обязанности </w:t>
            </w:r>
            <w:proofErr w:type="gramStart"/>
            <w:r w:rsidRPr="00807FB5">
              <w:rPr>
                <w:bCs/>
                <w:sz w:val="22"/>
                <w:szCs w:val="22"/>
              </w:rPr>
              <w:t>заявителя</w:t>
            </w:r>
            <w:proofErr w:type="gramEnd"/>
            <w:r w:rsidRPr="00807FB5">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w:t>
            </w:r>
            <w:r w:rsidRPr="00807FB5">
              <w:rPr>
                <w:bCs/>
                <w:sz w:val="22"/>
                <w:szCs w:val="22"/>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7FB5">
              <w:rPr>
                <w:bCs/>
                <w:sz w:val="22"/>
                <w:szCs w:val="22"/>
              </w:rPr>
              <w:t>указанных</w:t>
            </w:r>
            <w:proofErr w:type="gramEnd"/>
            <w:r w:rsidRPr="00807FB5">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251A" w:rsidRPr="00807FB5" w:rsidRDefault="004E251A" w:rsidP="004E251A">
            <w:pPr>
              <w:jc w:val="both"/>
              <w:rPr>
                <w:bCs/>
                <w:sz w:val="22"/>
                <w:szCs w:val="22"/>
              </w:rPr>
            </w:pPr>
            <w:proofErr w:type="gramStart"/>
            <w:r w:rsidRPr="00807FB5">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07FB5">
              <w:rPr>
                <w:bCs/>
                <w:sz w:val="22"/>
                <w:szCs w:val="22"/>
              </w:rPr>
              <w:t xml:space="preserve"> </w:t>
            </w:r>
            <w:proofErr w:type="gramStart"/>
            <w:r w:rsidRPr="00807FB5">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E251A" w:rsidRPr="00807FB5" w:rsidRDefault="004E251A" w:rsidP="004E251A">
            <w:pPr>
              <w:jc w:val="both"/>
              <w:rPr>
                <w:bCs/>
                <w:sz w:val="22"/>
                <w:szCs w:val="22"/>
              </w:rPr>
            </w:pPr>
            <w:r w:rsidRPr="00807FB5">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2570C" w:rsidRPr="00807FB5" w:rsidRDefault="00B2570C" w:rsidP="004E251A">
            <w:pPr>
              <w:jc w:val="both"/>
              <w:rPr>
                <w:bCs/>
                <w:sz w:val="22"/>
                <w:szCs w:val="22"/>
              </w:rPr>
            </w:pPr>
            <w:r w:rsidRPr="00807FB5">
              <w:rPr>
                <w:bCs/>
                <w:sz w:val="22"/>
                <w:szCs w:val="22"/>
              </w:rPr>
              <w:t>6)</w:t>
            </w:r>
            <w:r w:rsidRPr="00807FB5">
              <w:t xml:space="preserve"> </w:t>
            </w:r>
            <w:r w:rsidRPr="00807FB5">
              <w:rPr>
                <w:bCs/>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251A" w:rsidRPr="00807FB5" w:rsidRDefault="00817CDC" w:rsidP="004E251A">
            <w:pPr>
              <w:jc w:val="both"/>
              <w:rPr>
                <w:bCs/>
                <w:sz w:val="22"/>
                <w:szCs w:val="22"/>
              </w:rPr>
            </w:pPr>
            <w:proofErr w:type="gramStart"/>
            <w:r w:rsidRPr="00807FB5">
              <w:rPr>
                <w:bCs/>
                <w:sz w:val="22"/>
                <w:szCs w:val="22"/>
              </w:rPr>
              <w:t>7</w:t>
            </w:r>
            <w:r w:rsidR="004E251A" w:rsidRPr="00807FB5">
              <w:rPr>
                <w:bCs/>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4E251A" w:rsidRPr="00807FB5">
              <w:rPr>
                <w:bCs/>
                <w:sz w:val="22"/>
                <w:szCs w:val="22"/>
              </w:rPr>
              <w:t>неполнородный</w:t>
            </w:r>
            <w:proofErr w:type="spellEnd"/>
            <w:r w:rsidR="004E251A" w:rsidRPr="00807FB5">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4E251A" w:rsidRPr="00807FB5">
              <w:rPr>
                <w:bCs/>
                <w:sz w:val="22"/>
                <w:szCs w:val="22"/>
              </w:rPr>
              <w:t xml:space="preserve"> усыновитель этого должностного лица заказчика является:</w:t>
            </w:r>
          </w:p>
          <w:p w:rsidR="004E251A" w:rsidRPr="00807FB5" w:rsidRDefault="004E251A" w:rsidP="004E251A">
            <w:pPr>
              <w:jc w:val="both"/>
              <w:rPr>
                <w:bCs/>
                <w:sz w:val="22"/>
                <w:szCs w:val="22"/>
              </w:rPr>
            </w:pPr>
            <w:r w:rsidRPr="00807FB5">
              <w:rPr>
                <w:bCs/>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4E251A" w:rsidRPr="00807FB5" w:rsidRDefault="004E251A" w:rsidP="004E251A">
            <w:pPr>
              <w:jc w:val="both"/>
              <w:rPr>
                <w:bCs/>
                <w:sz w:val="22"/>
                <w:szCs w:val="22"/>
              </w:rPr>
            </w:pPr>
            <w:r w:rsidRPr="00807FB5">
              <w:rPr>
                <w:bCs/>
                <w:sz w:val="22"/>
                <w:szCs w:val="22"/>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w:t>
            </w:r>
            <w:r w:rsidRPr="00807FB5">
              <w:rPr>
                <w:bCs/>
                <w:sz w:val="22"/>
                <w:szCs w:val="22"/>
              </w:rPr>
              <w:lastRenderedPageBreak/>
              <w:t>являющейся участником закупки;</w:t>
            </w:r>
          </w:p>
          <w:p w:rsidR="004E251A" w:rsidRPr="00807FB5" w:rsidRDefault="004E251A" w:rsidP="004E251A">
            <w:pPr>
              <w:jc w:val="both"/>
              <w:rPr>
                <w:bCs/>
                <w:sz w:val="22"/>
                <w:szCs w:val="22"/>
              </w:rPr>
            </w:pPr>
            <w:r w:rsidRPr="00807FB5">
              <w:rPr>
                <w:bCs/>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07FB5">
              <w:rPr>
                <w:bCs/>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4E251A" w:rsidRPr="00807FB5" w:rsidRDefault="00817CDC" w:rsidP="004E251A">
            <w:pPr>
              <w:jc w:val="both"/>
              <w:rPr>
                <w:bCs/>
                <w:sz w:val="22"/>
                <w:szCs w:val="22"/>
              </w:rPr>
            </w:pPr>
            <w:proofErr w:type="gramStart"/>
            <w:r w:rsidRPr="00807FB5">
              <w:rPr>
                <w:bCs/>
                <w:sz w:val="22"/>
                <w:szCs w:val="22"/>
              </w:rPr>
              <w:t>8</w:t>
            </w:r>
            <w:r w:rsidR="004E251A" w:rsidRPr="00807FB5">
              <w:rPr>
                <w:bCs/>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4E251A" w:rsidRPr="00807FB5">
              <w:rPr>
                <w:bCs/>
                <w:sz w:val="22"/>
                <w:szCs w:val="22"/>
              </w:rPr>
              <w:t xml:space="preserve"> уставном (складочном) </w:t>
            </w:r>
            <w:proofErr w:type="gramStart"/>
            <w:r w:rsidR="004E251A" w:rsidRPr="00807FB5">
              <w:rPr>
                <w:bCs/>
                <w:sz w:val="22"/>
                <w:szCs w:val="22"/>
              </w:rPr>
              <w:t>капитале</w:t>
            </w:r>
            <w:proofErr w:type="gramEnd"/>
            <w:r w:rsidR="004E251A" w:rsidRPr="00807FB5">
              <w:rPr>
                <w:bCs/>
                <w:sz w:val="22"/>
                <w:szCs w:val="22"/>
              </w:rPr>
              <w:t xml:space="preserve"> хозяйственного товарищества или общества;</w:t>
            </w:r>
          </w:p>
          <w:p w:rsidR="004E251A" w:rsidRPr="00807FB5" w:rsidRDefault="00817CDC" w:rsidP="004E251A">
            <w:pPr>
              <w:jc w:val="both"/>
              <w:rPr>
                <w:bCs/>
                <w:sz w:val="22"/>
                <w:szCs w:val="22"/>
              </w:rPr>
            </w:pPr>
            <w:r w:rsidRPr="00807FB5">
              <w:rPr>
                <w:bCs/>
                <w:sz w:val="22"/>
                <w:szCs w:val="22"/>
              </w:rPr>
              <w:t>8</w:t>
            </w:r>
            <w:r w:rsidR="004E251A" w:rsidRPr="00807FB5">
              <w:rPr>
                <w:bCs/>
                <w:sz w:val="22"/>
                <w:szCs w:val="22"/>
              </w:rPr>
              <w:t>.1.)   участник закупки не является иностранным агентом;</w:t>
            </w:r>
          </w:p>
          <w:p w:rsidR="004E251A" w:rsidRPr="00807FB5" w:rsidRDefault="00817CDC" w:rsidP="004E251A">
            <w:pPr>
              <w:jc w:val="both"/>
              <w:rPr>
                <w:bCs/>
                <w:sz w:val="22"/>
                <w:szCs w:val="22"/>
              </w:rPr>
            </w:pPr>
            <w:r w:rsidRPr="00807FB5">
              <w:rPr>
                <w:bCs/>
                <w:sz w:val="22"/>
                <w:szCs w:val="22"/>
              </w:rPr>
              <w:t>9</w:t>
            </w:r>
            <w:r w:rsidR="004E251A" w:rsidRPr="00807FB5">
              <w:rPr>
                <w:bCs/>
                <w:sz w:val="22"/>
                <w:szCs w:val="22"/>
              </w:rPr>
              <w:t>) отсутствие у участника закупки ограничений для участия в закупках, установленных законодательством Российской Федерации.</w:t>
            </w:r>
          </w:p>
          <w:p w:rsidR="00E56462" w:rsidRPr="00807FB5" w:rsidRDefault="004E251A" w:rsidP="004E251A">
            <w:pPr>
              <w:jc w:val="both"/>
              <w:rPr>
                <w:bCs/>
                <w:sz w:val="22"/>
                <w:szCs w:val="22"/>
              </w:rPr>
            </w:pPr>
            <w:proofErr w:type="gramStart"/>
            <w:r w:rsidRPr="00807FB5">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807FB5" w:rsidTr="00BD17EF">
        <w:trPr>
          <w:trHeight w:val="2977"/>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6A7BDB" w:rsidP="00312FED">
            <w:pPr>
              <w:rPr>
                <w:sz w:val="22"/>
                <w:szCs w:val="22"/>
              </w:rPr>
            </w:pPr>
            <w:r w:rsidRPr="00807FB5">
              <w:rPr>
                <w:sz w:val="22"/>
                <w:szCs w:val="22"/>
              </w:rPr>
              <w:lastRenderedPageBreak/>
              <w:t>20</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4E251A" w:rsidRPr="00807FB5" w:rsidRDefault="004E251A" w:rsidP="004E251A">
            <w:pPr>
              <w:jc w:val="both"/>
              <w:rPr>
                <w:sz w:val="22"/>
                <w:szCs w:val="22"/>
              </w:rPr>
            </w:pPr>
            <w:proofErr w:type="gramStart"/>
            <w:r w:rsidRPr="00807FB5">
              <w:rPr>
                <w:sz w:val="22"/>
                <w:szCs w:val="22"/>
              </w:rPr>
              <w:t>Установлены</w:t>
            </w:r>
            <w:proofErr w:type="gramEnd"/>
            <w:r w:rsidR="004B5EE2" w:rsidRPr="00807FB5">
              <w:rPr>
                <w:sz w:val="22"/>
                <w:szCs w:val="22"/>
              </w:rPr>
              <w:t>.</w:t>
            </w:r>
          </w:p>
          <w:p w:rsidR="00E56462" w:rsidRPr="00807FB5" w:rsidRDefault="004E251A" w:rsidP="00C30C9D">
            <w:pPr>
              <w:jc w:val="both"/>
              <w:rPr>
                <w:sz w:val="22"/>
                <w:szCs w:val="22"/>
              </w:rPr>
            </w:pPr>
            <w:r w:rsidRPr="00807FB5">
              <w:rPr>
                <w:sz w:val="22"/>
                <w:szCs w:val="22"/>
              </w:rPr>
              <w:t xml:space="preserve">Отсутствие в реестре недобросовестных поставщиков (подрядчиков, исполнителей) информации об участнике закупки, </w:t>
            </w:r>
            <w:r w:rsidR="00817CDC" w:rsidRPr="00807FB5">
              <w:rPr>
                <w:sz w:val="22"/>
                <w:szCs w:val="22"/>
              </w:rPr>
              <w:t>пре</w:t>
            </w:r>
            <w:r w:rsidR="00C30C9D" w:rsidRPr="00807FB5">
              <w:rPr>
                <w:sz w:val="22"/>
                <w:szCs w:val="22"/>
              </w:rPr>
              <w:t>дусмотренной</w:t>
            </w:r>
            <w:r w:rsidRPr="00807FB5">
              <w:rPr>
                <w:sz w:val="22"/>
                <w:szCs w:val="22"/>
              </w:rPr>
              <w:t xml:space="preserve"> </w:t>
            </w:r>
            <w:r w:rsidR="00C30C9D" w:rsidRPr="00807FB5">
              <w:rPr>
                <w:sz w:val="22"/>
                <w:szCs w:val="22"/>
              </w:rPr>
              <w:t>частью</w:t>
            </w:r>
            <w:r w:rsidRPr="00807FB5">
              <w:rPr>
                <w:sz w:val="22"/>
                <w:szCs w:val="22"/>
              </w:rPr>
              <w:t xml:space="preserve"> 1</w:t>
            </w:r>
            <w:r w:rsidR="00C30C9D" w:rsidRPr="00807FB5">
              <w:rPr>
                <w:sz w:val="22"/>
                <w:szCs w:val="22"/>
              </w:rPr>
              <w:t>.1</w:t>
            </w:r>
            <w:r w:rsidRPr="00807FB5">
              <w:rPr>
                <w:sz w:val="22"/>
                <w:szCs w:val="22"/>
              </w:rPr>
              <w:t xml:space="preserve"> статьи 43 Федерального закона № 44-ФЗ.</w:t>
            </w:r>
          </w:p>
        </w:tc>
      </w:tr>
      <w:tr w:rsidR="00D60024"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D60024" w:rsidRPr="00807FB5" w:rsidRDefault="00D60024" w:rsidP="006A7BDB">
            <w:pPr>
              <w:rPr>
                <w:sz w:val="22"/>
                <w:szCs w:val="22"/>
              </w:rPr>
            </w:pPr>
            <w:r w:rsidRPr="00807FB5">
              <w:rPr>
                <w:sz w:val="22"/>
                <w:szCs w:val="22"/>
              </w:rPr>
              <w:t>2</w:t>
            </w:r>
            <w:r w:rsidR="006A7BDB" w:rsidRPr="00807FB5">
              <w:rPr>
                <w:sz w:val="22"/>
                <w:szCs w:val="22"/>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D60024" w:rsidRPr="00807FB5" w:rsidRDefault="00D60024" w:rsidP="00187D3C">
            <w:pPr>
              <w:jc w:val="both"/>
              <w:rPr>
                <w:sz w:val="22"/>
                <w:szCs w:val="22"/>
              </w:rPr>
            </w:pPr>
            <w:r w:rsidRPr="00807FB5">
              <w:rPr>
                <w:sz w:val="22"/>
                <w:szCs w:val="22"/>
              </w:rPr>
              <w:t>Дополнительные требования к участникам закупки</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4E251A" w:rsidRPr="00807FB5" w:rsidRDefault="00FB0D53" w:rsidP="004E251A">
            <w:pPr>
              <w:jc w:val="both"/>
              <w:rPr>
                <w:sz w:val="22"/>
                <w:szCs w:val="22"/>
              </w:rPr>
            </w:pPr>
            <w:r w:rsidRPr="00807FB5">
              <w:rPr>
                <w:sz w:val="22"/>
                <w:szCs w:val="22"/>
              </w:rPr>
              <w:t>Установлено.</w:t>
            </w:r>
          </w:p>
          <w:p w:rsidR="00FB0D53" w:rsidRPr="00807FB5" w:rsidRDefault="00FB0D53" w:rsidP="00FB0D53">
            <w:pPr>
              <w:jc w:val="both"/>
              <w:rPr>
                <w:sz w:val="22"/>
                <w:szCs w:val="22"/>
              </w:rPr>
            </w:pPr>
            <w:proofErr w:type="gramStart"/>
            <w:r w:rsidRPr="00807FB5">
              <w:rPr>
                <w:sz w:val="22"/>
                <w:szCs w:val="22"/>
              </w:rPr>
              <w:t>Требования в соответствии с позицией 6 раздела II приложения к ПП РФ от 29.12.2021 № 2571</w:t>
            </w:r>
            <w:r w:rsidR="00C30C9D" w:rsidRPr="00807FB5">
              <w:t xml:space="preserve"> </w:t>
            </w:r>
            <w:r w:rsidR="00C30C9D" w:rsidRPr="00807FB5">
              <w:rPr>
                <w:sz w:val="22"/>
                <w:szCs w:val="22"/>
              </w:rPr>
              <w:t xml:space="preserve">“О дополнительных требованиях к участникам закупки отдельных </w:t>
            </w:r>
            <w:r w:rsidR="00C30C9D" w:rsidRPr="00807FB5">
              <w:rPr>
                <w:sz w:val="22"/>
                <w:szCs w:val="22"/>
              </w:rPr>
              <w:lastRenderedPageBreak/>
              <w:t>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r w:rsidRPr="00807FB5">
              <w:rPr>
                <w:sz w:val="22"/>
                <w:szCs w:val="22"/>
              </w:rPr>
              <w:t>:</w:t>
            </w:r>
            <w:proofErr w:type="gramEnd"/>
          </w:p>
          <w:p w:rsidR="00FB0D53" w:rsidRPr="00807FB5" w:rsidRDefault="00FB0D53" w:rsidP="004E251A">
            <w:pPr>
              <w:jc w:val="both"/>
              <w:rPr>
                <w:sz w:val="22"/>
                <w:szCs w:val="22"/>
              </w:rPr>
            </w:pPr>
            <w:r w:rsidRPr="00807FB5">
              <w:rPr>
                <w:sz w:val="22"/>
                <w:szCs w:val="22"/>
              </w:rPr>
              <w:t xml:space="preserve">- 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Цена выполненных работ по договору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w:t>
            </w:r>
          </w:p>
          <w:p w:rsidR="00FB0D53" w:rsidRPr="00807FB5" w:rsidRDefault="00FB0D53" w:rsidP="004E251A">
            <w:pPr>
              <w:jc w:val="both"/>
              <w:rPr>
                <w:sz w:val="22"/>
                <w:szCs w:val="22"/>
              </w:rPr>
            </w:pPr>
            <w:r w:rsidRPr="00807FB5">
              <w:rPr>
                <w:sz w:val="22"/>
                <w:szCs w:val="22"/>
              </w:rPr>
              <w:t xml:space="preserve">Информация и документы, подтверждающие соответствие участников закупки дополнительным требованиям: </w:t>
            </w:r>
          </w:p>
          <w:p w:rsidR="00FB0D53" w:rsidRPr="00807FB5" w:rsidRDefault="00FB0D53" w:rsidP="004E251A">
            <w:pPr>
              <w:jc w:val="both"/>
              <w:rPr>
                <w:sz w:val="22"/>
                <w:szCs w:val="22"/>
              </w:rPr>
            </w:pPr>
            <w:r w:rsidRPr="00807FB5">
              <w:rPr>
                <w:sz w:val="22"/>
                <w:szCs w:val="22"/>
              </w:rPr>
              <w:t xml:space="preserve">1) исполненный договор; </w:t>
            </w:r>
          </w:p>
          <w:p w:rsidR="00FB0D53" w:rsidRPr="00807FB5" w:rsidRDefault="00FB0D53" w:rsidP="004E251A">
            <w:pPr>
              <w:jc w:val="both"/>
              <w:rPr>
                <w:sz w:val="22"/>
                <w:szCs w:val="22"/>
              </w:rPr>
            </w:pPr>
            <w:r w:rsidRPr="00807FB5">
              <w:rPr>
                <w:sz w:val="22"/>
                <w:szCs w:val="22"/>
              </w:rPr>
              <w:t xml:space="preserve">2) акт выполненных работ, подтверждающий цену выполненных работ; </w:t>
            </w:r>
          </w:p>
          <w:p w:rsidR="00FA504E" w:rsidRPr="00807FB5" w:rsidRDefault="00FB0D53" w:rsidP="004E251A">
            <w:pPr>
              <w:jc w:val="both"/>
              <w:rPr>
                <w:sz w:val="22"/>
                <w:szCs w:val="22"/>
              </w:rPr>
            </w:pPr>
            <w:r w:rsidRPr="00807FB5">
              <w:rPr>
                <w:sz w:val="22"/>
                <w:szCs w:val="22"/>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312FED" w:rsidP="006A7BDB">
            <w:pPr>
              <w:rPr>
                <w:sz w:val="22"/>
                <w:szCs w:val="22"/>
              </w:rPr>
            </w:pPr>
            <w:r w:rsidRPr="00807FB5">
              <w:rPr>
                <w:sz w:val="22"/>
                <w:szCs w:val="22"/>
              </w:rPr>
              <w:lastRenderedPageBreak/>
              <w:t>2</w:t>
            </w:r>
            <w:r w:rsidR="006A7BDB" w:rsidRPr="00807FB5">
              <w:rPr>
                <w:sz w:val="22"/>
                <w:szCs w:val="22"/>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Требование о том, что Участник закупки не должен являться офшорной компанией</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420DBD" w:rsidP="00187D3C">
            <w:pPr>
              <w:jc w:val="both"/>
              <w:rPr>
                <w:sz w:val="22"/>
                <w:szCs w:val="22"/>
              </w:rPr>
            </w:pPr>
            <w:r w:rsidRPr="00807FB5">
              <w:rPr>
                <w:sz w:val="22"/>
                <w:szCs w:val="22"/>
              </w:rPr>
              <w:t>Установлено</w:t>
            </w:r>
            <w:r w:rsidR="002617AB" w:rsidRPr="00807FB5">
              <w:rPr>
                <w:sz w:val="22"/>
                <w:szCs w:val="22"/>
              </w:rPr>
              <w:t>.</w:t>
            </w:r>
          </w:p>
          <w:p w:rsidR="00F451E0" w:rsidRPr="00807FB5" w:rsidRDefault="00F451E0" w:rsidP="00187D3C">
            <w:pPr>
              <w:jc w:val="both"/>
              <w:rPr>
                <w:sz w:val="22"/>
                <w:szCs w:val="22"/>
              </w:rPr>
            </w:pPr>
          </w:p>
          <w:p w:rsidR="00F451E0" w:rsidRPr="00807FB5" w:rsidRDefault="00F451E0" w:rsidP="00187D3C">
            <w:pPr>
              <w:jc w:val="both"/>
              <w:rPr>
                <w:sz w:val="22"/>
                <w:szCs w:val="22"/>
              </w:rPr>
            </w:pPr>
          </w:p>
          <w:p w:rsidR="00F451E0" w:rsidRPr="00807FB5" w:rsidRDefault="00F451E0" w:rsidP="00187D3C">
            <w:pPr>
              <w:jc w:val="both"/>
              <w:rPr>
                <w:sz w:val="22"/>
                <w:szCs w:val="22"/>
              </w:rPr>
            </w:pP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9E099E">
            <w:pPr>
              <w:rPr>
                <w:sz w:val="22"/>
                <w:szCs w:val="22"/>
              </w:rPr>
            </w:pPr>
            <w:r w:rsidRPr="00807FB5">
              <w:rPr>
                <w:sz w:val="22"/>
                <w:szCs w:val="22"/>
              </w:rPr>
              <w:t>2</w:t>
            </w:r>
            <w:r w:rsidR="009E099E" w:rsidRPr="00807FB5">
              <w:rPr>
                <w:sz w:val="22"/>
                <w:szCs w:val="22"/>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 xml:space="preserve">Преимущества, предоставляемые организациям инвалидов </w:t>
            </w:r>
          </w:p>
          <w:p w:rsidR="00E56462" w:rsidRPr="00807FB5" w:rsidRDefault="00E56462" w:rsidP="00187D3C">
            <w:pPr>
              <w:jc w:val="both"/>
              <w:rPr>
                <w:sz w:val="22"/>
                <w:szCs w:val="22"/>
              </w:rPr>
            </w:pPr>
            <w:r w:rsidRPr="00807FB5">
              <w:rPr>
                <w:sz w:val="22"/>
                <w:szCs w:val="22"/>
              </w:rPr>
              <w:t>Процент предоставляемых преимуществ</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Не предоставляются.</w:t>
            </w:r>
          </w:p>
          <w:p w:rsidR="00E56462" w:rsidRPr="00807FB5" w:rsidRDefault="00E56462" w:rsidP="00187D3C">
            <w:pPr>
              <w:jc w:val="both"/>
              <w:rPr>
                <w:sz w:val="22"/>
                <w:szCs w:val="22"/>
              </w:rPr>
            </w:pPr>
          </w:p>
          <w:p w:rsidR="00F451E0" w:rsidRPr="00807FB5" w:rsidRDefault="00F451E0" w:rsidP="00187D3C">
            <w:pPr>
              <w:jc w:val="both"/>
              <w:rPr>
                <w:sz w:val="22"/>
                <w:szCs w:val="22"/>
              </w:rPr>
            </w:pPr>
          </w:p>
          <w:p w:rsidR="00F451E0" w:rsidRPr="00807FB5" w:rsidRDefault="00F451E0" w:rsidP="00187D3C">
            <w:pPr>
              <w:jc w:val="both"/>
              <w:rPr>
                <w:sz w:val="22"/>
                <w:szCs w:val="22"/>
              </w:rPr>
            </w:pPr>
          </w:p>
          <w:p w:rsidR="00F451E0" w:rsidRPr="00807FB5" w:rsidRDefault="00F451E0" w:rsidP="00187D3C">
            <w:pPr>
              <w:jc w:val="both"/>
              <w:rPr>
                <w:sz w:val="22"/>
                <w:szCs w:val="22"/>
              </w:rPr>
            </w:pPr>
          </w:p>
        </w:tc>
      </w:tr>
      <w:tr w:rsidR="00E56462" w:rsidRPr="00807FB5" w:rsidTr="00BD17EF">
        <w:tc>
          <w:tcPr>
            <w:tcW w:w="234"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807FB5" w:rsidRDefault="002A4132" w:rsidP="009E099E">
            <w:pPr>
              <w:rPr>
                <w:sz w:val="22"/>
                <w:szCs w:val="22"/>
              </w:rPr>
            </w:pPr>
            <w:r w:rsidRPr="00807FB5">
              <w:rPr>
                <w:sz w:val="22"/>
                <w:szCs w:val="22"/>
              </w:rPr>
              <w:t>2</w:t>
            </w:r>
            <w:r w:rsidR="009E099E" w:rsidRPr="00807FB5">
              <w:rPr>
                <w:sz w:val="22"/>
                <w:szCs w:val="22"/>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 xml:space="preserve">Преимущества, предоставляемые учреждениям и предприятиям уголовно-исполнительной системы </w:t>
            </w:r>
          </w:p>
          <w:p w:rsidR="00E56462" w:rsidRPr="00807FB5" w:rsidRDefault="00E56462" w:rsidP="00187D3C">
            <w:pPr>
              <w:jc w:val="both"/>
              <w:rPr>
                <w:sz w:val="22"/>
                <w:szCs w:val="22"/>
              </w:rPr>
            </w:pPr>
            <w:r w:rsidRPr="00807FB5">
              <w:rPr>
                <w:sz w:val="22"/>
                <w:szCs w:val="22"/>
              </w:rPr>
              <w:t xml:space="preserve">Процент предоставляемых преимуществ </w:t>
            </w:r>
          </w:p>
          <w:p w:rsidR="00F451E0" w:rsidRPr="00807FB5" w:rsidRDefault="00F451E0" w:rsidP="00187D3C">
            <w:pPr>
              <w:jc w:val="both"/>
              <w:rPr>
                <w:sz w:val="22"/>
                <w:szCs w:val="22"/>
              </w:rPr>
            </w:pP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Не предоставляются.</w:t>
            </w:r>
          </w:p>
          <w:p w:rsidR="00E56462" w:rsidRPr="00807FB5" w:rsidRDefault="00E56462" w:rsidP="00187D3C">
            <w:pPr>
              <w:jc w:val="both"/>
              <w:rPr>
                <w:sz w:val="22"/>
                <w:szCs w:val="22"/>
              </w:rPr>
            </w:pPr>
          </w:p>
          <w:p w:rsidR="00F451E0" w:rsidRPr="00807FB5" w:rsidRDefault="00F451E0" w:rsidP="00187D3C">
            <w:pPr>
              <w:jc w:val="both"/>
              <w:rPr>
                <w:sz w:val="22"/>
                <w:szCs w:val="22"/>
              </w:rPr>
            </w:pPr>
          </w:p>
          <w:p w:rsidR="00F451E0" w:rsidRPr="00807FB5" w:rsidRDefault="00F451E0" w:rsidP="00187D3C">
            <w:pPr>
              <w:jc w:val="both"/>
              <w:rPr>
                <w:sz w:val="22"/>
                <w:szCs w:val="22"/>
              </w:rPr>
            </w:pPr>
          </w:p>
        </w:tc>
      </w:tr>
      <w:tr w:rsidR="00E56462" w:rsidRPr="00807FB5" w:rsidTr="00BD17EF">
        <w:tc>
          <w:tcPr>
            <w:tcW w:w="234" w:type="pct"/>
            <w:tcBorders>
              <w:top w:val="single" w:sz="4" w:space="0" w:color="auto"/>
              <w:left w:val="outset" w:sz="6" w:space="0" w:color="000000"/>
              <w:bottom w:val="outset" w:sz="6" w:space="0" w:color="000000"/>
              <w:right w:val="outset" w:sz="6" w:space="0" w:color="000000"/>
            </w:tcBorders>
            <w:shd w:val="clear" w:color="auto" w:fill="FFFFFF"/>
          </w:tcPr>
          <w:p w:rsidR="00E56462" w:rsidRPr="00807FB5" w:rsidRDefault="00E56462" w:rsidP="009E099E">
            <w:pPr>
              <w:rPr>
                <w:sz w:val="22"/>
                <w:szCs w:val="22"/>
              </w:rPr>
            </w:pPr>
            <w:r w:rsidRPr="00807FB5">
              <w:rPr>
                <w:sz w:val="22"/>
                <w:szCs w:val="22"/>
              </w:rPr>
              <w:t>2</w:t>
            </w:r>
            <w:r w:rsidR="009E099E" w:rsidRPr="00807FB5">
              <w:rPr>
                <w:sz w:val="22"/>
                <w:szCs w:val="22"/>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420DBD" w:rsidP="00420DBD">
            <w:pPr>
              <w:jc w:val="both"/>
              <w:rPr>
                <w:sz w:val="22"/>
                <w:szCs w:val="22"/>
              </w:rPr>
            </w:pPr>
            <w:r w:rsidRPr="00807FB5">
              <w:rPr>
                <w:sz w:val="22"/>
                <w:szCs w:val="22"/>
              </w:rPr>
              <w:t xml:space="preserve">Способы получения </w:t>
            </w:r>
            <w:r w:rsidR="00E56462" w:rsidRPr="00807FB5">
              <w:rPr>
                <w:sz w:val="22"/>
                <w:szCs w:val="22"/>
              </w:rPr>
              <w:t>документации</w:t>
            </w:r>
          </w:p>
          <w:p w:rsidR="00F451E0" w:rsidRPr="00807FB5" w:rsidRDefault="00F451E0" w:rsidP="00420DBD">
            <w:pPr>
              <w:jc w:val="both"/>
              <w:rPr>
                <w:sz w:val="22"/>
                <w:szCs w:val="22"/>
              </w:rPr>
            </w:pPr>
          </w:p>
          <w:p w:rsidR="00F451E0" w:rsidRPr="00807FB5" w:rsidRDefault="00F451E0" w:rsidP="00420DBD">
            <w:pPr>
              <w:jc w:val="both"/>
              <w:rPr>
                <w:sz w:val="22"/>
                <w:szCs w:val="22"/>
              </w:rPr>
            </w:pP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86F86" w:rsidP="00F344E6">
            <w:pPr>
              <w:jc w:val="both"/>
              <w:rPr>
                <w:sz w:val="22"/>
                <w:szCs w:val="22"/>
              </w:rPr>
            </w:pPr>
            <w:r w:rsidRPr="00807FB5">
              <w:rPr>
                <w:sz w:val="22"/>
                <w:szCs w:val="22"/>
              </w:rPr>
              <w:t>Д</w:t>
            </w:r>
            <w:r w:rsidR="00E56462" w:rsidRPr="00807FB5">
              <w:rPr>
                <w:sz w:val="22"/>
                <w:szCs w:val="22"/>
              </w:rPr>
              <w:t xml:space="preserve">окументация для ознакомления доступна в электронном виде на сайте </w:t>
            </w:r>
            <w:r w:rsidR="009F187C" w:rsidRPr="00807FB5">
              <w:rPr>
                <w:color w:val="0000FF"/>
                <w:sz w:val="22"/>
                <w:szCs w:val="22"/>
                <w:u w:val="single"/>
              </w:rPr>
              <w:t>http://crimeagasnet.ru</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807FB5" w:rsidRDefault="002A4132" w:rsidP="009E099E">
            <w:pPr>
              <w:rPr>
                <w:sz w:val="22"/>
                <w:szCs w:val="22"/>
              </w:rPr>
            </w:pPr>
            <w:r w:rsidRPr="00807FB5">
              <w:rPr>
                <w:sz w:val="22"/>
                <w:szCs w:val="22"/>
              </w:rPr>
              <w:t>2</w:t>
            </w:r>
            <w:r w:rsidR="009E099E" w:rsidRPr="00807FB5">
              <w:rPr>
                <w:sz w:val="22"/>
                <w:szCs w:val="22"/>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F451E0" w:rsidRPr="00807FB5" w:rsidRDefault="00E56462" w:rsidP="00F451E0">
            <w:pPr>
              <w:jc w:val="both"/>
              <w:rPr>
                <w:sz w:val="22"/>
                <w:szCs w:val="22"/>
              </w:rPr>
            </w:pPr>
            <w:r w:rsidRPr="00807FB5">
              <w:rPr>
                <w:sz w:val="22"/>
                <w:szCs w:val="22"/>
              </w:rPr>
              <w:t>Плата, взимаемая Заказчиком за предоставление документации, способ осуществления и валюта платежа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174CF3" w:rsidP="00187D3C">
            <w:pPr>
              <w:jc w:val="both"/>
              <w:rPr>
                <w:sz w:val="22"/>
                <w:szCs w:val="22"/>
              </w:rPr>
            </w:pPr>
            <w:r w:rsidRPr="00807FB5">
              <w:rPr>
                <w:sz w:val="22"/>
                <w:szCs w:val="22"/>
              </w:rPr>
              <w:t>Н</w:t>
            </w:r>
            <w:r w:rsidR="00E56462" w:rsidRPr="00807FB5">
              <w:rPr>
                <w:sz w:val="22"/>
                <w:szCs w:val="22"/>
              </w:rPr>
              <w:t xml:space="preserve">е </w:t>
            </w:r>
            <w:proofErr w:type="gramStart"/>
            <w:r w:rsidR="00E56462" w:rsidRPr="00807FB5">
              <w:rPr>
                <w:sz w:val="22"/>
                <w:szCs w:val="22"/>
              </w:rPr>
              <w:t>установлена</w:t>
            </w:r>
            <w:proofErr w:type="gramEnd"/>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807FB5" w:rsidRDefault="002A4132" w:rsidP="006A7BDB">
            <w:pPr>
              <w:rPr>
                <w:sz w:val="22"/>
                <w:szCs w:val="22"/>
              </w:rPr>
            </w:pPr>
            <w:r w:rsidRPr="00807FB5">
              <w:rPr>
                <w:sz w:val="22"/>
                <w:szCs w:val="22"/>
              </w:rPr>
              <w:t>2</w:t>
            </w:r>
            <w:r w:rsidR="009E099E" w:rsidRPr="00807FB5">
              <w:rPr>
                <w:sz w:val="22"/>
                <w:szCs w:val="22"/>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F451E0" w:rsidRPr="00807FB5" w:rsidRDefault="00E56462" w:rsidP="00F451E0">
            <w:pPr>
              <w:jc w:val="both"/>
              <w:rPr>
                <w:sz w:val="22"/>
                <w:szCs w:val="22"/>
              </w:rPr>
            </w:pPr>
            <w:r w:rsidRPr="00807FB5">
              <w:rPr>
                <w:sz w:val="22"/>
                <w:szCs w:val="22"/>
              </w:rPr>
              <w:t xml:space="preserve">Язык или языки, на которых предоставляется конкурсная </w:t>
            </w:r>
            <w:r w:rsidRPr="00807FB5">
              <w:rPr>
                <w:sz w:val="22"/>
                <w:szCs w:val="22"/>
              </w:rPr>
              <w:lastRenderedPageBreak/>
              <w:t>документация</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lastRenderedPageBreak/>
              <w:t>Русский</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6A7BDB">
            <w:pPr>
              <w:rPr>
                <w:sz w:val="22"/>
                <w:szCs w:val="22"/>
              </w:rPr>
            </w:pPr>
            <w:r w:rsidRPr="00807FB5">
              <w:rPr>
                <w:sz w:val="22"/>
                <w:szCs w:val="22"/>
              </w:rPr>
              <w:lastRenderedPageBreak/>
              <w:t>2</w:t>
            </w:r>
            <w:r w:rsidR="009E099E" w:rsidRPr="00807FB5">
              <w:rPr>
                <w:sz w:val="22"/>
                <w:szCs w:val="22"/>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A07F8A">
            <w:pPr>
              <w:jc w:val="both"/>
              <w:rPr>
                <w:sz w:val="22"/>
                <w:szCs w:val="22"/>
              </w:rPr>
            </w:pPr>
            <w:r w:rsidRPr="00807FB5">
              <w:rPr>
                <w:sz w:val="22"/>
                <w:szCs w:val="22"/>
              </w:rPr>
              <w:t xml:space="preserve">Требования к содержанию и составу заявки на участие </w:t>
            </w:r>
            <w:r w:rsidR="00A07F8A" w:rsidRPr="00807FB5">
              <w:rPr>
                <w:sz w:val="22"/>
                <w:szCs w:val="22"/>
              </w:rPr>
              <w:t xml:space="preserve">в закупке </w:t>
            </w:r>
            <w:r w:rsidRPr="00807FB5">
              <w:rPr>
                <w:sz w:val="22"/>
                <w:szCs w:val="22"/>
              </w:rPr>
              <w:t xml:space="preserve"> </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0B00B0" w:rsidRPr="00807FB5" w:rsidRDefault="000B00B0" w:rsidP="000B00B0">
            <w:pPr>
              <w:ind w:right="75"/>
              <w:jc w:val="both"/>
              <w:rPr>
                <w:sz w:val="22"/>
                <w:szCs w:val="22"/>
              </w:rPr>
            </w:pPr>
            <w:r w:rsidRPr="00807FB5">
              <w:rPr>
                <w:sz w:val="22"/>
                <w:szCs w:val="22"/>
              </w:rPr>
              <w:t>1)</w:t>
            </w:r>
            <w:r w:rsidRPr="00807FB5">
              <w:rPr>
                <w:sz w:val="22"/>
                <w:szCs w:val="22"/>
              </w:rPr>
              <w:tab/>
              <w:t>согласие в отношении объекта закупки (в соответствии с формой № 1);</w:t>
            </w:r>
          </w:p>
          <w:p w:rsidR="000B00B0" w:rsidRPr="00807FB5" w:rsidRDefault="000B00B0" w:rsidP="000B00B0">
            <w:pPr>
              <w:ind w:right="75"/>
              <w:jc w:val="both"/>
              <w:rPr>
                <w:sz w:val="22"/>
                <w:szCs w:val="22"/>
              </w:rPr>
            </w:pPr>
            <w:r w:rsidRPr="00807FB5">
              <w:rPr>
                <w:sz w:val="22"/>
                <w:szCs w:val="22"/>
              </w:rPr>
              <w:t>2)</w:t>
            </w:r>
            <w:r w:rsidRPr="00807FB5">
              <w:rPr>
                <w:sz w:val="22"/>
                <w:szCs w:val="22"/>
              </w:rPr>
              <w:tab/>
              <w:t>информацию и документы об участнике закупки:</w:t>
            </w:r>
          </w:p>
          <w:p w:rsidR="000B00B0" w:rsidRPr="00807FB5" w:rsidRDefault="000B00B0" w:rsidP="000B00B0">
            <w:pPr>
              <w:ind w:right="75"/>
              <w:jc w:val="both"/>
              <w:rPr>
                <w:sz w:val="22"/>
                <w:szCs w:val="22"/>
              </w:rPr>
            </w:pPr>
            <w:proofErr w:type="gramStart"/>
            <w:r w:rsidRPr="00807FB5">
              <w:rPr>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807FB5">
              <w:rPr>
                <w:sz w:val="22"/>
                <w:szCs w:val="22"/>
              </w:rPr>
              <w:t xml:space="preserve"> участником закупки является физическое лицо, в том числе зарегистрированное в качестве индивидуального предпринимателя);</w:t>
            </w:r>
          </w:p>
          <w:p w:rsidR="000B00B0" w:rsidRPr="00807FB5" w:rsidRDefault="000B00B0" w:rsidP="000B00B0">
            <w:pPr>
              <w:ind w:right="75"/>
              <w:jc w:val="both"/>
              <w:rPr>
                <w:sz w:val="22"/>
                <w:szCs w:val="22"/>
              </w:rPr>
            </w:pPr>
            <w:r w:rsidRPr="00807FB5">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B00B0" w:rsidRPr="00807FB5" w:rsidRDefault="000B00B0" w:rsidP="000B00B0">
            <w:pPr>
              <w:ind w:right="75"/>
              <w:jc w:val="both"/>
              <w:rPr>
                <w:sz w:val="22"/>
                <w:szCs w:val="22"/>
              </w:rPr>
            </w:pPr>
            <w:proofErr w:type="gramStart"/>
            <w:r w:rsidRPr="00807FB5">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0B00B0" w:rsidRPr="00807FB5" w:rsidRDefault="000B00B0" w:rsidP="000B00B0">
            <w:pPr>
              <w:ind w:right="75"/>
              <w:jc w:val="both"/>
              <w:rPr>
                <w:sz w:val="22"/>
                <w:szCs w:val="22"/>
              </w:rPr>
            </w:pPr>
            <w:proofErr w:type="gramStart"/>
            <w:r w:rsidRPr="00807FB5">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807FB5">
              <w:rPr>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B00B0" w:rsidRPr="00807FB5" w:rsidRDefault="000B00B0" w:rsidP="000B00B0">
            <w:pPr>
              <w:ind w:right="75"/>
              <w:jc w:val="both"/>
              <w:rPr>
                <w:sz w:val="22"/>
                <w:szCs w:val="22"/>
              </w:rPr>
            </w:pPr>
            <w:r w:rsidRPr="00807FB5">
              <w:rPr>
                <w:sz w:val="22"/>
                <w:szCs w:val="22"/>
              </w:rPr>
              <w:t xml:space="preserve">д) копия документа, удостоверяющего личность участника закупки в соответствии с законодательством Российской </w:t>
            </w:r>
            <w:r w:rsidRPr="00807FB5">
              <w:rPr>
                <w:sz w:val="22"/>
                <w:szCs w:val="22"/>
              </w:rPr>
              <w:lastRenderedPageBreak/>
              <w:t>Федерации (если участник закупки является физическим лицом, не являющимся индивидуальным предпринимателем);</w:t>
            </w:r>
          </w:p>
          <w:p w:rsidR="000B00B0" w:rsidRPr="00807FB5" w:rsidRDefault="000B00B0" w:rsidP="000B00B0">
            <w:pPr>
              <w:ind w:right="75"/>
              <w:jc w:val="both"/>
              <w:rPr>
                <w:sz w:val="22"/>
                <w:szCs w:val="22"/>
              </w:rPr>
            </w:pPr>
            <w:proofErr w:type="gramStart"/>
            <w:r w:rsidRPr="00807FB5">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807FB5">
              <w:rPr>
                <w:sz w:val="22"/>
                <w:szCs w:val="22"/>
              </w:rPr>
              <w:t xml:space="preserve"> </w:t>
            </w:r>
            <w:proofErr w:type="gramStart"/>
            <w:r w:rsidRPr="00807FB5">
              <w:rPr>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0B00B0" w:rsidRPr="00807FB5" w:rsidRDefault="000B00B0" w:rsidP="000B00B0">
            <w:pPr>
              <w:ind w:right="75"/>
              <w:jc w:val="both"/>
              <w:rPr>
                <w:sz w:val="22"/>
                <w:szCs w:val="22"/>
              </w:rPr>
            </w:pPr>
            <w:r w:rsidRPr="00807FB5">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B00B0" w:rsidRPr="00807FB5" w:rsidRDefault="000B00B0" w:rsidP="000B00B0">
            <w:pPr>
              <w:ind w:right="75"/>
              <w:jc w:val="both"/>
              <w:rPr>
                <w:sz w:val="22"/>
                <w:szCs w:val="22"/>
              </w:rPr>
            </w:pPr>
            <w:r w:rsidRPr="00807FB5">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0B00B0" w:rsidRPr="00807FB5" w:rsidRDefault="000B00B0" w:rsidP="000B00B0">
            <w:pPr>
              <w:ind w:right="75"/>
              <w:jc w:val="both"/>
              <w:rPr>
                <w:sz w:val="22"/>
                <w:szCs w:val="22"/>
              </w:rPr>
            </w:pPr>
            <w:r w:rsidRPr="00807FB5">
              <w:rPr>
                <w:sz w:val="22"/>
                <w:szCs w:val="22"/>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807FB5">
              <w:rPr>
                <w:sz w:val="22"/>
                <w:szCs w:val="22"/>
              </w:rPr>
              <w:t>являющихся</w:t>
            </w:r>
            <w:proofErr w:type="gramEnd"/>
            <w:r w:rsidRPr="00807FB5">
              <w:rPr>
                <w:sz w:val="22"/>
                <w:szCs w:val="22"/>
              </w:rPr>
              <w:t xml:space="preserve"> объектом закупки, обеспечения исполнения контракта является крупной сделкой;</w:t>
            </w:r>
          </w:p>
          <w:p w:rsidR="000B00B0" w:rsidRPr="00807FB5" w:rsidRDefault="000B00B0" w:rsidP="000B00B0">
            <w:pPr>
              <w:ind w:right="75"/>
              <w:jc w:val="both"/>
              <w:rPr>
                <w:sz w:val="22"/>
                <w:szCs w:val="22"/>
              </w:rPr>
            </w:pPr>
            <w:proofErr w:type="gramStart"/>
            <w:r w:rsidRPr="00807FB5">
              <w:rPr>
                <w:sz w:val="22"/>
                <w:szCs w:val="22"/>
              </w:rPr>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0B00B0" w:rsidRPr="00807FB5" w:rsidRDefault="000B00B0" w:rsidP="000B00B0">
            <w:pPr>
              <w:ind w:right="75"/>
              <w:jc w:val="both"/>
              <w:rPr>
                <w:sz w:val="22"/>
                <w:szCs w:val="22"/>
              </w:rPr>
            </w:pPr>
            <w:r w:rsidRPr="00807FB5">
              <w:rPr>
                <w:sz w:val="22"/>
                <w:szCs w:val="22"/>
              </w:rPr>
              <w:t xml:space="preserve">- </w:t>
            </w:r>
            <w:r w:rsidR="00575365" w:rsidRPr="00807FB5">
              <w:rPr>
                <w:sz w:val="22"/>
                <w:szCs w:val="22"/>
              </w:rPr>
              <w:t>информация</w:t>
            </w:r>
            <w:r w:rsidR="00933169" w:rsidRPr="00807FB5">
              <w:rPr>
                <w:sz w:val="22"/>
                <w:szCs w:val="22"/>
              </w:rPr>
              <w:t xml:space="preserve"> </w:t>
            </w:r>
            <w:r w:rsidRPr="00807FB5">
              <w:rPr>
                <w:sz w:val="22"/>
                <w:szCs w:val="22"/>
              </w:rPr>
              <w:t xml:space="preserve">о членстве  участника закупки в саморегулируемой организации в области </w:t>
            </w:r>
            <w:r w:rsidR="00933169" w:rsidRPr="00807FB5">
              <w:rPr>
                <w:sz w:val="22"/>
                <w:szCs w:val="22"/>
              </w:rPr>
              <w:t xml:space="preserve">архитектурно-строительного проектирования (с правом осуществлять подготовку проектной документации в отношении объектов </w:t>
            </w:r>
            <w:r w:rsidR="00933169" w:rsidRPr="00807FB5">
              <w:rPr>
                <w:sz w:val="22"/>
                <w:szCs w:val="22"/>
              </w:rPr>
              <w:lastRenderedPageBreak/>
              <w:t>капитального строительства (кроме особо опасных, технически сложных и уникальных объектов, объектов использования атомной энергии)</w:t>
            </w:r>
            <w:r w:rsidRPr="00807FB5">
              <w:rPr>
                <w:sz w:val="22"/>
                <w:szCs w:val="22"/>
              </w:rPr>
              <w:t xml:space="preserve"> из Единого реестра сведений о членах саморегулируемых организаций и их обязательств</w:t>
            </w:r>
            <w:r w:rsidR="00C30C9D" w:rsidRPr="00807FB5">
              <w:rPr>
                <w:sz w:val="22"/>
                <w:szCs w:val="22"/>
              </w:rPr>
              <w:t xml:space="preserve"> или копию выписки СРО</w:t>
            </w:r>
            <w:r w:rsidRPr="00807FB5">
              <w:rPr>
                <w:sz w:val="22"/>
                <w:szCs w:val="22"/>
              </w:rPr>
              <w:t>;</w:t>
            </w:r>
          </w:p>
          <w:p w:rsidR="000B00B0" w:rsidRPr="00807FB5" w:rsidRDefault="000B00B0" w:rsidP="000B00B0">
            <w:pPr>
              <w:ind w:right="75"/>
              <w:jc w:val="both"/>
              <w:rPr>
                <w:sz w:val="22"/>
                <w:szCs w:val="22"/>
              </w:rPr>
            </w:pPr>
            <w:r w:rsidRPr="00807FB5">
              <w:rPr>
                <w:sz w:val="22"/>
                <w:szCs w:val="22"/>
              </w:rPr>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A71EA5" w:rsidRPr="00807FB5" w:rsidRDefault="000B00B0" w:rsidP="000B00B0">
            <w:pPr>
              <w:ind w:right="75"/>
              <w:jc w:val="both"/>
              <w:rPr>
                <w:sz w:val="22"/>
                <w:szCs w:val="22"/>
              </w:rPr>
            </w:pPr>
            <w:r w:rsidRPr="00807FB5">
              <w:rPr>
                <w:sz w:val="22"/>
                <w:szCs w:val="22"/>
              </w:rPr>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2A1AD0"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2A1AD0" w:rsidRPr="00807FB5" w:rsidRDefault="009E099E" w:rsidP="004C1472">
            <w:pPr>
              <w:rPr>
                <w:sz w:val="22"/>
                <w:szCs w:val="22"/>
              </w:rPr>
            </w:pPr>
            <w:r w:rsidRPr="00807FB5">
              <w:rPr>
                <w:sz w:val="22"/>
                <w:szCs w:val="22"/>
              </w:rPr>
              <w:lastRenderedPageBreak/>
              <w:t>29</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2A1AD0" w:rsidRPr="00807FB5" w:rsidRDefault="002A1AD0" w:rsidP="002A1AD0">
            <w:pPr>
              <w:jc w:val="both"/>
              <w:rPr>
                <w:sz w:val="22"/>
                <w:szCs w:val="22"/>
              </w:rPr>
            </w:pPr>
            <w:r w:rsidRPr="00807FB5">
              <w:rPr>
                <w:sz w:val="22"/>
                <w:szCs w:val="22"/>
              </w:rPr>
              <w:t>Требования к форме заявки на участие в закупке, инструкция по ее заполнению</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0B00B0" w:rsidRPr="00807FB5" w:rsidRDefault="000B00B0" w:rsidP="000B00B0">
            <w:pPr>
              <w:ind w:right="75"/>
              <w:jc w:val="both"/>
              <w:rPr>
                <w:sz w:val="22"/>
                <w:szCs w:val="22"/>
              </w:rPr>
            </w:pPr>
            <w:r w:rsidRPr="00807FB5">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0B00B0" w:rsidRPr="00807FB5" w:rsidRDefault="000B00B0" w:rsidP="000B00B0">
            <w:pPr>
              <w:ind w:right="75"/>
              <w:jc w:val="both"/>
              <w:rPr>
                <w:sz w:val="22"/>
                <w:szCs w:val="22"/>
              </w:rPr>
            </w:pPr>
            <w:r w:rsidRPr="00807FB5">
              <w:rPr>
                <w:sz w:val="22"/>
                <w:szCs w:val="22"/>
              </w:rPr>
              <w:t>Участник закупки вправе подать только одну заявку на участие в закупке.</w:t>
            </w:r>
          </w:p>
          <w:p w:rsidR="000B00B0" w:rsidRPr="00807FB5" w:rsidRDefault="000B00B0" w:rsidP="000B00B0">
            <w:pPr>
              <w:ind w:right="75"/>
              <w:jc w:val="both"/>
              <w:rPr>
                <w:sz w:val="22"/>
                <w:szCs w:val="22"/>
              </w:rPr>
            </w:pPr>
            <w:r w:rsidRPr="00807FB5">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0B00B0" w:rsidRPr="00807FB5" w:rsidRDefault="000B00B0" w:rsidP="000B00B0">
            <w:pPr>
              <w:ind w:right="75"/>
              <w:jc w:val="both"/>
              <w:rPr>
                <w:sz w:val="22"/>
                <w:szCs w:val="22"/>
              </w:rPr>
            </w:pPr>
            <w:r w:rsidRPr="00807FB5">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0B00B0" w:rsidRPr="00807FB5" w:rsidRDefault="000B00B0" w:rsidP="000B00B0">
            <w:pPr>
              <w:ind w:right="75"/>
              <w:jc w:val="both"/>
              <w:rPr>
                <w:sz w:val="22"/>
                <w:szCs w:val="22"/>
              </w:rPr>
            </w:pPr>
            <w:r w:rsidRPr="00807FB5">
              <w:rPr>
                <w:sz w:val="22"/>
                <w:szCs w:val="22"/>
              </w:rPr>
              <w:t xml:space="preserve">3. Участник закупки готовит заявку </w:t>
            </w:r>
            <w:proofErr w:type="gramStart"/>
            <w:r w:rsidRPr="00807FB5">
              <w:rPr>
                <w:sz w:val="22"/>
                <w:szCs w:val="22"/>
              </w:rPr>
              <w:t>на участие в закупке в соответствии с требованиями к содержанию</w:t>
            </w:r>
            <w:proofErr w:type="gramEnd"/>
            <w:r w:rsidRPr="00807FB5">
              <w:rPr>
                <w:sz w:val="22"/>
                <w:szCs w:val="22"/>
              </w:rPr>
              <w:t xml:space="preserve"> заявки, установленными в настоящем извещении. </w:t>
            </w:r>
          </w:p>
          <w:p w:rsidR="000B00B0" w:rsidRPr="00807FB5" w:rsidRDefault="000B00B0" w:rsidP="000B00B0">
            <w:pPr>
              <w:ind w:right="75"/>
              <w:jc w:val="both"/>
              <w:rPr>
                <w:sz w:val="22"/>
                <w:szCs w:val="22"/>
              </w:rPr>
            </w:pPr>
            <w:r w:rsidRPr="00807FB5">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возвращается заказчиком, специализированной организацией в порядке, установленном извещением. </w:t>
            </w:r>
          </w:p>
          <w:p w:rsidR="000B00B0" w:rsidRPr="00807FB5" w:rsidRDefault="000B00B0" w:rsidP="000B00B0">
            <w:pPr>
              <w:ind w:right="75"/>
              <w:jc w:val="both"/>
              <w:rPr>
                <w:sz w:val="22"/>
                <w:szCs w:val="22"/>
              </w:rPr>
            </w:pPr>
            <w:r w:rsidRPr="00807FB5">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0B00B0" w:rsidRPr="00807FB5" w:rsidRDefault="000B00B0" w:rsidP="000B00B0">
            <w:pPr>
              <w:ind w:right="75"/>
              <w:jc w:val="both"/>
              <w:rPr>
                <w:sz w:val="22"/>
                <w:szCs w:val="22"/>
              </w:rPr>
            </w:pPr>
            <w:r w:rsidRPr="00807FB5">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0B00B0" w:rsidRPr="00807FB5" w:rsidRDefault="000B00B0" w:rsidP="000B00B0">
            <w:pPr>
              <w:ind w:right="75"/>
              <w:jc w:val="both"/>
              <w:rPr>
                <w:sz w:val="22"/>
                <w:szCs w:val="22"/>
              </w:rPr>
            </w:pPr>
            <w:r w:rsidRPr="00807FB5">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w:t>
            </w:r>
            <w:r w:rsidRPr="00807FB5">
              <w:rPr>
                <w:sz w:val="22"/>
                <w:szCs w:val="22"/>
              </w:rPr>
              <w:lastRenderedPageBreak/>
              <w:t xml:space="preserve">законодательством Российской Федерации. </w:t>
            </w:r>
          </w:p>
          <w:p w:rsidR="000B00B0" w:rsidRPr="00807FB5" w:rsidRDefault="000B00B0" w:rsidP="000B00B0">
            <w:pPr>
              <w:ind w:right="75"/>
              <w:jc w:val="both"/>
              <w:rPr>
                <w:sz w:val="22"/>
                <w:szCs w:val="22"/>
              </w:rPr>
            </w:pPr>
            <w:r w:rsidRPr="00807FB5">
              <w:rPr>
                <w:sz w:val="22"/>
                <w:szCs w:val="22"/>
              </w:rPr>
              <w:t xml:space="preserve">4. Сведения, которые содержатся в заявках участников закупки, не должны допускать двусмысленных толкований. </w:t>
            </w:r>
          </w:p>
          <w:p w:rsidR="000B00B0" w:rsidRPr="00807FB5" w:rsidRDefault="000B00B0" w:rsidP="000B00B0">
            <w:pPr>
              <w:ind w:right="75"/>
              <w:jc w:val="both"/>
              <w:rPr>
                <w:sz w:val="22"/>
                <w:szCs w:val="22"/>
              </w:rPr>
            </w:pPr>
            <w:r w:rsidRPr="00807FB5">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0B00B0" w:rsidRPr="00807FB5" w:rsidRDefault="000B00B0" w:rsidP="000B00B0">
            <w:pPr>
              <w:ind w:right="75"/>
              <w:jc w:val="both"/>
              <w:rPr>
                <w:sz w:val="22"/>
                <w:szCs w:val="22"/>
              </w:rPr>
            </w:pPr>
            <w:r w:rsidRPr="00807FB5">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0B00B0" w:rsidRPr="00807FB5" w:rsidRDefault="000B00B0" w:rsidP="000B00B0">
            <w:pPr>
              <w:ind w:right="75"/>
              <w:jc w:val="both"/>
              <w:rPr>
                <w:sz w:val="22"/>
                <w:szCs w:val="22"/>
              </w:rPr>
            </w:pPr>
            <w:r w:rsidRPr="00807FB5">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0B00B0" w:rsidRPr="00807FB5" w:rsidRDefault="000B00B0" w:rsidP="000B00B0">
            <w:pPr>
              <w:ind w:right="75"/>
              <w:jc w:val="both"/>
              <w:rPr>
                <w:sz w:val="22"/>
                <w:szCs w:val="22"/>
              </w:rPr>
            </w:pPr>
            <w:r w:rsidRPr="00807FB5">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0B00B0" w:rsidRPr="00807FB5" w:rsidRDefault="000B00B0" w:rsidP="000B00B0">
            <w:pPr>
              <w:ind w:right="75"/>
              <w:jc w:val="both"/>
              <w:rPr>
                <w:sz w:val="22"/>
                <w:szCs w:val="22"/>
              </w:rPr>
            </w:pPr>
            <w:r w:rsidRPr="00807FB5">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0B00B0" w:rsidRPr="00807FB5" w:rsidRDefault="000B00B0" w:rsidP="000B00B0">
            <w:pPr>
              <w:ind w:right="75"/>
              <w:jc w:val="both"/>
              <w:rPr>
                <w:sz w:val="22"/>
                <w:szCs w:val="22"/>
              </w:rPr>
            </w:pPr>
            <w:r w:rsidRPr="00807FB5">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0B00B0" w:rsidRPr="00807FB5" w:rsidRDefault="000B00B0" w:rsidP="000B00B0">
            <w:pPr>
              <w:ind w:right="75"/>
              <w:jc w:val="both"/>
              <w:rPr>
                <w:sz w:val="22"/>
                <w:szCs w:val="22"/>
              </w:rPr>
            </w:pPr>
            <w:proofErr w:type="gramStart"/>
            <w:r w:rsidRPr="00807FB5">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0B00B0" w:rsidRPr="00807FB5" w:rsidRDefault="000B00B0" w:rsidP="000B00B0">
            <w:pPr>
              <w:ind w:right="75"/>
              <w:jc w:val="both"/>
              <w:rPr>
                <w:sz w:val="22"/>
                <w:szCs w:val="22"/>
              </w:rPr>
            </w:pPr>
            <w:r w:rsidRPr="00807FB5">
              <w:rPr>
                <w:sz w:val="22"/>
                <w:szCs w:val="22"/>
              </w:rPr>
              <w:t xml:space="preserve">В случае если участник закупки не имеет возможности указания денежных сумм исключительно в российских </w:t>
            </w:r>
            <w:r w:rsidRPr="00807FB5">
              <w:rPr>
                <w:sz w:val="22"/>
                <w:szCs w:val="22"/>
              </w:rPr>
              <w:lastRenderedPageBreak/>
              <w:t xml:space="preserve">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0B00B0" w:rsidRPr="00807FB5" w:rsidRDefault="000B00B0" w:rsidP="000B00B0">
            <w:pPr>
              <w:ind w:right="75"/>
              <w:jc w:val="both"/>
              <w:rPr>
                <w:sz w:val="22"/>
                <w:szCs w:val="22"/>
              </w:rPr>
            </w:pPr>
            <w:r w:rsidRPr="00807FB5">
              <w:rPr>
                <w:sz w:val="22"/>
                <w:szCs w:val="22"/>
              </w:rPr>
              <w:t>Опечатывание и маркировка конвертов с заявками на участие в закупке:</w:t>
            </w:r>
          </w:p>
          <w:p w:rsidR="000B00B0" w:rsidRPr="00807FB5" w:rsidRDefault="000B00B0" w:rsidP="000B00B0">
            <w:pPr>
              <w:ind w:right="75"/>
              <w:jc w:val="both"/>
              <w:rPr>
                <w:sz w:val="22"/>
                <w:szCs w:val="22"/>
              </w:rPr>
            </w:pPr>
            <w:r w:rsidRPr="00807FB5">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0B00B0" w:rsidRPr="00807FB5" w:rsidRDefault="000B00B0" w:rsidP="000B00B0">
            <w:pPr>
              <w:ind w:right="75"/>
              <w:jc w:val="both"/>
              <w:rPr>
                <w:sz w:val="22"/>
                <w:szCs w:val="22"/>
              </w:rPr>
            </w:pPr>
            <w:r w:rsidRPr="00807FB5">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0B00B0" w:rsidRPr="00807FB5" w:rsidRDefault="000B00B0" w:rsidP="000B00B0">
            <w:pPr>
              <w:ind w:right="75"/>
              <w:jc w:val="both"/>
              <w:rPr>
                <w:sz w:val="22"/>
                <w:szCs w:val="22"/>
              </w:rPr>
            </w:pPr>
            <w:r w:rsidRPr="00807FB5">
              <w:rPr>
                <w:sz w:val="22"/>
                <w:szCs w:val="22"/>
              </w:rPr>
              <w:t xml:space="preserve">Если конверт </w:t>
            </w:r>
            <w:proofErr w:type="gramStart"/>
            <w:r w:rsidRPr="00807FB5">
              <w:rPr>
                <w:sz w:val="22"/>
                <w:szCs w:val="22"/>
              </w:rPr>
              <w:t>маркирован с нарушением вышеуказанных требований Заказчик не несет</w:t>
            </w:r>
            <w:proofErr w:type="gramEnd"/>
            <w:r w:rsidRPr="00807FB5">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B7424D" w:rsidRPr="00807FB5" w:rsidRDefault="000B00B0" w:rsidP="000B00B0">
            <w:pPr>
              <w:ind w:right="75"/>
              <w:jc w:val="both"/>
              <w:rPr>
                <w:sz w:val="22"/>
                <w:szCs w:val="22"/>
              </w:rPr>
            </w:pPr>
            <w:r w:rsidRPr="00807FB5">
              <w:rPr>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807FB5" w:rsidTr="00BD17EF">
        <w:trPr>
          <w:trHeight w:val="873"/>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853683" w:rsidP="009E099E">
            <w:pPr>
              <w:rPr>
                <w:sz w:val="22"/>
                <w:szCs w:val="22"/>
              </w:rPr>
            </w:pPr>
            <w:r w:rsidRPr="00807FB5">
              <w:rPr>
                <w:sz w:val="22"/>
                <w:szCs w:val="22"/>
              </w:rPr>
              <w:lastRenderedPageBreak/>
              <w:t>3</w:t>
            </w:r>
            <w:r w:rsidR="009E099E" w:rsidRPr="00807FB5">
              <w:rPr>
                <w:sz w:val="22"/>
                <w:szCs w:val="22"/>
              </w:rPr>
              <w:t>0</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A07F8A">
            <w:pPr>
              <w:jc w:val="both"/>
              <w:rPr>
                <w:sz w:val="22"/>
                <w:szCs w:val="22"/>
              </w:rPr>
            </w:pPr>
            <w:r w:rsidRPr="00807FB5">
              <w:rPr>
                <w:sz w:val="22"/>
                <w:szCs w:val="22"/>
              </w:rPr>
              <w:t xml:space="preserve">Срок подачи заявок на участие в </w:t>
            </w:r>
            <w:r w:rsidR="00A07F8A" w:rsidRPr="00807FB5">
              <w:rPr>
                <w:sz w:val="22"/>
                <w:szCs w:val="22"/>
              </w:rPr>
              <w:t>закупке</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0B00B0" w:rsidP="00807FB5">
            <w:pPr>
              <w:jc w:val="both"/>
              <w:rPr>
                <w:sz w:val="22"/>
                <w:szCs w:val="22"/>
              </w:rPr>
            </w:pPr>
            <w:r w:rsidRPr="00807FB5">
              <w:rPr>
                <w:b/>
                <w:sz w:val="22"/>
                <w:szCs w:val="22"/>
              </w:rPr>
              <w:t>До 1</w:t>
            </w:r>
            <w:r w:rsidR="00807FB5">
              <w:rPr>
                <w:b/>
                <w:sz w:val="22"/>
                <w:szCs w:val="22"/>
              </w:rPr>
              <w:t>2</w:t>
            </w:r>
            <w:r w:rsidRPr="00807FB5">
              <w:rPr>
                <w:b/>
                <w:sz w:val="22"/>
                <w:szCs w:val="22"/>
              </w:rPr>
              <w:t>:00 «</w:t>
            </w:r>
            <w:r w:rsidR="00807FB5">
              <w:rPr>
                <w:b/>
                <w:sz w:val="22"/>
                <w:szCs w:val="22"/>
              </w:rPr>
              <w:t>12</w:t>
            </w:r>
            <w:r w:rsidRPr="00807FB5">
              <w:rPr>
                <w:b/>
                <w:sz w:val="22"/>
                <w:szCs w:val="22"/>
              </w:rPr>
              <w:t xml:space="preserve">» </w:t>
            </w:r>
            <w:r w:rsidR="00C30C9D" w:rsidRPr="00807FB5">
              <w:rPr>
                <w:b/>
                <w:sz w:val="22"/>
                <w:szCs w:val="22"/>
              </w:rPr>
              <w:t>октября</w:t>
            </w:r>
            <w:r w:rsidRPr="00807FB5">
              <w:rPr>
                <w:b/>
                <w:sz w:val="22"/>
                <w:szCs w:val="22"/>
              </w:rPr>
              <w:t xml:space="preserve"> 2023 г.</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853683" w:rsidP="006A7BDB">
            <w:pPr>
              <w:rPr>
                <w:sz w:val="22"/>
                <w:szCs w:val="22"/>
              </w:rPr>
            </w:pPr>
            <w:r w:rsidRPr="00807FB5">
              <w:rPr>
                <w:sz w:val="22"/>
                <w:szCs w:val="22"/>
              </w:rPr>
              <w:t>3</w:t>
            </w:r>
            <w:r w:rsidR="009E099E" w:rsidRPr="00807FB5">
              <w:rPr>
                <w:sz w:val="22"/>
                <w:szCs w:val="22"/>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5F50D1">
            <w:pPr>
              <w:jc w:val="both"/>
              <w:rPr>
                <w:sz w:val="22"/>
                <w:szCs w:val="22"/>
              </w:rPr>
            </w:pPr>
            <w:r w:rsidRPr="00807FB5">
              <w:rPr>
                <w:sz w:val="22"/>
                <w:szCs w:val="22"/>
              </w:rPr>
              <w:t xml:space="preserve">Место подачи заявок на участие в </w:t>
            </w:r>
            <w:r w:rsidR="005F50D1" w:rsidRPr="00807FB5">
              <w:rPr>
                <w:sz w:val="22"/>
                <w:szCs w:val="22"/>
              </w:rPr>
              <w:t>закупке</w:t>
            </w:r>
            <w:r w:rsidRPr="00807FB5">
              <w:rPr>
                <w:sz w:val="22"/>
                <w:szCs w:val="22"/>
              </w:rPr>
              <w:t xml:space="preserve"> (адрес)</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252ECD" w:rsidRPr="00807FB5" w:rsidRDefault="0001482E" w:rsidP="0001482E">
            <w:pPr>
              <w:ind w:right="140"/>
              <w:jc w:val="both"/>
              <w:rPr>
                <w:sz w:val="22"/>
                <w:szCs w:val="22"/>
              </w:rPr>
            </w:pPr>
            <w:r w:rsidRPr="00807FB5">
              <w:rPr>
                <w:sz w:val="22"/>
                <w:szCs w:val="22"/>
              </w:rPr>
              <w:t xml:space="preserve">Заявки на участие в закупке подаются с 08:00 часов до 12:00 часов, с 12:48 часов до 17:00 часов (по местному времени) (кроме субботы, воскресенья и нерабочих праздничных дней) по адресу: 295001, г. Симферополь, ул. </w:t>
            </w:r>
            <w:proofErr w:type="gramStart"/>
            <w:r w:rsidRPr="00807FB5">
              <w:rPr>
                <w:sz w:val="22"/>
                <w:szCs w:val="22"/>
              </w:rPr>
              <w:t>Училищная</w:t>
            </w:r>
            <w:proofErr w:type="gramEnd"/>
            <w:r w:rsidRPr="00807FB5">
              <w:rPr>
                <w:sz w:val="22"/>
                <w:szCs w:val="22"/>
              </w:rPr>
              <w:t xml:space="preserve"> 42, кабинет. 17</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853683" w:rsidP="006A7BDB">
            <w:pPr>
              <w:rPr>
                <w:sz w:val="22"/>
                <w:szCs w:val="22"/>
              </w:rPr>
            </w:pPr>
            <w:r w:rsidRPr="00807FB5">
              <w:rPr>
                <w:sz w:val="22"/>
                <w:szCs w:val="22"/>
              </w:rPr>
              <w:t>3</w:t>
            </w:r>
            <w:r w:rsidR="009E099E" w:rsidRPr="00807FB5">
              <w:rPr>
                <w:sz w:val="22"/>
                <w:szCs w:val="22"/>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Размер обеспечения исполнения обязательств по контракту</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807FB5" w:rsidP="00612E68">
            <w:pPr>
              <w:jc w:val="both"/>
              <w:rPr>
                <w:bCs/>
                <w:sz w:val="22"/>
                <w:szCs w:val="22"/>
              </w:rPr>
            </w:pPr>
            <w:r>
              <w:rPr>
                <w:b/>
                <w:bCs/>
                <w:sz w:val="22"/>
                <w:szCs w:val="22"/>
              </w:rPr>
              <w:t>5</w:t>
            </w:r>
            <w:r w:rsidR="0001482E" w:rsidRPr="00807FB5">
              <w:rPr>
                <w:b/>
                <w:bCs/>
                <w:sz w:val="22"/>
                <w:szCs w:val="22"/>
              </w:rPr>
              <w:t xml:space="preserve"> % от цены контракта, заключаемого с единственным поставщиком</w:t>
            </w:r>
            <w:r w:rsidR="00542E4C" w:rsidRPr="00807FB5">
              <w:rPr>
                <w:b/>
                <w:bCs/>
                <w:sz w:val="22"/>
                <w:szCs w:val="22"/>
              </w:rPr>
              <w:t xml:space="preserve"> (подрядчиком, </w:t>
            </w:r>
            <w:r w:rsidR="00CB7A8C" w:rsidRPr="00807FB5">
              <w:rPr>
                <w:b/>
                <w:bCs/>
                <w:sz w:val="22"/>
                <w:szCs w:val="22"/>
              </w:rPr>
              <w:t>исполнителем</w:t>
            </w:r>
            <w:r w:rsidR="00542E4C" w:rsidRPr="00807FB5">
              <w:rPr>
                <w:b/>
                <w:bCs/>
                <w:sz w:val="22"/>
                <w:szCs w:val="22"/>
              </w:rPr>
              <w:t>)</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853683" w:rsidP="006A7BDB">
            <w:pPr>
              <w:rPr>
                <w:sz w:val="22"/>
                <w:szCs w:val="22"/>
              </w:rPr>
            </w:pPr>
            <w:r w:rsidRPr="00807FB5">
              <w:rPr>
                <w:sz w:val="22"/>
                <w:szCs w:val="22"/>
              </w:rPr>
              <w:t>3</w:t>
            </w:r>
            <w:r w:rsidR="009E099E" w:rsidRPr="00807FB5">
              <w:rPr>
                <w:sz w:val="22"/>
                <w:szCs w:val="22"/>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9A11CD" w:rsidP="00187D3C">
            <w:pPr>
              <w:jc w:val="both"/>
              <w:rPr>
                <w:sz w:val="22"/>
                <w:szCs w:val="22"/>
              </w:rPr>
            </w:pPr>
            <w:r w:rsidRPr="00807FB5">
              <w:rPr>
                <w:sz w:val="22"/>
                <w:szCs w:val="22"/>
              </w:rPr>
              <w:t>Способы  обеспечения исполнения контракта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01482E" w:rsidRPr="00807FB5" w:rsidRDefault="0001482E" w:rsidP="0001482E">
            <w:pPr>
              <w:jc w:val="both"/>
              <w:rPr>
                <w:sz w:val="22"/>
                <w:szCs w:val="22"/>
              </w:rPr>
            </w:pPr>
            <w:r w:rsidRPr="00807FB5">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01482E" w:rsidRPr="00807FB5" w:rsidRDefault="0001482E" w:rsidP="0001482E">
            <w:pPr>
              <w:jc w:val="both"/>
              <w:rPr>
                <w:sz w:val="22"/>
                <w:szCs w:val="22"/>
              </w:rPr>
            </w:pPr>
            <w:r w:rsidRPr="00807FB5">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01482E" w:rsidRPr="00807FB5" w:rsidRDefault="0001482E" w:rsidP="0001482E">
            <w:pPr>
              <w:jc w:val="both"/>
              <w:rPr>
                <w:sz w:val="22"/>
                <w:szCs w:val="22"/>
              </w:rPr>
            </w:pPr>
            <w:proofErr w:type="gramStart"/>
            <w:r w:rsidRPr="00807FB5">
              <w:rPr>
                <w:sz w:val="22"/>
                <w:szCs w:val="22"/>
              </w:rPr>
              <w:t>Обеспечение исполнения контракта, может обеспечиваться предоставлением независимой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proofErr w:type="gramEnd"/>
            <w:r w:rsidRPr="00807FB5">
              <w:rPr>
                <w:sz w:val="22"/>
                <w:szCs w:val="22"/>
              </w:rPr>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определяются в соответствии с требованиями Федерального закона </w:t>
            </w:r>
            <w:r w:rsidRPr="00807FB5">
              <w:rPr>
                <w:sz w:val="22"/>
                <w:szCs w:val="22"/>
              </w:rPr>
              <w:lastRenderedPageBreak/>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01482E" w:rsidRPr="00807FB5" w:rsidRDefault="0001482E" w:rsidP="0001482E">
            <w:pPr>
              <w:jc w:val="both"/>
              <w:rPr>
                <w:sz w:val="22"/>
                <w:szCs w:val="22"/>
              </w:rPr>
            </w:pPr>
            <w:r w:rsidRPr="00807FB5">
              <w:rPr>
                <w:sz w:val="22"/>
                <w:szCs w:val="22"/>
              </w:rPr>
              <w:t>В ходе исполнения контракта поставщик (</w:t>
            </w:r>
            <w:r w:rsidR="009C6283" w:rsidRPr="00807FB5">
              <w:rPr>
                <w:sz w:val="22"/>
                <w:szCs w:val="22"/>
              </w:rPr>
              <w:t>подрядчик</w:t>
            </w:r>
            <w:r w:rsidRPr="00807FB5">
              <w:rPr>
                <w:sz w:val="22"/>
                <w:szCs w:val="22"/>
              </w:rPr>
              <w:t xml:space="preserve">,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009C6283" w:rsidRPr="00807FB5">
              <w:rPr>
                <w:sz w:val="22"/>
                <w:szCs w:val="22"/>
              </w:rPr>
              <w:t>ч.7.2 и ч.7.3</w:t>
            </w:r>
            <w:r w:rsidRPr="00807FB5">
              <w:rPr>
                <w:sz w:val="22"/>
                <w:szCs w:val="22"/>
              </w:rPr>
              <w:t xml:space="preserve">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1482E" w:rsidRPr="00807FB5" w:rsidRDefault="0001482E" w:rsidP="0001482E">
            <w:pPr>
              <w:jc w:val="both"/>
              <w:rPr>
                <w:sz w:val="22"/>
                <w:szCs w:val="22"/>
              </w:rPr>
            </w:pPr>
            <w:r w:rsidRPr="00807FB5">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01482E" w:rsidRPr="00807FB5" w:rsidRDefault="0001482E" w:rsidP="0001482E">
            <w:pPr>
              <w:jc w:val="both"/>
              <w:rPr>
                <w:sz w:val="22"/>
                <w:szCs w:val="22"/>
              </w:rPr>
            </w:pPr>
            <w:r w:rsidRPr="00807FB5">
              <w:rPr>
                <w:sz w:val="22"/>
                <w:szCs w:val="22"/>
              </w:rPr>
              <w:t xml:space="preserve">1) заключения контракта с участником закупки, который является казенным учреждением; </w:t>
            </w:r>
          </w:p>
          <w:p w:rsidR="0001482E" w:rsidRPr="00807FB5" w:rsidRDefault="0001482E" w:rsidP="0001482E">
            <w:pPr>
              <w:jc w:val="both"/>
              <w:rPr>
                <w:sz w:val="22"/>
                <w:szCs w:val="22"/>
              </w:rPr>
            </w:pPr>
            <w:r w:rsidRPr="00807FB5">
              <w:rPr>
                <w:sz w:val="22"/>
                <w:szCs w:val="22"/>
              </w:rPr>
              <w:t>2) осуществления закупки услуги по предоставлению кредита;</w:t>
            </w:r>
          </w:p>
          <w:p w:rsidR="0001482E" w:rsidRPr="00807FB5" w:rsidRDefault="0001482E" w:rsidP="0001482E">
            <w:pPr>
              <w:jc w:val="both"/>
              <w:rPr>
                <w:sz w:val="22"/>
                <w:szCs w:val="22"/>
              </w:rPr>
            </w:pPr>
            <w:r w:rsidRPr="00807FB5">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56462" w:rsidRPr="00807FB5" w:rsidRDefault="0001482E" w:rsidP="0001482E">
            <w:pPr>
              <w:jc w:val="both"/>
              <w:rPr>
                <w:sz w:val="22"/>
                <w:szCs w:val="22"/>
              </w:rPr>
            </w:pPr>
            <w:r w:rsidRPr="00807FB5">
              <w:rPr>
                <w:sz w:val="22"/>
                <w:szCs w:val="22"/>
              </w:rPr>
              <w:t>Независимая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4C1472" w:rsidP="006A7BDB">
            <w:pPr>
              <w:rPr>
                <w:sz w:val="22"/>
                <w:szCs w:val="22"/>
                <w:lang w:val="en-US"/>
              </w:rPr>
            </w:pPr>
            <w:r w:rsidRPr="00807FB5">
              <w:rPr>
                <w:sz w:val="22"/>
                <w:szCs w:val="22"/>
              </w:rPr>
              <w:lastRenderedPageBreak/>
              <w:t>3</w:t>
            </w:r>
            <w:r w:rsidR="009E099E" w:rsidRPr="00807FB5">
              <w:rPr>
                <w:sz w:val="22"/>
                <w:szCs w:val="22"/>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9A11CD" w:rsidP="00187D3C">
            <w:pPr>
              <w:jc w:val="both"/>
              <w:rPr>
                <w:sz w:val="22"/>
                <w:szCs w:val="22"/>
              </w:rPr>
            </w:pPr>
            <w:r w:rsidRPr="00807FB5">
              <w:rPr>
                <w:sz w:val="22"/>
                <w:szCs w:val="22"/>
              </w:rPr>
              <w:t xml:space="preserve">Срок и порядок предоставления обеспечения исполнения контракта, </w:t>
            </w:r>
            <w:proofErr w:type="gramStart"/>
            <w:r w:rsidRPr="00807FB5">
              <w:rPr>
                <w:sz w:val="22"/>
                <w:szCs w:val="22"/>
              </w:rPr>
              <w:t>предоставляемому</w:t>
            </w:r>
            <w:proofErr w:type="gramEnd"/>
            <w:r w:rsidRPr="00807FB5">
              <w:rPr>
                <w:sz w:val="22"/>
                <w:szCs w:val="22"/>
              </w:rPr>
              <w:t xml:space="preserve"> в виде денежных средств</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2566DA" w:rsidRPr="00807FB5" w:rsidRDefault="002566DA" w:rsidP="002566DA">
            <w:pPr>
              <w:jc w:val="both"/>
              <w:rPr>
                <w:sz w:val="22"/>
                <w:szCs w:val="22"/>
              </w:rPr>
            </w:pPr>
            <w:r w:rsidRPr="00807FB5">
              <w:rPr>
                <w:sz w:val="22"/>
                <w:szCs w:val="22"/>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p w:rsidR="002566DA" w:rsidRPr="00807FB5" w:rsidRDefault="002566DA" w:rsidP="002566DA">
            <w:pPr>
              <w:jc w:val="both"/>
              <w:rPr>
                <w:sz w:val="22"/>
                <w:szCs w:val="22"/>
              </w:rPr>
            </w:pPr>
            <w:proofErr w:type="gramStart"/>
            <w:r w:rsidRPr="00807FB5">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807FB5">
              <w:rPr>
                <w:sz w:val="22"/>
                <w:szCs w:val="22"/>
              </w:rPr>
              <w:t xml:space="preserve"> </w:t>
            </w:r>
            <w:proofErr w:type="gramStart"/>
            <w:r w:rsidRPr="00807FB5">
              <w:rPr>
                <w:sz w:val="22"/>
                <w:szCs w:val="22"/>
              </w:rPr>
              <w:t>«ПРОЕКТ КОНТРАКТА» настоящего извещения).</w:t>
            </w:r>
            <w:proofErr w:type="gramEnd"/>
          </w:p>
          <w:p w:rsidR="00E56462" w:rsidRPr="00807FB5" w:rsidRDefault="002566DA" w:rsidP="002566DA">
            <w:pPr>
              <w:jc w:val="both"/>
              <w:rPr>
                <w:sz w:val="22"/>
                <w:szCs w:val="22"/>
              </w:rPr>
            </w:pPr>
            <w:r w:rsidRPr="00807FB5">
              <w:rPr>
                <w:sz w:val="22"/>
                <w:szCs w:val="22"/>
              </w:rPr>
              <w:t>Денежные средства возвращаются по реквизитам, указанным поставщиком (подрядчиком, исполнителем) в контракте.</w:t>
            </w:r>
          </w:p>
        </w:tc>
      </w:tr>
      <w:tr w:rsidR="00A07F8A"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A07F8A" w:rsidRPr="00807FB5" w:rsidRDefault="00312FED" w:rsidP="006A7BDB">
            <w:pPr>
              <w:rPr>
                <w:sz w:val="22"/>
                <w:szCs w:val="22"/>
              </w:rPr>
            </w:pPr>
            <w:r w:rsidRPr="00807FB5">
              <w:rPr>
                <w:sz w:val="22"/>
                <w:szCs w:val="22"/>
                <w:lang w:val="en-US"/>
              </w:rPr>
              <w:t>3</w:t>
            </w:r>
            <w:r w:rsidR="009E099E" w:rsidRPr="00807FB5">
              <w:rPr>
                <w:sz w:val="22"/>
                <w:szCs w:val="22"/>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A07F8A" w:rsidRPr="00807FB5" w:rsidRDefault="009A11CD" w:rsidP="00187D3C">
            <w:pPr>
              <w:jc w:val="both"/>
              <w:rPr>
                <w:sz w:val="22"/>
                <w:szCs w:val="22"/>
              </w:rPr>
            </w:pPr>
            <w:r w:rsidRPr="00807FB5">
              <w:rPr>
                <w:sz w:val="22"/>
                <w:szCs w:val="22"/>
              </w:rPr>
              <w:t xml:space="preserve">Реквизиты счета для внесения обеспечения исполнения контракта (в случае, если участник </w:t>
            </w:r>
            <w:r w:rsidRPr="00807FB5">
              <w:rPr>
                <w:sz w:val="22"/>
                <w:szCs w:val="22"/>
              </w:rPr>
              <w:lastRenderedPageBreak/>
              <w:t>закупки выбрал обеспечение исполнения контракта в виде перечисления денежных средств)</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5F08AA" w:rsidRPr="00807FB5" w:rsidRDefault="005F08AA" w:rsidP="005F08AA">
            <w:pPr>
              <w:jc w:val="both"/>
              <w:rPr>
                <w:sz w:val="22"/>
                <w:szCs w:val="22"/>
              </w:rPr>
            </w:pPr>
            <w:r w:rsidRPr="00807FB5">
              <w:rPr>
                <w:sz w:val="22"/>
                <w:szCs w:val="22"/>
              </w:rPr>
              <w:lastRenderedPageBreak/>
              <w:t>ГУП РК «Крымгазсети» (без учёта филиалов)</w:t>
            </w:r>
          </w:p>
          <w:p w:rsidR="005F08AA" w:rsidRPr="00807FB5" w:rsidRDefault="005F08AA" w:rsidP="005F08AA">
            <w:pPr>
              <w:jc w:val="both"/>
              <w:rPr>
                <w:sz w:val="22"/>
                <w:szCs w:val="22"/>
              </w:rPr>
            </w:pPr>
            <w:r w:rsidRPr="00807FB5">
              <w:rPr>
                <w:sz w:val="22"/>
                <w:szCs w:val="22"/>
              </w:rPr>
              <w:t>ИНН ГУП РК «Крымгазсети» 9102016743</w:t>
            </w:r>
          </w:p>
          <w:p w:rsidR="005F08AA" w:rsidRPr="00807FB5" w:rsidRDefault="005F08AA" w:rsidP="005F08AA">
            <w:pPr>
              <w:jc w:val="both"/>
              <w:rPr>
                <w:sz w:val="22"/>
                <w:szCs w:val="22"/>
              </w:rPr>
            </w:pPr>
            <w:r w:rsidRPr="00807FB5">
              <w:rPr>
                <w:sz w:val="22"/>
                <w:szCs w:val="22"/>
              </w:rPr>
              <w:t>КПП ГУП РК «Крымгазсети» 910201001</w:t>
            </w:r>
          </w:p>
          <w:p w:rsidR="005F08AA" w:rsidRPr="00807FB5" w:rsidRDefault="005F08AA" w:rsidP="005F08AA">
            <w:pPr>
              <w:jc w:val="both"/>
              <w:rPr>
                <w:sz w:val="22"/>
                <w:szCs w:val="22"/>
              </w:rPr>
            </w:pPr>
            <w:r w:rsidRPr="00807FB5">
              <w:rPr>
                <w:sz w:val="22"/>
                <w:szCs w:val="22"/>
              </w:rPr>
              <w:t>АО «ГЕНБАНК» г. Симферополя</w:t>
            </w:r>
          </w:p>
          <w:p w:rsidR="005F08AA" w:rsidRPr="00807FB5" w:rsidRDefault="005F08AA" w:rsidP="005F08AA">
            <w:pPr>
              <w:jc w:val="both"/>
              <w:rPr>
                <w:sz w:val="22"/>
                <w:szCs w:val="22"/>
              </w:rPr>
            </w:pPr>
            <w:r w:rsidRPr="00807FB5">
              <w:rPr>
                <w:sz w:val="22"/>
                <w:szCs w:val="22"/>
              </w:rPr>
              <w:lastRenderedPageBreak/>
              <w:t>БИК 043510123</w:t>
            </w:r>
          </w:p>
          <w:p w:rsidR="005F08AA" w:rsidRPr="00807FB5" w:rsidRDefault="005F08AA" w:rsidP="005F08AA">
            <w:pPr>
              <w:jc w:val="both"/>
              <w:rPr>
                <w:sz w:val="22"/>
                <w:szCs w:val="22"/>
              </w:rPr>
            </w:pPr>
            <w:r w:rsidRPr="00807FB5">
              <w:rPr>
                <w:sz w:val="22"/>
                <w:szCs w:val="22"/>
              </w:rPr>
              <w:t>Кор./с: 30101810835100000123</w:t>
            </w:r>
          </w:p>
          <w:p w:rsidR="005F08AA" w:rsidRPr="00807FB5" w:rsidRDefault="005F08AA" w:rsidP="005F08AA">
            <w:pPr>
              <w:jc w:val="both"/>
              <w:rPr>
                <w:sz w:val="22"/>
                <w:szCs w:val="22"/>
              </w:rPr>
            </w:pPr>
            <w:r w:rsidRPr="00807FB5">
              <w:rPr>
                <w:sz w:val="22"/>
                <w:szCs w:val="22"/>
              </w:rPr>
              <w:t>Расчётный счёт для обеспечительных взносов 40602810100230030002</w:t>
            </w:r>
          </w:p>
          <w:p w:rsidR="00A07F8A" w:rsidRPr="00807FB5" w:rsidRDefault="009C38DF" w:rsidP="00BC2649">
            <w:pPr>
              <w:jc w:val="both"/>
              <w:rPr>
                <w:sz w:val="22"/>
                <w:szCs w:val="22"/>
              </w:rPr>
            </w:pPr>
            <w:r w:rsidRPr="00807FB5">
              <w:rPr>
                <w:sz w:val="22"/>
                <w:szCs w:val="22"/>
              </w:rPr>
              <w:t xml:space="preserve">Назначение платежа: Средства для обеспечения исполнения Контракта на </w:t>
            </w:r>
            <w:r w:rsidR="00D7504C" w:rsidRPr="00807FB5">
              <w:rPr>
                <w:sz w:val="22"/>
                <w:szCs w:val="22"/>
              </w:rPr>
              <w:t xml:space="preserve">выполнение </w:t>
            </w:r>
            <w:r w:rsidR="00CB7A8C" w:rsidRPr="00807FB5">
              <w:rPr>
                <w:sz w:val="22"/>
                <w:szCs w:val="22"/>
              </w:rPr>
              <w:t>проектно-изыскательских работ по объекту «Строительство сетей газоснабжения с. Возрождение Кировского района Республики Крым»</w:t>
            </w:r>
            <w:r w:rsidR="00FA771E" w:rsidRPr="00807FB5">
              <w:rPr>
                <w:sz w:val="22"/>
                <w:szCs w:val="22"/>
              </w:rPr>
              <w:t xml:space="preserve">, </w:t>
            </w:r>
            <w:r w:rsidRPr="00807FB5">
              <w:rPr>
                <w:sz w:val="22"/>
                <w:szCs w:val="22"/>
              </w:rPr>
              <w:t>в соо</w:t>
            </w:r>
            <w:r w:rsidR="00A67E58" w:rsidRPr="00807FB5">
              <w:rPr>
                <w:sz w:val="22"/>
                <w:szCs w:val="22"/>
              </w:rPr>
              <w:t>тветствии с Протоколом  №____ от</w:t>
            </w:r>
            <w:r w:rsidRPr="00807FB5">
              <w:rPr>
                <w:sz w:val="22"/>
                <w:szCs w:val="22"/>
              </w:rPr>
              <w:t xml:space="preserve"> «___» _________20__года.</w:t>
            </w:r>
          </w:p>
        </w:tc>
      </w:tr>
      <w:tr w:rsidR="009A11CD"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312FED" w:rsidP="006A7BDB">
            <w:pPr>
              <w:rPr>
                <w:sz w:val="22"/>
                <w:szCs w:val="22"/>
              </w:rPr>
            </w:pPr>
            <w:r w:rsidRPr="00807FB5">
              <w:rPr>
                <w:sz w:val="22"/>
                <w:szCs w:val="22"/>
                <w:lang w:val="en-US"/>
              </w:rPr>
              <w:lastRenderedPageBreak/>
              <w:t>3</w:t>
            </w:r>
            <w:r w:rsidR="009E099E" w:rsidRPr="00807FB5">
              <w:rPr>
                <w:sz w:val="22"/>
                <w:szCs w:val="22"/>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7F5202" w:rsidP="00187D3C">
            <w:pPr>
              <w:jc w:val="both"/>
              <w:rPr>
                <w:sz w:val="22"/>
                <w:szCs w:val="22"/>
              </w:rPr>
            </w:pPr>
            <w:r w:rsidRPr="00807FB5">
              <w:rPr>
                <w:sz w:val="22"/>
                <w:szCs w:val="22"/>
              </w:rPr>
              <w:t>Требования к независимой гарантии</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2566DA" w:rsidRPr="00807FB5" w:rsidRDefault="002566DA" w:rsidP="002566DA">
            <w:pPr>
              <w:jc w:val="both"/>
              <w:rPr>
                <w:sz w:val="22"/>
                <w:szCs w:val="22"/>
              </w:rPr>
            </w:pPr>
            <w:proofErr w:type="gramStart"/>
            <w:r w:rsidRPr="00807FB5">
              <w:rPr>
                <w:sz w:val="22"/>
                <w:szCs w:val="22"/>
              </w:rPr>
              <w:t xml:space="preserve">Независимая гарантия должна </w:t>
            </w:r>
            <w:r w:rsidR="009C6283" w:rsidRPr="00807FB5">
              <w:rPr>
                <w:sz w:val="22"/>
                <w:szCs w:val="22"/>
              </w:rPr>
              <w:t>соответствовать требованиям ст.45</w:t>
            </w:r>
            <w:r w:rsidR="009C6283" w:rsidRPr="00807FB5">
              <w:t xml:space="preserve"> </w:t>
            </w:r>
            <w:r w:rsidR="009C6283" w:rsidRPr="00807FB5">
              <w:rPr>
                <w:sz w:val="22"/>
                <w:szCs w:val="22"/>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807FB5">
              <w:rPr>
                <w:sz w:val="22"/>
                <w:szCs w:val="22"/>
              </w:rPr>
              <w:t xml:space="preserve">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w:t>
            </w:r>
            <w:proofErr w:type="gramEnd"/>
            <w:r w:rsidRPr="00807FB5">
              <w:rPr>
                <w:sz w:val="22"/>
                <w:szCs w:val="22"/>
              </w:rPr>
              <w:t xml:space="preserve"> для обеспечения государственных и муниципальных нужд»</w:t>
            </w:r>
          </w:p>
          <w:p w:rsidR="002566DA" w:rsidRPr="00807FB5" w:rsidRDefault="002566DA" w:rsidP="002566DA">
            <w:pPr>
              <w:jc w:val="both"/>
              <w:rPr>
                <w:sz w:val="22"/>
                <w:szCs w:val="22"/>
              </w:rPr>
            </w:pPr>
            <w:r w:rsidRPr="00807FB5">
              <w:rPr>
                <w:sz w:val="22"/>
                <w:szCs w:val="22"/>
              </w:rPr>
              <w:t>Независимая гарантия должна быть безотзывной и должна содержать:</w:t>
            </w:r>
          </w:p>
          <w:p w:rsidR="002566DA" w:rsidRPr="00807FB5" w:rsidRDefault="002566DA" w:rsidP="002566DA">
            <w:pPr>
              <w:jc w:val="both"/>
              <w:rPr>
                <w:sz w:val="22"/>
                <w:szCs w:val="22"/>
              </w:rPr>
            </w:pPr>
            <w:proofErr w:type="gramStart"/>
            <w:r w:rsidRPr="00807FB5">
              <w:rPr>
                <w:sz w:val="22"/>
                <w:szCs w:val="22"/>
              </w:rPr>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2566DA" w:rsidRPr="00807FB5" w:rsidRDefault="002566DA" w:rsidP="002566DA">
            <w:pPr>
              <w:jc w:val="both"/>
              <w:rPr>
                <w:sz w:val="22"/>
                <w:szCs w:val="22"/>
              </w:rPr>
            </w:pPr>
            <w:r w:rsidRPr="00807FB5">
              <w:rPr>
                <w:sz w:val="22"/>
                <w:szCs w:val="22"/>
              </w:rPr>
              <w:t>2) обязательства принципала, надлежащее исполнение которых обеспечивается независимой гарантией;</w:t>
            </w:r>
          </w:p>
          <w:p w:rsidR="002566DA" w:rsidRPr="00807FB5" w:rsidRDefault="002566DA" w:rsidP="002566DA">
            <w:pPr>
              <w:jc w:val="both"/>
              <w:rPr>
                <w:sz w:val="22"/>
                <w:szCs w:val="22"/>
              </w:rPr>
            </w:pPr>
            <w:r w:rsidRPr="00807FB5">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566DA" w:rsidRPr="00807FB5" w:rsidRDefault="002566DA" w:rsidP="002566DA">
            <w:pPr>
              <w:jc w:val="both"/>
              <w:rPr>
                <w:sz w:val="22"/>
                <w:szCs w:val="22"/>
              </w:rPr>
            </w:pPr>
            <w:r w:rsidRPr="00807FB5">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566DA" w:rsidRPr="00807FB5" w:rsidRDefault="002566DA" w:rsidP="002566DA">
            <w:pPr>
              <w:jc w:val="both"/>
              <w:rPr>
                <w:sz w:val="22"/>
                <w:szCs w:val="22"/>
              </w:rPr>
            </w:pPr>
            <w:r w:rsidRPr="00807FB5">
              <w:rPr>
                <w:sz w:val="22"/>
                <w:szCs w:val="22"/>
              </w:rPr>
              <w:t>5) срок действия независимой гарантии с учетом требований статей 44 и 96 Федерального закона № 44-ФЗ;</w:t>
            </w:r>
          </w:p>
          <w:p w:rsidR="002566DA" w:rsidRPr="00807FB5" w:rsidRDefault="002566DA" w:rsidP="002566DA">
            <w:pPr>
              <w:jc w:val="both"/>
              <w:rPr>
                <w:sz w:val="22"/>
                <w:szCs w:val="22"/>
              </w:rPr>
            </w:pPr>
            <w:r w:rsidRPr="00807FB5">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120F7" w:rsidRPr="00807FB5" w:rsidRDefault="00A120F7" w:rsidP="002566DA">
            <w:pPr>
              <w:jc w:val="both"/>
              <w:rPr>
                <w:sz w:val="22"/>
                <w:szCs w:val="22"/>
              </w:rPr>
            </w:pPr>
            <w:r w:rsidRPr="00807FB5">
              <w:rPr>
                <w:sz w:val="22"/>
                <w:szCs w:val="22"/>
              </w:rPr>
              <w:t>7)условие, что все споры, возникающие в связи с исполнением условий независимой гарантии, подлежат рассмотрению в Арбитражном суде по месту нахождения Заказчика;</w:t>
            </w:r>
          </w:p>
          <w:p w:rsidR="00A120F7" w:rsidRPr="00807FB5" w:rsidRDefault="00A120F7" w:rsidP="002566DA">
            <w:pPr>
              <w:jc w:val="both"/>
              <w:rPr>
                <w:sz w:val="22"/>
                <w:szCs w:val="22"/>
              </w:rPr>
            </w:pPr>
            <w:r w:rsidRPr="00807FB5">
              <w:rPr>
                <w:sz w:val="22"/>
                <w:szCs w:val="22"/>
              </w:rPr>
              <w:t>8</w:t>
            </w:r>
            <w:r w:rsidR="002566DA" w:rsidRPr="00807FB5">
              <w:rPr>
                <w:sz w:val="22"/>
                <w:szCs w:val="22"/>
              </w:rPr>
              <w:t xml:space="preserve">) установленный Правительством Российской Федерации перечень документов, предоставляемых заказчиком гаранту </w:t>
            </w:r>
            <w:r w:rsidR="002566DA" w:rsidRPr="00807FB5">
              <w:rPr>
                <w:sz w:val="22"/>
                <w:szCs w:val="22"/>
              </w:rPr>
              <w:lastRenderedPageBreak/>
              <w:t>одновременно с требованием об осуществлении уплаты денежно</w:t>
            </w:r>
            <w:r w:rsidRPr="00807FB5">
              <w:rPr>
                <w:sz w:val="22"/>
                <w:szCs w:val="22"/>
              </w:rPr>
              <w:t>й суммы по независимой гарантии;</w:t>
            </w:r>
          </w:p>
          <w:p w:rsidR="002566DA" w:rsidRPr="00807FB5" w:rsidRDefault="00A120F7" w:rsidP="002566DA">
            <w:pPr>
              <w:jc w:val="both"/>
              <w:rPr>
                <w:sz w:val="22"/>
                <w:szCs w:val="22"/>
              </w:rPr>
            </w:pPr>
            <w:r w:rsidRPr="00807FB5">
              <w:rPr>
                <w:sz w:val="22"/>
                <w:szCs w:val="22"/>
              </w:rPr>
              <w:t>9)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A11CD" w:rsidRPr="00807FB5" w:rsidRDefault="002566DA" w:rsidP="004928A7">
            <w:pPr>
              <w:jc w:val="both"/>
              <w:rPr>
                <w:sz w:val="22"/>
                <w:szCs w:val="22"/>
              </w:rPr>
            </w:pPr>
            <w:r w:rsidRPr="00807FB5">
              <w:rPr>
                <w:sz w:val="22"/>
                <w:szCs w:val="22"/>
              </w:rPr>
              <w:t xml:space="preserve">В независимую гарантию </w:t>
            </w:r>
            <w:r w:rsidR="00B319B4" w:rsidRPr="00807FB5">
              <w:rPr>
                <w:sz w:val="22"/>
                <w:szCs w:val="22"/>
              </w:rPr>
              <w:t>з</w:t>
            </w:r>
            <w:r w:rsidR="009C6283" w:rsidRPr="00807FB5">
              <w:rPr>
                <w:sz w:val="22"/>
                <w:szCs w:val="22"/>
              </w:rPr>
              <w:t>апрещается включение в условия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r w:rsidRPr="00807FB5">
              <w:rPr>
                <w:sz w:val="22"/>
                <w:szCs w:val="22"/>
              </w:rPr>
              <w:t xml:space="preserve"> </w:t>
            </w:r>
          </w:p>
        </w:tc>
      </w:tr>
      <w:tr w:rsidR="009A11CD"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312FED" w:rsidP="006A7BDB">
            <w:pPr>
              <w:rPr>
                <w:sz w:val="22"/>
                <w:szCs w:val="22"/>
              </w:rPr>
            </w:pPr>
            <w:r w:rsidRPr="00807FB5">
              <w:rPr>
                <w:sz w:val="22"/>
                <w:szCs w:val="22"/>
                <w:lang w:val="en-US"/>
              </w:rPr>
              <w:lastRenderedPageBreak/>
              <w:t>3</w:t>
            </w:r>
            <w:r w:rsidR="009E099E" w:rsidRPr="00807FB5">
              <w:rPr>
                <w:sz w:val="22"/>
                <w:szCs w:val="22"/>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9A11CD" w:rsidP="00187D3C">
            <w:pPr>
              <w:jc w:val="both"/>
              <w:rPr>
                <w:sz w:val="22"/>
                <w:szCs w:val="22"/>
              </w:rPr>
            </w:pPr>
            <w:r w:rsidRPr="00807FB5">
              <w:rPr>
                <w:sz w:val="22"/>
                <w:szCs w:val="22"/>
              </w:rPr>
              <w:t>Размер обеспечения гарантийных обязательств</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FA4018" w:rsidP="002A10BF">
            <w:pPr>
              <w:jc w:val="both"/>
              <w:rPr>
                <w:sz w:val="22"/>
                <w:szCs w:val="22"/>
              </w:rPr>
            </w:pPr>
            <w:r w:rsidRPr="00807FB5">
              <w:rPr>
                <w:b/>
                <w:sz w:val="22"/>
                <w:szCs w:val="22"/>
              </w:rPr>
              <w:t>Не установлено.</w:t>
            </w:r>
          </w:p>
        </w:tc>
      </w:tr>
      <w:tr w:rsidR="009A11CD"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FA4018" w:rsidP="009E099E">
            <w:pPr>
              <w:rPr>
                <w:sz w:val="22"/>
                <w:szCs w:val="22"/>
              </w:rPr>
            </w:pPr>
            <w:r w:rsidRPr="00807FB5">
              <w:rPr>
                <w:sz w:val="22"/>
                <w:szCs w:val="22"/>
              </w:rPr>
              <w:t>38</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9A11CD" w:rsidP="009A11CD">
            <w:pPr>
              <w:jc w:val="both"/>
              <w:rPr>
                <w:sz w:val="22"/>
                <w:szCs w:val="22"/>
              </w:rPr>
            </w:pPr>
            <w:r w:rsidRPr="00807FB5">
              <w:rPr>
                <w:sz w:val="22"/>
                <w:szCs w:val="22"/>
              </w:rPr>
              <w:t xml:space="preserve">Информация о банковском или казначейском сопровождении контракта </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9A11CD" w:rsidRPr="00807FB5" w:rsidRDefault="00A77AF4" w:rsidP="00A77AF4">
            <w:pPr>
              <w:jc w:val="both"/>
              <w:rPr>
                <w:sz w:val="22"/>
                <w:szCs w:val="22"/>
              </w:rPr>
            </w:pPr>
            <w:r w:rsidRPr="00807FB5">
              <w:rPr>
                <w:sz w:val="22"/>
                <w:szCs w:val="22"/>
              </w:rPr>
              <w:t>Не предусмотрено</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FA4018" w:rsidP="009E099E">
            <w:pPr>
              <w:rPr>
                <w:sz w:val="22"/>
                <w:szCs w:val="22"/>
              </w:rPr>
            </w:pPr>
            <w:r w:rsidRPr="00807FB5">
              <w:rPr>
                <w:sz w:val="22"/>
                <w:szCs w:val="22"/>
              </w:rPr>
              <w:t>39</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Допускается.</w:t>
            </w:r>
          </w:p>
          <w:p w:rsidR="00E56462" w:rsidRPr="00807FB5" w:rsidRDefault="00E56462" w:rsidP="00187D3C">
            <w:pPr>
              <w:jc w:val="both"/>
              <w:rPr>
                <w:sz w:val="22"/>
                <w:szCs w:val="22"/>
              </w:rPr>
            </w:pP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FA4018" w:rsidP="006A7BDB">
            <w:pPr>
              <w:rPr>
                <w:sz w:val="22"/>
                <w:szCs w:val="22"/>
              </w:rPr>
            </w:pPr>
            <w:r w:rsidRPr="00807FB5">
              <w:rPr>
                <w:sz w:val="22"/>
                <w:szCs w:val="22"/>
              </w:rPr>
              <w:t>40</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 xml:space="preserve">Изменение количества товаров, объема работ, услуг не более чем на 10 процентов </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Допускается.</w:t>
            </w:r>
          </w:p>
          <w:p w:rsidR="00E56462" w:rsidRPr="00807FB5" w:rsidRDefault="00E56462" w:rsidP="00187D3C">
            <w:pPr>
              <w:jc w:val="both"/>
              <w:rPr>
                <w:sz w:val="22"/>
                <w:szCs w:val="22"/>
              </w:rPr>
            </w:pP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FA4018" w:rsidP="006A7BDB">
            <w:pPr>
              <w:rPr>
                <w:sz w:val="22"/>
                <w:szCs w:val="22"/>
              </w:rPr>
            </w:pPr>
            <w:r w:rsidRPr="00807FB5">
              <w:rPr>
                <w:sz w:val="22"/>
                <w:szCs w:val="22"/>
              </w:rPr>
              <w:t>41</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Предусмотрено.</w:t>
            </w:r>
          </w:p>
          <w:p w:rsidR="00E56462" w:rsidRPr="00807FB5" w:rsidRDefault="00E56462" w:rsidP="00187D3C">
            <w:pPr>
              <w:jc w:val="both"/>
              <w:rPr>
                <w:sz w:val="22"/>
                <w:szCs w:val="22"/>
              </w:rPr>
            </w:pP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FA4018" w:rsidP="006A7BDB">
            <w:pPr>
              <w:rPr>
                <w:sz w:val="22"/>
                <w:szCs w:val="22"/>
              </w:rPr>
            </w:pPr>
            <w:r w:rsidRPr="00807FB5">
              <w:rPr>
                <w:sz w:val="22"/>
                <w:szCs w:val="22"/>
              </w:rPr>
              <w:t>42</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187D3C">
            <w:pPr>
              <w:jc w:val="both"/>
              <w:rPr>
                <w:sz w:val="22"/>
                <w:szCs w:val="22"/>
              </w:rPr>
            </w:pPr>
            <w:r w:rsidRPr="00807FB5">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A421EC" w:rsidP="00187D3C">
            <w:pPr>
              <w:jc w:val="both"/>
              <w:rPr>
                <w:sz w:val="22"/>
                <w:szCs w:val="22"/>
              </w:rPr>
            </w:pPr>
            <w:r w:rsidRPr="00807FB5">
              <w:rPr>
                <w:sz w:val="22"/>
                <w:szCs w:val="22"/>
              </w:rPr>
              <w:t>Не предусмотрено</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FA4018" w:rsidP="006A7BDB">
            <w:pPr>
              <w:rPr>
                <w:sz w:val="22"/>
                <w:szCs w:val="22"/>
              </w:rPr>
            </w:pPr>
            <w:r w:rsidRPr="00807FB5">
              <w:rPr>
                <w:sz w:val="22"/>
                <w:szCs w:val="22"/>
              </w:rPr>
              <w:t>43</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A07F8A">
            <w:pPr>
              <w:jc w:val="both"/>
              <w:rPr>
                <w:sz w:val="22"/>
                <w:szCs w:val="22"/>
              </w:rPr>
            </w:pPr>
            <w:r w:rsidRPr="00807FB5">
              <w:rPr>
                <w:sz w:val="22"/>
                <w:szCs w:val="22"/>
              </w:rPr>
              <w:t xml:space="preserve">Срок, в течение которого победитель или иной участник, с которым заключается контракт при </w:t>
            </w:r>
            <w:r w:rsidRPr="00807FB5">
              <w:rPr>
                <w:sz w:val="22"/>
                <w:szCs w:val="22"/>
              </w:rPr>
              <w:lastRenderedPageBreak/>
              <w:t>уклонении победителя от заключения контракта, должен подписать контракт</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4928A7" w:rsidP="00DE1D3A">
            <w:pPr>
              <w:jc w:val="both"/>
              <w:rPr>
                <w:sz w:val="22"/>
                <w:szCs w:val="22"/>
              </w:rPr>
            </w:pPr>
            <w:r w:rsidRPr="00807FB5">
              <w:rPr>
                <w:sz w:val="22"/>
                <w:szCs w:val="22"/>
              </w:rPr>
              <w:lastRenderedPageBreak/>
              <w:t>Контракт заключается после издания</w:t>
            </w:r>
            <w:r w:rsidR="002566DA" w:rsidRPr="00807FB5">
              <w:rPr>
                <w:sz w:val="22"/>
                <w:szCs w:val="22"/>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FA4018" w:rsidP="006A7BDB">
            <w:pPr>
              <w:rPr>
                <w:sz w:val="22"/>
                <w:szCs w:val="22"/>
              </w:rPr>
            </w:pPr>
            <w:r w:rsidRPr="00807FB5">
              <w:rPr>
                <w:sz w:val="22"/>
                <w:szCs w:val="22"/>
              </w:rPr>
              <w:lastRenderedPageBreak/>
              <w:t>44</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E56462" w:rsidP="00A07F8A">
            <w:pPr>
              <w:jc w:val="both"/>
              <w:rPr>
                <w:sz w:val="22"/>
                <w:szCs w:val="22"/>
              </w:rPr>
            </w:pPr>
            <w:r w:rsidRPr="00807FB5">
              <w:rPr>
                <w:sz w:val="22"/>
                <w:szCs w:val="22"/>
              </w:rPr>
              <w:t>Условия признания победителя или иного участ</w:t>
            </w:r>
            <w:r w:rsidR="00B26204" w:rsidRPr="00807FB5">
              <w:rPr>
                <w:sz w:val="22"/>
                <w:szCs w:val="22"/>
              </w:rPr>
              <w:t xml:space="preserve">ника </w:t>
            </w:r>
            <w:r w:rsidR="00A07F8A" w:rsidRPr="00807FB5">
              <w:rPr>
                <w:sz w:val="22"/>
                <w:szCs w:val="22"/>
              </w:rPr>
              <w:t xml:space="preserve">закупки </w:t>
            </w:r>
            <w:proofErr w:type="gramStart"/>
            <w:r w:rsidR="00B26204" w:rsidRPr="00807FB5">
              <w:rPr>
                <w:sz w:val="22"/>
                <w:szCs w:val="22"/>
              </w:rPr>
              <w:t>уклонившим</w:t>
            </w:r>
            <w:r w:rsidRPr="00807FB5">
              <w:rPr>
                <w:sz w:val="22"/>
                <w:szCs w:val="22"/>
              </w:rPr>
              <w:t>ся</w:t>
            </w:r>
            <w:proofErr w:type="gramEnd"/>
            <w:r w:rsidRPr="00807FB5">
              <w:rPr>
                <w:sz w:val="22"/>
                <w:szCs w:val="22"/>
              </w:rPr>
              <w:t xml:space="preserve"> от заключения контракта </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E56462" w:rsidRPr="00807FB5" w:rsidRDefault="002566DA" w:rsidP="00807FB5">
            <w:pPr>
              <w:jc w:val="both"/>
              <w:rPr>
                <w:sz w:val="22"/>
                <w:szCs w:val="22"/>
              </w:rPr>
            </w:pPr>
            <w:r w:rsidRPr="00807FB5">
              <w:rPr>
                <w:sz w:val="22"/>
                <w:szCs w:val="22"/>
              </w:rPr>
              <w:t>В случае</w:t>
            </w:r>
            <w:proofErr w:type="gramStart"/>
            <w:r w:rsidRPr="00807FB5">
              <w:rPr>
                <w:sz w:val="22"/>
                <w:szCs w:val="22"/>
              </w:rPr>
              <w:t>,</w:t>
            </w:r>
            <w:proofErr w:type="gramEnd"/>
            <w:r w:rsidRPr="00807FB5">
              <w:rPr>
                <w:sz w:val="22"/>
                <w:szCs w:val="22"/>
              </w:rPr>
              <w:t xml:space="preserve"> если победител</w:t>
            </w:r>
            <w:r w:rsidR="004928A7" w:rsidRPr="00807FB5">
              <w:rPr>
                <w:sz w:val="22"/>
                <w:szCs w:val="22"/>
              </w:rPr>
              <w:t>ь</w:t>
            </w:r>
            <w:r w:rsidRPr="00807FB5">
              <w:rPr>
                <w:sz w:val="22"/>
                <w:szCs w:val="22"/>
              </w:rPr>
              <w:t xml:space="preserve"> в течение </w:t>
            </w:r>
            <w:r w:rsidR="00807FB5">
              <w:rPr>
                <w:sz w:val="22"/>
                <w:szCs w:val="22"/>
              </w:rPr>
              <w:t>20</w:t>
            </w:r>
            <w:r w:rsidRPr="00807FB5">
              <w:rPr>
                <w:sz w:val="22"/>
                <w:szCs w:val="22"/>
              </w:rPr>
              <w:t xml:space="preserve"> </w:t>
            </w:r>
            <w:r w:rsidR="004928A7" w:rsidRPr="00807FB5">
              <w:rPr>
                <w:sz w:val="22"/>
                <w:szCs w:val="22"/>
              </w:rPr>
              <w:t>календарных</w:t>
            </w:r>
            <w:r w:rsidRPr="00807FB5">
              <w:rPr>
                <w:sz w:val="22"/>
                <w:szCs w:val="22"/>
              </w:rPr>
              <w:t xml:space="preserve"> дней с даты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r w:rsidR="00432902" w:rsidRPr="00807FB5" w:rsidTr="00BD17EF">
        <w:tc>
          <w:tcPr>
            <w:tcW w:w="234" w:type="pct"/>
            <w:tcBorders>
              <w:top w:val="outset" w:sz="6" w:space="0" w:color="000000"/>
              <w:left w:val="outset" w:sz="6" w:space="0" w:color="000000"/>
              <w:bottom w:val="outset" w:sz="6" w:space="0" w:color="000000"/>
              <w:right w:val="outset" w:sz="6" w:space="0" w:color="000000"/>
            </w:tcBorders>
            <w:shd w:val="clear" w:color="auto" w:fill="FFFFFF"/>
          </w:tcPr>
          <w:p w:rsidR="00432902" w:rsidRPr="00807FB5" w:rsidRDefault="00FA4018" w:rsidP="009E099E">
            <w:pPr>
              <w:spacing w:line="276" w:lineRule="auto"/>
              <w:rPr>
                <w:sz w:val="22"/>
                <w:szCs w:val="22"/>
                <w:lang w:eastAsia="en-US"/>
              </w:rPr>
            </w:pPr>
            <w:r w:rsidRPr="00807FB5">
              <w:rPr>
                <w:sz w:val="22"/>
                <w:szCs w:val="22"/>
                <w:lang w:eastAsia="en-US"/>
              </w:rPr>
              <w:t>45</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432902" w:rsidRPr="00807FB5" w:rsidRDefault="00432902">
            <w:pPr>
              <w:spacing w:line="276" w:lineRule="auto"/>
              <w:jc w:val="both"/>
              <w:rPr>
                <w:sz w:val="22"/>
                <w:szCs w:val="22"/>
                <w:lang w:eastAsia="en-US"/>
              </w:rPr>
            </w:pPr>
            <w:r w:rsidRPr="00807FB5">
              <w:rPr>
                <w:sz w:val="22"/>
                <w:szCs w:val="22"/>
                <w:lang w:eastAsia="en-US"/>
              </w:rPr>
              <w:t>Приложения к извещению</w:t>
            </w:r>
          </w:p>
        </w:tc>
        <w:tc>
          <w:tcPr>
            <w:tcW w:w="3216" w:type="pct"/>
            <w:tcBorders>
              <w:top w:val="outset" w:sz="6" w:space="0" w:color="000000"/>
              <w:left w:val="outset" w:sz="6" w:space="0" w:color="000000"/>
              <w:bottom w:val="outset" w:sz="6" w:space="0" w:color="000000"/>
              <w:right w:val="outset" w:sz="6" w:space="0" w:color="000000"/>
            </w:tcBorders>
            <w:shd w:val="clear" w:color="auto" w:fill="FFFFFF"/>
          </w:tcPr>
          <w:p w:rsidR="002566DA" w:rsidRPr="00807FB5" w:rsidRDefault="002566DA" w:rsidP="002566DA">
            <w:pPr>
              <w:spacing w:line="276" w:lineRule="auto"/>
              <w:rPr>
                <w:sz w:val="22"/>
                <w:szCs w:val="22"/>
                <w:lang w:eastAsia="en-US"/>
              </w:rPr>
            </w:pPr>
            <w:r w:rsidRPr="00807FB5">
              <w:rPr>
                <w:sz w:val="22"/>
                <w:szCs w:val="22"/>
                <w:lang w:eastAsia="en-US"/>
              </w:rPr>
              <w:t>Приложение №1 - ОБОСНОВАНИЕ НАЧАЛЬНОЙ (МАКСИМАЛЬНОЙ) ЦЕНЫ КОНТРАКТА;</w:t>
            </w:r>
          </w:p>
          <w:p w:rsidR="002566DA" w:rsidRPr="00807FB5" w:rsidRDefault="002566DA" w:rsidP="002566DA">
            <w:pPr>
              <w:spacing w:line="276" w:lineRule="auto"/>
              <w:rPr>
                <w:sz w:val="22"/>
                <w:szCs w:val="22"/>
                <w:lang w:eastAsia="en-US"/>
              </w:rPr>
            </w:pPr>
            <w:r w:rsidRPr="00807FB5">
              <w:rPr>
                <w:sz w:val="22"/>
                <w:szCs w:val="22"/>
                <w:lang w:eastAsia="en-US"/>
              </w:rPr>
              <w:t>Приложение №2 - ОПИСАНИЕ ОБЪЕКТА ЗАКУПКИ (ТЕХНИЧЕСКОЕ ЗАДАНИЕ);</w:t>
            </w:r>
          </w:p>
          <w:p w:rsidR="002566DA" w:rsidRPr="00807FB5" w:rsidRDefault="002566DA" w:rsidP="002566DA">
            <w:pPr>
              <w:spacing w:line="276" w:lineRule="auto"/>
              <w:rPr>
                <w:sz w:val="22"/>
                <w:szCs w:val="22"/>
                <w:lang w:eastAsia="en-US"/>
              </w:rPr>
            </w:pPr>
            <w:r w:rsidRPr="00807FB5">
              <w:rPr>
                <w:sz w:val="22"/>
                <w:szCs w:val="22"/>
                <w:lang w:eastAsia="en-US"/>
              </w:rPr>
              <w:t>Приложение №3 - ПРОЕКТ КОНТРАКТА;</w:t>
            </w:r>
          </w:p>
          <w:p w:rsidR="002566DA" w:rsidRPr="00807FB5" w:rsidRDefault="002566DA" w:rsidP="002566DA">
            <w:pPr>
              <w:spacing w:line="276" w:lineRule="auto"/>
              <w:rPr>
                <w:sz w:val="22"/>
                <w:szCs w:val="22"/>
                <w:lang w:eastAsia="en-US"/>
              </w:rPr>
            </w:pPr>
            <w:r w:rsidRPr="00807FB5">
              <w:rPr>
                <w:sz w:val="22"/>
                <w:szCs w:val="22"/>
                <w:lang w:eastAsia="en-US"/>
              </w:rPr>
              <w:t>Приложение №4 - Формы к извещению о проведении закупки у единственного поставщика:</w:t>
            </w:r>
          </w:p>
          <w:p w:rsidR="002566DA" w:rsidRPr="00807FB5" w:rsidRDefault="002566DA" w:rsidP="002566DA">
            <w:pPr>
              <w:spacing w:line="276" w:lineRule="auto"/>
              <w:rPr>
                <w:sz w:val="22"/>
                <w:szCs w:val="22"/>
                <w:lang w:eastAsia="en-US"/>
              </w:rPr>
            </w:pPr>
            <w:r w:rsidRPr="00807FB5">
              <w:rPr>
                <w:sz w:val="22"/>
                <w:szCs w:val="22"/>
                <w:lang w:eastAsia="en-US"/>
              </w:rPr>
              <w:t>- Форма 1. СОГЛАСИЕ В ОТНОШЕНИИ ОБЪЕКТА ЗАКУПКИ;</w:t>
            </w:r>
          </w:p>
          <w:p w:rsidR="002566DA" w:rsidRPr="00807FB5" w:rsidRDefault="002566DA" w:rsidP="002566DA">
            <w:pPr>
              <w:spacing w:line="276" w:lineRule="auto"/>
              <w:rPr>
                <w:sz w:val="22"/>
                <w:szCs w:val="22"/>
                <w:lang w:eastAsia="en-US"/>
              </w:rPr>
            </w:pPr>
            <w:r w:rsidRPr="00807FB5">
              <w:rPr>
                <w:sz w:val="22"/>
                <w:szCs w:val="22"/>
                <w:lang w:eastAsia="en-US"/>
              </w:rPr>
              <w:t>- Форма 2. ИНФОРМАЦИЯ ОБ УЧАСТНИКЕ;</w:t>
            </w:r>
          </w:p>
          <w:p w:rsidR="002566DA" w:rsidRPr="00807FB5" w:rsidRDefault="002566DA" w:rsidP="002566DA">
            <w:pPr>
              <w:spacing w:line="276" w:lineRule="auto"/>
              <w:rPr>
                <w:sz w:val="22"/>
                <w:szCs w:val="22"/>
                <w:lang w:eastAsia="en-US"/>
              </w:rPr>
            </w:pPr>
            <w:r w:rsidRPr="00807FB5">
              <w:rPr>
                <w:sz w:val="22"/>
                <w:szCs w:val="22"/>
                <w:lang w:eastAsia="en-US"/>
              </w:rPr>
              <w:t>- Форма 3. ДЕКЛАРАЦИЯ СООТВЕТСТВИЯ УЧАСТНИКА ЗАКУПКИ, УСТАНОВЛЕННЫМ ТРЕБОВАНИЯМ;</w:t>
            </w:r>
          </w:p>
          <w:p w:rsidR="00432902" w:rsidRPr="00807FB5" w:rsidRDefault="002566DA" w:rsidP="002566DA">
            <w:pPr>
              <w:spacing w:line="276" w:lineRule="auto"/>
              <w:rPr>
                <w:sz w:val="22"/>
                <w:szCs w:val="22"/>
                <w:lang w:eastAsia="en-US"/>
              </w:rPr>
            </w:pPr>
            <w:r w:rsidRPr="00807FB5">
              <w:rPr>
                <w:sz w:val="22"/>
                <w:szCs w:val="22"/>
                <w:lang w:eastAsia="en-US"/>
              </w:rPr>
              <w:t>- Форма 4 ОБРАЗЕЦ ЗАПОЛНЕНИЯ КОНВЕРТА.</w:t>
            </w:r>
          </w:p>
        </w:tc>
      </w:tr>
    </w:tbl>
    <w:p w:rsidR="00E56462" w:rsidRPr="00807FB5" w:rsidRDefault="00E56462" w:rsidP="00E56462">
      <w:pPr>
        <w:rPr>
          <w:sz w:val="22"/>
          <w:szCs w:val="22"/>
        </w:rPr>
      </w:pPr>
    </w:p>
    <w:p w:rsidR="00964C38" w:rsidRPr="00807FB5" w:rsidRDefault="00964C38" w:rsidP="004D2366">
      <w:pPr>
        <w:ind w:left="360"/>
        <w:jc w:val="right"/>
        <w:rPr>
          <w:b/>
          <w:bCs/>
          <w:sz w:val="22"/>
          <w:szCs w:val="22"/>
        </w:rPr>
      </w:pPr>
    </w:p>
    <w:p w:rsidR="00964C38" w:rsidRPr="00807FB5" w:rsidRDefault="00964C38" w:rsidP="004D2366">
      <w:pPr>
        <w:ind w:left="360"/>
        <w:jc w:val="right"/>
        <w:rPr>
          <w:b/>
          <w:bCs/>
          <w:sz w:val="22"/>
          <w:szCs w:val="22"/>
        </w:rPr>
      </w:pPr>
    </w:p>
    <w:p w:rsidR="00964C38" w:rsidRPr="00807FB5" w:rsidRDefault="00964C38" w:rsidP="004D2366">
      <w:pPr>
        <w:ind w:left="360"/>
        <w:jc w:val="right"/>
        <w:rPr>
          <w:b/>
          <w:bCs/>
          <w:sz w:val="22"/>
          <w:szCs w:val="22"/>
        </w:rPr>
      </w:pPr>
    </w:p>
    <w:p w:rsidR="00964C38" w:rsidRPr="00807FB5" w:rsidRDefault="00964C38" w:rsidP="004D2366">
      <w:pPr>
        <w:ind w:left="360"/>
        <w:jc w:val="right"/>
        <w:rPr>
          <w:b/>
          <w:bCs/>
          <w:sz w:val="22"/>
          <w:szCs w:val="22"/>
        </w:rPr>
      </w:pPr>
    </w:p>
    <w:p w:rsidR="00964C38" w:rsidRPr="00807FB5" w:rsidRDefault="00964C38" w:rsidP="004D2366">
      <w:pPr>
        <w:ind w:left="360"/>
        <w:jc w:val="right"/>
        <w:rPr>
          <w:b/>
          <w:bCs/>
          <w:sz w:val="22"/>
          <w:szCs w:val="22"/>
        </w:rPr>
      </w:pPr>
    </w:p>
    <w:p w:rsidR="00BD7E13" w:rsidRPr="00807FB5" w:rsidRDefault="00BD7E13" w:rsidP="004D2366">
      <w:pPr>
        <w:ind w:left="360"/>
        <w:jc w:val="right"/>
        <w:rPr>
          <w:b/>
          <w:bCs/>
          <w:sz w:val="22"/>
          <w:szCs w:val="22"/>
        </w:rPr>
      </w:pPr>
    </w:p>
    <w:p w:rsidR="00BD7E13" w:rsidRPr="00807FB5" w:rsidRDefault="00BD7E13" w:rsidP="00BD7E13">
      <w:pPr>
        <w:widowControl w:val="0"/>
        <w:autoSpaceDE w:val="0"/>
        <w:autoSpaceDN w:val="0"/>
        <w:adjustRightInd w:val="0"/>
        <w:spacing w:line="276" w:lineRule="auto"/>
        <w:rPr>
          <w:lang w:eastAsia="en-US"/>
        </w:rPr>
        <w:sectPr w:rsidR="00BD7E13" w:rsidRPr="00807FB5">
          <w:footerReference w:type="even" r:id="rId10"/>
          <w:footerReference w:type="default" r:id="rId11"/>
          <w:headerReference w:type="first" r:id="rId12"/>
          <w:pgSz w:w="11906" w:h="16838"/>
          <w:pgMar w:top="1134" w:right="850" w:bottom="1134" w:left="1701" w:header="708" w:footer="708" w:gutter="0"/>
          <w:cols w:space="720"/>
        </w:sectPr>
      </w:pPr>
    </w:p>
    <w:p w:rsidR="00BD7E13" w:rsidRPr="00807FB5" w:rsidRDefault="00BD7E13" w:rsidP="00BD7E13">
      <w:pPr>
        <w:ind w:left="360"/>
        <w:jc w:val="right"/>
        <w:rPr>
          <w:b/>
          <w:bCs/>
          <w:sz w:val="22"/>
          <w:szCs w:val="22"/>
        </w:rPr>
      </w:pPr>
      <w:r w:rsidRPr="00807FB5">
        <w:rPr>
          <w:b/>
          <w:bCs/>
          <w:sz w:val="22"/>
          <w:szCs w:val="22"/>
        </w:rPr>
        <w:lastRenderedPageBreak/>
        <w:t xml:space="preserve">Приложение №1 </w:t>
      </w:r>
    </w:p>
    <w:p w:rsidR="00BD7E13" w:rsidRPr="00807FB5" w:rsidRDefault="00BD7E13" w:rsidP="00BD7E13">
      <w:pPr>
        <w:ind w:left="360"/>
        <w:jc w:val="right"/>
        <w:rPr>
          <w:b/>
          <w:bCs/>
          <w:sz w:val="22"/>
          <w:szCs w:val="22"/>
        </w:rPr>
      </w:pPr>
      <w:r w:rsidRPr="00807FB5">
        <w:rPr>
          <w:b/>
          <w:bCs/>
          <w:sz w:val="22"/>
          <w:szCs w:val="22"/>
        </w:rPr>
        <w:t>к извещению №__ от __ ____ 2023г.</w:t>
      </w:r>
    </w:p>
    <w:p w:rsidR="00BD7E13" w:rsidRPr="00807FB5" w:rsidRDefault="00BD7E13" w:rsidP="00BD7E13">
      <w:pPr>
        <w:ind w:left="360"/>
        <w:jc w:val="right"/>
        <w:rPr>
          <w:b/>
          <w:bCs/>
          <w:sz w:val="22"/>
          <w:szCs w:val="22"/>
        </w:rPr>
      </w:pPr>
    </w:p>
    <w:p w:rsidR="00BD7E13" w:rsidRPr="00807FB5" w:rsidRDefault="00BD7E13" w:rsidP="00BD7E13">
      <w:pPr>
        <w:ind w:left="360"/>
        <w:jc w:val="right"/>
        <w:rPr>
          <w:b/>
          <w:bCs/>
          <w:sz w:val="22"/>
          <w:szCs w:val="22"/>
        </w:rPr>
      </w:pPr>
    </w:p>
    <w:p w:rsidR="00BD7E13" w:rsidRPr="00807FB5" w:rsidRDefault="00BD7E13" w:rsidP="00BD7E13">
      <w:pPr>
        <w:ind w:left="360"/>
        <w:jc w:val="center"/>
        <w:rPr>
          <w:b/>
          <w:sz w:val="22"/>
          <w:szCs w:val="22"/>
          <w:lang w:eastAsia="en-US"/>
        </w:rPr>
      </w:pPr>
      <w:r w:rsidRPr="00807FB5">
        <w:rPr>
          <w:b/>
          <w:sz w:val="22"/>
          <w:szCs w:val="22"/>
          <w:lang w:eastAsia="en-US"/>
        </w:rPr>
        <w:t>ОБОСНОВАНИЕ НАЧАЛЬНОЙ (МАКСИМАЛЬНОЙ) ЦЕНЫ КОНТРАКТА</w:t>
      </w:r>
    </w:p>
    <w:p w:rsidR="00FA4018" w:rsidRPr="00807FB5" w:rsidRDefault="00FA4018" w:rsidP="00FA4018">
      <w:pPr>
        <w:spacing w:line="276" w:lineRule="auto"/>
        <w:ind w:left="-284" w:right="283" w:firstLine="1"/>
        <w:jc w:val="both"/>
        <w:rPr>
          <w:b/>
        </w:rPr>
      </w:pPr>
      <w:r w:rsidRPr="00807FB5">
        <w:rPr>
          <w:rFonts w:eastAsia="Calibri"/>
          <w:b/>
          <w:lang w:eastAsia="en-US"/>
        </w:rPr>
        <w:t xml:space="preserve">Предмет контракта: </w:t>
      </w:r>
      <w:r w:rsidRPr="00807FB5">
        <w:t xml:space="preserve">выполнение проектно-изыскательских работ по объекту: «Строительство сетей газоснабжения с. Возрождение Кировского района Республики Крым» </w:t>
      </w:r>
    </w:p>
    <w:tbl>
      <w:tblPr>
        <w:tblW w:w="15165" w:type="dxa"/>
        <w:tblInd w:w="-67" w:type="dxa"/>
        <w:tblLayout w:type="fixed"/>
        <w:tblCellMar>
          <w:left w:w="75" w:type="dxa"/>
          <w:right w:w="75" w:type="dxa"/>
        </w:tblCellMar>
        <w:tblLook w:val="04A0" w:firstRow="1" w:lastRow="0" w:firstColumn="1" w:lastColumn="0" w:noHBand="0" w:noVBand="1"/>
      </w:tblPr>
      <w:tblGrid>
        <w:gridCol w:w="4394"/>
        <w:gridCol w:w="10771"/>
      </w:tblGrid>
      <w:tr w:rsidR="00FA4018" w:rsidRPr="00807FB5" w:rsidTr="00FA4018">
        <w:tc>
          <w:tcPr>
            <w:tcW w:w="4395"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rPr>
                <w:lang w:eastAsia="en-US"/>
              </w:rPr>
            </w:pPr>
            <w:r w:rsidRPr="00807FB5">
              <w:rPr>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rPr>
                <w:lang w:eastAsia="en-US"/>
              </w:rPr>
            </w:pPr>
            <w:r w:rsidRPr="00807FB5">
              <w:rPr>
                <w:lang w:eastAsia="en-US"/>
              </w:rPr>
              <w:t xml:space="preserve">выполнение проектно-изыскательских работ </w:t>
            </w:r>
          </w:p>
        </w:tc>
      </w:tr>
      <w:tr w:rsidR="00FA4018" w:rsidRPr="00807FB5" w:rsidTr="00FA4018">
        <w:tc>
          <w:tcPr>
            <w:tcW w:w="4395"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rPr>
                <w:lang w:eastAsia="en-US"/>
              </w:rPr>
            </w:pPr>
            <w:r w:rsidRPr="00807FB5">
              <w:rPr>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FA4018" w:rsidRPr="00807FB5" w:rsidRDefault="004928A7">
            <w:pPr>
              <w:widowControl w:val="0"/>
              <w:autoSpaceDE w:val="0"/>
              <w:autoSpaceDN w:val="0"/>
              <w:adjustRightInd w:val="0"/>
              <w:spacing w:line="276" w:lineRule="auto"/>
              <w:rPr>
                <w:lang w:eastAsia="en-US"/>
              </w:rPr>
            </w:pPr>
            <w:r w:rsidRPr="00807FB5">
              <w:rPr>
                <w:lang w:eastAsia="en-US"/>
              </w:rPr>
              <w:t>Проектно-сметный метод</w:t>
            </w:r>
          </w:p>
        </w:tc>
      </w:tr>
      <w:tr w:rsidR="00FA4018" w:rsidRPr="00807FB5" w:rsidTr="00FA4018">
        <w:tc>
          <w:tcPr>
            <w:tcW w:w="4395"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rPr>
                <w:lang w:eastAsia="en-US"/>
              </w:rPr>
            </w:pPr>
            <w:r w:rsidRPr="00807FB5">
              <w:rPr>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4928A7" w:rsidRPr="00807FB5" w:rsidRDefault="00FA4018">
            <w:pPr>
              <w:spacing w:line="276" w:lineRule="auto"/>
              <w:rPr>
                <w:lang w:eastAsia="en-US"/>
              </w:rPr>
            </w:pPr>
            <w:r w:rsidRPr="00807FB5">
              <w:rPr>
                <w:lang w:eastAsia="en-US"/>
              </w:rPr>
              <w:t xml:space="preserve">п.9 </w:t>
            </w:r>
            <w:proofErr w:type="spellStart"/>
            <w:proofErr w:type="gramStart"/>
            <w:r w:rsidRPr="00807FB5">
              <w:rPr>
                <w:lang w:eastAsia="en-US"/>
              </w:rPr>
              <w:t>ст</w:t>
            </w:r>
            <w:proofErr w:type="spellEnd"/>
            <w:proofErr w:type="gramEnd"/>
            <w:r w:rsidRPr="00807FB5">
              <w:rPr>
                <w:lang w:eastAsia="en-US"/>
              </w:rPr>
              <w:t xml:space="preserve"> 22 Федерального закона Российской Федерации от 05.04.2013 г. №44-ФЗ</w:t>
            </w:r>
            <w:r w:rsidR="004928A7" w:rsidRPr="00807FB5">
              <w:rPr>
                <w:lang w:eastAsia="en-US"/>
              </w:rPr>
              <w:t xml:space="preserve">, </w:t>
            </w:r>
          </w:p>
          <w:p w:rsidR="00FA4018" w:rsidRPr="00807FB5" w:rsidRDefault="004928A7">
            <w:pPr>
              <w:spacing w:line="276" w:lineRule="auto"/>
              <w:rPr>
                <w:lang w:eastAsia="en-US"/>
              </w:rPr>
            </w:pPr>
            <w:r w:rsidRPr="00807FB5">
              <w:rPr>
                <w:lang w:eastAsia="en-US"/>
              </w:rPr>
              <w:t>Приказ Минэкономразвития РФ от 02.10.2013 N 567</w:t>
            </w:r>
            <w:r w:rsidRPr="00807FB5">
              <w:t xml:space="preserve"> </w:t>
            </w:r>
            <w:r w:rsidRPr="00807FB5">
              <w:rPr>
                <w:lang w:eastAsia="en-US"/>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FA4018" w:rsidRPr="00807FB5" w:rsidTr="00FA4018">
        <w:tc>
          <w:tcPr>
            <w:tcW w:w="4395"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rPr>
                <w:lang w:eastAsia="en-US"/>
              </w:rPr>
            </w:pPr>
            <w:r w:rsidRPr="00807FB5">
              <w:rPr>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jc w:val="both"/>
              <w:rPr>
                <w:lang w:eastAsia="en-US"/>
              </w:rPr>
            </w:pPr>
            <w:r w:rsidRPr="00807FB5">
              <w:rPr>
                <w:color w:val="000000"/>
                <w:lang w:eastAsia="en-US"/>
              </w:rPr>
              <w:t>В соответствии с приказом Министерства строительства и жилищно-коммунального хозяйства Российской Федерации от 23.12 2019 №841/</w:t>
            </w:r>
            <w:proofErr w:type="spellStart"/>
            <w:proofErr w:type="gramStart"/>
            <w:r w:rsidRPr="00807FB5">
              <w:rPr>
                <w:color w:val="000000"/>
                <w:lang w:eastAsia="en-US"/>
              </w:rPr>
              <w:t>пр</w:t>
            </w:r>
            <w:proofErr w:type="spellEnd"/>
            <w:proofErr w:type="gramEnd"/>
            <w:r w:rsidRPr="00807FB5">
              <w:rPr>
                <w:lang w:eastAsia="en-US"/>
              </w:rPr>
              <w:t xml:space="preserve"> (в ред. Приказа Минстроя России от 14.06.2022 N 484/</w:t>
            </w:r>
            <w:proofErr w:type="spellStart"/>
            <w:r w:rsidRPr="00807FB5">
              <w:rPr>
                <w:lang w:eastAsia="en-US"/>
              </w:rPr>
              <w:t>пр</w:t>
            </w:r>
            <w:proofErr w:type="spellEnd"/>
            <w:r w:rsidRPr="00807FB5">
              <w:rPr>
                <w:lang w:eastAsia="en-US"/>
              </w:rPr>
              <w:t>)</w:t>
            </w:r>
          </w:p>
          <w:p w:rsidR="00FA4018" w:rsidRPr="00807FB5" w:rsidRDefault="00FA4018">
            <w:pPr>
              <w:widowControl w:val="0"/>
              <w:autoSpaceDE w:val="0"/>
              <w:autoSpaceDN w:val="0"/>
              <w:adjustRightInd w:val="0"/>
              <w:spacing w:line="276" w:lineRule="auto"/>
              <w:jc w:val="both"/>
              <w:rPr>
                <w:lang w:eastAsia="en-US"/>
              </w:rPr>
            </w:pPr>
            <w:r w:rsidRPr="00807FB5">
              <w:rPr>
                <w:lang w:eastAsia="en-US"/>
              </w:rPr>
              <w:t>протокол расчета НМЦК прилагается</w:t>
            </w:r>
          </w:p>
        </w:tc>
      </w:tr>
      <w:tr w:rsidR="00FA4018" w:rsidRPr="00807FB5" w:rsidTr="00FA4018">
        <w:tc>
          <w:tcPr>
            <w:tcW w:w="4395"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rPr>
                <w:lang w:eastAsia="en-US"/>
              </w:rPr>
            </w:pPr>
            <w:r w:rsidRPr="00807FB5">
              <w:rPr>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FA4018" w:rsidRPr="00807FB5" w:rsidRDefault="00FA4018">
            <w:pPr>
              <w:widowControl w:val="0"/>
              <w:autoSpaceDE w:val="0"/>
              <w:autoSpaceDN w:val="0"/>
              <w:adjustRightInd w:val="0"/>
              <w:spacing w:line="276" w:lineRule="auto"/>
              <w:rPr>
                <w:lang w:eastAsia="en-US"/>
              </w:rPr>
            </w:pPr>
            <w:r w:rsidRPr="00807FB5">
              <w:rPr>
                <w:lang w:eastAsia="en-US"/>
              </w:rPr>
              <w:t>12 605 610,00 руб. (Двенадцать миллионов шестьсот пять тысяч шестьсот десять рублей 00 копеек), в т.ч. НДС (20%) 2 100 935,00 руб. (Два миллиона сто тысяч девятьсот тридцать пять рублей 00 копеек)</w:t>
            </w:r>
          </w:p>
        </w:tc>
      </w:tr>
    </w:tbl>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FA4018" w:rsidRPr="00807FB5" w:rsidRDefault="00FA4018" w:rsidP="00BD7E13">
      <w:pPr>
        <w:ind w:left="360"/>
        <w:jc w:val="center"/>
        <w:rPr>
          <w:b/>
          <w:sz w:val="22"/>
          <w:szCs w:val="22"/>
          <w:lang w:eastAsia="en-US"/>
        </w:rPr>
      </w:pPr>
    </w:p>
    <w:p w:rsidR="00BD7E13" w:rsidRPr="00807FB5" w:rsidRDefault="00BD7E13" w:rsidP="004D2366">
      <w:pPr>
        <w:ind w:left="360"/>
        <w:jc w:val="right"/>
        <w:rPr>
          <w:b/>
          <w:bCs/>
          <w:sz w:val="22"/>
          <w:szCs w:val="22"/>
        </w:rPr>
        <w:sectPr w:rsidR="00BD7E13" w:rsidRPr="00807FB5" w:rsidSect="00BD7E13">
          <w:pgSz w:w="16838" w:h="11906" w:orient="landscape"/>
          <w:pgMar w:top="1701" w:right="1134" w:bottom="851" w:left="1134" w:header="709" w:footer="709" w:gutter="0"/>
          <w:cols w:space="720"/>
        </w:sectPr>
      </w:pPr>
    </w:p>
    <w:p w:rsidR="00964C38" w:rsidRPr="00807FB5" w:rsidRDefault="00964C38" w:rsidP="004D2366">
      <w:pPr>
        <w:ind w:left="360"/>
        <w:jc w:val="right"/>
        <w:rPr>
          <w:b/>
          <w:bCs/>
          <w:sz w:val="22"/>
          <w:szCs w:val="22"/>
        </w:rPr>
      </w:pPr>
    </w:p>
    <w:p w:rsidR="004D2366" w:rsidRPr="00807FB5" w:rsidRDefault="004D2366" w:rsidP="000B524A">
      <w:pPr>
        <w:ind w:left="360"/>
        <w:jc w:val="center"/>
        <w:rPr>
          <w:b/>
          <w:bCs/>
          <w:sz w:val="22"/>
          <w:szCs w:val="22"/>
        </w:rPr>
      </w:pPr>
    </w:p>
    <w:p w:rsidR="00D7504C" w:rsidRPr="00807FB5" w:rsidRDefault="00D7504C" w:rsidP="00D7504C">
      <w:pPr>
        <w:jc w:val="both"/>
        <w:rPr>
          <w:rFonts w:eastAsia="Arial"/>
          <w:b/>
          <w:bCs/>
        </w:rPr>
      </w:pPr>
    </w:p>
    <w:p w:rsidR="007C5B94" w:rsidRPr="00807FB5" w:rsidRDefault="007C5B94" w:rsidP="007C5B94">
      <w:pPr>
        <w:jc w:val="center"/>
        <w:rPr>
          <w:rFonts w:eastAsia="Calibri"/>
          <w:b/>
          <w:lang w:eastAsia="en-US"/>
        </w:rPr>
      </w:pPr>
      <w:r w:rsidRPr="00807FB5">
        <w:rPr>
          <w:rFonts w:eastAsia="Calibri"/>
          <w:b/>
          <w:lang w:eastAsia="en-US"/>
        </w:rPr>
        <w:t>ПРОТОКОЛ</w:t>
      </w:r>
    </w:p>
    <w:p w:rsidR="007C5B94" w:rsidRPr="00807FB5" w:rsidRDefault="007C5B94" w:rsidP="007C5B94">
      <w:pPr>
        <w:jc w:val="center"/>
        <w:rPr>
          <w:rFonts w:eastAsia="Calibri"/>
          <w:b/>
          <w:lang w:eastAsia="en-US"/>
        </w:rPr>
      </w:pPr>
      <w:r w:rsidRPr="00807FB5">
        <w:rPr>
          <w:rFonts w:eastAsia="Calibri"/>
          <w:b/>
          <w:lang w:eastAsia="en-US"/>
        </w:rPr>
        <w:t>начальной (максимальной) цены контракта</w:t>
      </w:r>
    </w:p>
    <w:p w:rsidR="007C5B94" w:rsidRPr="00807FB5" w:rsidRDefault="007C5B94" w:rsidP="007C5B94">
      <w:pPr>
        <w:rPr>
          <w:rFonts w:eastAsia="Calibri"/>
          <w:b/>
          <w:lang w:eastAsia="en-US"/>
        </w:rPr>
      </w:pPr>
    </w:p>
    <w:p w:rsidR="00FA4018" w:rsidRPr="00807FB5" w:rsidRDefault="00FA4018" w:rsidP="00FA4018">
      <w:pPr>
        <w:jc w:val="both"/>
        <w:rPr>
          <w:b/>
        </w:rPr>
      </w:pPr>
      <w:r w:rsidRPr="00807FB5">
        <w:rPr>
          <w:b/>
        </w:rPr>
        <w:t xml:space="preserve">Объект закупки: </w:t>
      </w:r>
    </w:p>
    <w:p w:rsidR="00FA4018" w:rsidRPr="00807FB5" w:rsidRDefault="00FA4018" w:rsidP="00FA4018">
      <w:pPr>
        <w:jc w:val="both"/>
        <w:rPr>
          <w:b/>
          <w:u w:val="single"/>
        </w:rPr>
      </w:pPr>
      <w:r w:rsidRPr="00807FB5">
        <w:rPr>
          <w:rFonts w:eastAsia="Times New Roman CYR"/>
          <w:u w:val="single"/>
        </w:rPr>
        <w:t xml:space="preserve">Выполнение строительно-монтажных работ по объекту: </w:t>
      </w:r>
      <w:r w:rsidRPr="00807FB5">
        <w:rPr>
          <w:rFonts w:eastAsiaTheme="minorHAnsi"/>
          <w:b/>
          <w:bCs/>
          <w:u w:val="single"/>
        </w:rPr>
        <w:t>«Строительство сетей газоснабжения с. Возрождение Кировского района Республики Крым».</w:t>
      </w:r>
    </w:p>
    <w:p w:rsidR="00FA4018" w:rsidRPr="00807FB5" w:rsidRDefault="00FA4018" w:rsidP="00FA4018">
      <w:pPr>
        <w:jc w:val="both"/>
        <w:rPr>
          <w:rFonts w:eastAsia="Arial"/>
          <w:bCs/>
          <w:szCs w:val="22"/>
        </w:rPr>
      </w:pPr>
    </w:p>
    <w:p w:rsidR="00FA4018" w:rsidRPr="00807FB5" w:rsidRDefault="00FA4018" w:rsidP="00FA4018">
      <w:pPr>
        <w:jc w:val="both"/>
        <w:rPr>
          <w:rFonts w:eastAsia="Arial"/>
          <w:b/>
          <w:bCs/>
        </w:rPr>
      </w:pPr>
      <w:r w:rsidRPr="00807FB5">
        <w:rPr>
          <w:rFonts w:eastAsia="Arial"/>
          <w:b/>
          <w:bCs/>
        </w:rPr>
        <w:t xml:space="preserve">Начальная (максимальная) цена контракта составляет: </w:t>
      </w:r>
    </w:p>
    <w:p w:rsidR="00FA4018" w:rsidRPr="00807FB5" w:rsidRDefault="00FA4018" w:rsidP="00FA4018">
      <w:pPr>
        <w:jc w:val="both"/>
      </w:pPr>
      <w:r w:rsidRPr="00807FB5">
        <w:rPr>
          <w:color w:val="000000"/>
        </w:rPr>
        <w:t xml:space="preserve">12 605 610,00 </w:t>
      </w:r>
      <w:r w:rsidRPr="00807FB5">
        <w:rPr>
          <w:szCs w:val="20"/>
        </w:rPr>
        <w:t>руб</w:t>
      </w:r>
      <w:r w:rsidRPr="00807FB5">
        <w:rPr>
          <w:rFonts w:eastAsia="Arial"/>
          <w:bCs/>
        </w:rPr>
        <w:t xml:space="preserve">. (Двенадцать миллионов </w:t>
      </w:r>
      <w:r w:rsidRPr="00807FB5">
        <w:t>шестьсот пять тысяч шестьсот десять рублей</w:t>
      </w:r>
      <w:r w:rsidRPr="00807FB5">
        <w:rPr>
          <w:rFonts w:eastAsia="Arial"/>
          <w:bCs/>
        </w:rPr>
        <w:t xml:space="preserve">), в т.ч. </w:t>
      </w:r>
      <w:r w:rsidRPr="00807FB5">
        <w:t xml:space="preserve">НДС (20%)  2 100 935,00 </w:t>
      </w:r>
      <w:r w:rsidRPr="00807FB5">
        <w:rPr>
          <w:rFonts w:eastAsia="Arial"/>
          <w:bCs/>
        </w:rPr>
        <w:t>руб. (два миллиона сто тысяч девятьсот тридцать пять рублей).</w:t>
      </w:r>
    </w:p>
    <w:p w:rsidR="00FA4018" w:rsidRPr="00807FB5" w:rsidRDefault="00FA4018" w:rsidP="00FA4018">
      <w:pPr>
        <w:spacing w:line="276" w:lineRule="auto"/>
        <w:jc w:val="center"/>
        <w:rPr>
          <w:rFonts w:eastAsia="Arial"/>
          <w:bCs/>
          <w:sz w:val="16"/>
          <w:szCs w:val="16"/>
          <w:lang w:eastAsia="en-US"/>
        </w:rPr>
      </w:pPr>
      <w:r w:rsidRPr="00807FB5">
        <w:rPr>
          <w:rFonts w:eastAsia="Arial"/>
          <w:b/>
          <w:bCs/>
        </w:rPr>
        <w:t xml:space="preserve"> </w:t>
      </w:r>
      <w:r w:rsidRPr="00807FB5">
        <w:rPr>
          <w:rFonts w:eastAsia="Arial"/>
          <w:bCs/>
          <w:sz w:val="16"/>
          <w:szCs w:val="16"/>
        </w:rPr>
        <w:t>(сумма цифрами и прописью)</w:t>
      </w:r>
    </w:p>
    <w:p w:rsidR="00FA4018" w:rsidRPr="00807FB5" w:rsidRDefault="00FA4018" w:rsidP="00FA4018">
      <w:pPr>
        <w:jc w:val="both"/>
        <w:rPr>
          <w:rFonts w:eastAsia="Arial"/>
          <w:bCs/>
          <w:sz w:val="16"/>
          <w:szCs w:val="16"/>
        </w:rPr>
      </w:pPr>
    </w:p>
    <w:p w:rsidR="00FA4018" w:rsidRPr="00807FB5" w:rsidRDefault="00FA4018" w:rsidP="00FA4018">
      <w:pPr>
        <w:pStyle w:val="Default"/>
        <w:rPr>
          <w:rFonts w:eastAsia="Arial"/>
          <w:b/>
          <w:bCs/>
        </w:rPr>
      </w:pPr>
      <w:r w:rsidRPr="00807FB5">
        <w:rPr>
          <w:rFonts w:eastAsia="Arial"/>
          <w:b/>
          <w:bCs/>
        </w:rPr>
        <w:t xml:space="preserve">Начальная (максимальная) цена контракта включает в себя расходы </w:t>
      </w:r>
    </w:p>
    <w:p w:rsidR="00FA4018" w:rsidRPr="00807FB5" w:rsidRDefault="00FA4018" w:rsidP="00FA4018">
      <w:pPr>
        <w:pStyle w:val="Default"/>
        <w:jc w:val="both"/>
        <w:rPr>
          <w:rFonts w:eastAsia="Arial"/>
          <w:b/>
          <w:bCs/>
          <w:u w:val="single"/>
        </w:rPr>
      </w:pPr>
      <w:r w:rsidRPr="00807FB5">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FA4018" w:rsidRPr="00807FB5" w:rsidRDefault="00FA4018" w:rsidP="00FA4018">
      <w:pPr>
        <w:jc w:val="both"/>
        <w:rPr>
          <w:rFonts w:eastAsia="Arial"/>
          <w:b/>
          <w:bCs/>
        </w:rPr>
      </w:pPr>
    </w:p>
    <w:p w:rsidR="00FA4018" w:rsidRPr="00807FB5" w:rsidRDefault="00FA4018" w:rsidP="00FA4018">
      <w:pPr>
        <w:jc w:val="both"/>
        <w:rPr>
          <w:rFonts w:eastAsia="Arial"/>
          <w:bCs/>
        </w:rPr>
      </w:pPr>
      <w:r w:rsidRPr="00807FB5">
        <w:rPr>
          <w:rFonts w:eastAsia="Arial"/>
          <w:bCs/>
        </w:rPr>
        <w:t>Приложение:</w:t>
      </w:r>
    </w:p>
    <w:p w:rsidR="00FA4018" w:rsidRPr="00807FB5" w:rsidRDefault="00FA4018" w:rsidP="00FA4018">
      <w:pPr>
        <w:jc w:val="both"/>
        <w:rPr>
          <w:rFonts w:eastAsia="Arial"/>
          <w:bCs/>
        </w:rPr>
      </w:pPr>
    </w:p>
    <w:p w:rsidR="00FA4018" w:rsidRPr="00807FB5" w:rsidRDefault="00FA4018" w:rsidP="00FA4018">
      <w:pPr>
        <w:jc w:val="both"/>
        <w:rPr>
          <w:rFonts w:eastAsia="Arial"/>
          <w:bCs/>
        </w:rPr>
      </w:pPr>
      <w:r w:rsidRPr="00807FB5">
        <w:rPr>
          <w:rFonts w:eastAsia="Arial"/>
          <w:bCs/>
        </w:rPr>
        <w:t>Расчет начальной (максимальной) цены контракта.</w:t>
      </w:r>
    </w:p>
    <w:p w:rsidR="00FA4EF3" w:rsidRPr="00807FB5" w:rsidRDefault="00FA4EF3" w:rsidP="00FA4EF3">
      <w:pPr>
        <w:jc w:val="center"/>
        <w:rPr>
          <w:b/>
          <w:sz w:val="22"/>
          <w:szCs w:val="22"/>
        </w:rPr>
      </w:pPr>
    </w:p>
    <w:p w:rsidR="00D40518" w:rsidRPr="00807FB5" w:rsidRDefault="00D40518" w:rsidP="00D40518">
      <w:pPr>
        <w:jc w:val="both"/>
        <w:rPr>
          <w:rFonts w:eastAsia="Arial"/>
          <w:b/>
          <w:bCs/>
          <w:sz w:val="22"/>
          <w:szCs w:val="22"/>
          <w:lang w:eastAsia="en-US"/>
        </w:rPr>
      </w:pPr>
    </w:p>
    <w:p w:rsidR="00D40518" w:rsidRPr="00807FB5" w:rsidRDefault="00D40518" w:rsidP="00D40518">
      <w:pPr>
        <w:jc w:val="both"/>
        <w:rPr>
          <w:rFonts w:eastAsia="Calibri"/>
          <w:b/>
          <w:sz w:val="22"/>
          <w:szCs w:val="22"/>
          <w:lang w:eastAsia="en-US"/>
        </w:rPr>
      </w:pPr>
      <w:r w:rsidRPr="00807FB5">
        <w:rPr>
          <w:rFonts w:eastAsia="Calibri"/>
          <w:sz w:val="22"/>
          <w:szCs w:val="22"/>
          <w:lang w:eastAsia="en-US"/>
        </w:rPr>
        <w:tab/>
      </w:r>
      <w:r w:rsidRPr="00807FB5">
        <w:rPr>
          <w:rFonts w:eastAsia="Calibri"/>
          <w:sz w:val="22"/>
          <w:szCs w:val="22"/>
          <w:lang w:eastAsia="en-US"/>
        </w:rPr>
        <w:tab/>
      </w:r>
      <w:r w:rsidRPr="00807FB5">
        <w:rPr>
          <w:rFonts w:eastAsia="Calibri"/>
          <w:sz w:val="22"/>
          <w:szCs w:val="22"/>
          <w:lang w:eastAsia="en-US"/>
        </w:rPr>
        <w:tab/>
      </w:r>
      <w:r w:rsidRPr="00807FB5">
        <w:rPr>
          <w:rFonts w:eastAsia="Calibri"/>
          <w:sz w:val="22"/>
          <w:szCs w:val="22"/>
          <w:lang w:eastAsia="en-US"/>
        </w:rPr>
        <w:tab/>
      </w:r>
    </w:p>
    <w:p w:rsidR="00D40518" w:rsidRPr="00807FB5" w:rsidRDefault="00D40518" w:rsidP="00D40518">
      <w:pPr>
        <w:rPr>
          <w:sz w:val="22"/>
          <w:szCs w:val="22"/>
        </w:rPr>
        <w:sectPr w:rsidR="00D40518" w:rsidRPr="00807FB5">
          <w:pgSz w:w="11906" w:h="16838"/>
          <w:pgMar w:top="1134" w:right="850" w:bottom="1134" w:left="1701" w:header="708" w:footer="708" w:gutter="0"/>
          <w:cols w:space="720"/>
        </w:sectPr>
      </w:pPr>
    </w:p>
    <w:p w:rsidR="007C5B94" w:rsidRPr="00807FB5" w:rsidRDefault="00D40518" w:rsidP="007C5B94">
      <w:pPr>
        <w:jc w:val="right"/>
        <w:rPr>
          <w:rFonts w:eastAsia="Calibri"/>
          <w:color w:val="000000"/>
          <w:lang w:eastAsia="en-US"/>
        </w:rPr>
      </w:pPr>
      <w:r w:rsidRPr="00807FB5">
        <w:rPr>
          <w:rFonts w:eastAsia="Calibri"/>
          <w:sz w:val="22"/>
          <w:szCs w:val="22"/>
          <w:lang w:eastAsia="en-US"/>
        </w:rPr>
        <w:lastRenderedPageBreak/>
        <w:tab/>
      </w:r>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 xml:space="preserve">к Порядку определения начальной (максимальной) цены контракта, </w:t>
      </w:r>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цены контракта, заключаемого с единственным поставщиком</w:t>
      </w:r>
      <w:r w:rsidRPr="00807FB5">
        <w:rPr>
          <w:rFonts w:eastAsiaTheme="minorHAnsi"/>
          <w:lang w:eastAsia="en-US"/>
        </w:rPr>
        <w:tab/>
      </w:r>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 xml:space="preserve"> (подрядчиком,  исполнителем), начальной цены единицы товара,</w:t>
      </w:r>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работы, услуги при осуществлении закупок в сфере</w:t>
      </w:r>
    </w:p>
    <w:p w:rsidR="007C5B94" w:rsidRPr="00807FB5" w:rsidRDefault="007C5B94" w:rsidP="007C5B94">
      <w:pPr>
        <w:autoSpaceDE w:val="0"/>
        <w:autoSpaceDN w:val="0"/>
        <w:adjustRightInd w:val="0"/>
        <w:jc w:val="right"/>
        <w:rPr>
          <w:rFonts w:eastAsiaTheme="minorHAnsi"/>
          <w:lang w:eastAsia="en-US"/>
        </w:rPr>
      </w:pPr>
      <w:proofErr w:type="gramStart"/>
      <w:r w:rsidRPr="00807FB5">
        <w:rPr>
          <w:rFonts w:eastAsiaTheme="minorHAnsi"/>
          <w:lang w:eastAsia="en-US"/>
        </w:rPr>
        <w:t>градостроительной деятельности (за исключением</w:t>
      </w:r>
      <w:proofErr w:type="gramEnd"/>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 xml:space="preserve">территориального планирования), </w:t>
      </w:r>
      <w:proofErr w:type="gramStart"/>
      <w:r w:rsidRPr="00807FB5">
        <w:rPr>
          <w:rFonts w:eastAsiaTheme="minorHAnsi"/>
          <w:lang w:eastAsia="en-US"/>
        </w:rPr>
        <w:t>утвержденному</w:t>
      </w:r>
      <w:proofErr w:type="gramEnd"/>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приказом Министерства строительства</w:t>
      </w:r>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и жилищно-коммунального хозяйства</w:t>
      </w:r>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Российской Федерации</w:t>
      </w:r>
    </w:p>
    <w:p w:rsidR="007C5B94" w:rsidRPr="00807FB5" w:rsidRDefault="007C5B94" w:rsidP="007C5B94">
      <w:pPr>
        <w:autoSpaceDE w:val="0"/>
        <w:autoSpaceDN w:val="0"/>
        <w:adjustRightInd w:val="0"/>
        <w:jc w:val="right"/>
        <w:rPr>
          <w:rFonts w:eastAsiaTheme="minorHAnsi"/>
          <w:lang w:eastAsia="en-US"/>
        </w:rPr>
      </w:pPr>
      <w:r w:rsidRPr="00807FB5">
        <w:rPr>
          <w:rFonts w:eastAsiaTheme="minorHAnsi"/>
          <w:lang w:eastAsia="en-US"/>
        </w:rPr>
        <w:t>от 23 декабря 2019 г. N 841/</w:t>
      </w:r>
      <w:proofErr w:type="spellStart"/>
      <w:proofErr w:type="gramStart"/>
      <w:r w:rsidRPr="00807FB5">
        <w:rPr>
          <w:rFonts w:eastAsiaTheme="minorHAnsi"/>
          <w:lang w:eastAsia="en-US"/>
        </w:rPr>
        <w:t>пр</w:t>
      </w:r>
      <w:proofErr w:type="spellEnd"/>
      <w:proofErr w:type="gramEnd"/>
    </w:p>
    <w:p w:rsidR="007C5B94" w:rsidRPr="00807FB5"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FA4018" w:rsidRPr="00807FB5" w:rsidRDefault="00FA4018" w:rsidP="00FA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r w:rsidRPr="00807FB5">
        <w:rPr>
          <w:color w:val="000000"/>
        </w:rPr>
        <w:t>Расчет начальной (максимальной) цены контракта при осуществлении закупок подрядных работ по инженерным изысканиям и (или) по подготовке проектной документации</w:t>
      </w:r>
    </w:p>
    <w:p w:rsidR="00FA4018" w:rsidRPr="00807FB5" w:rsidRDefault="00FA4018" w:rsidP="00FA4018">
      <w:pPr>
        <w:autoSpaceDE w:val="0"/>
        <w:autoSpaceDN w:val="0"/>
        <w:adjustRightInd w:val="0"/>
        <w:ind w:left="1560" w:hanging="1560"/>
        <w:jc w:val="both"/>
        <w:rPr>
          <w:rFonts w:eastAsiaTheme="minorHAnsi"/>
          <w:bCs/>
          <w:lang w:eastAsia="en-US"/>
        </w:rPr>
      </w:pPr>
      <w:r w:rsidRPr="00807FB5">
        <w:rPr>
          <w:rFonts w:eastAsiaTheme="minorHAnsi"/>
          <w:bCs/>
        </w:rPr>
        <w:t>по объекту: «Строительство сетей газоснабжения с. Возрождение Кировского района Республики Крым»</w:t>
      </w:r>
    </w:p>
    <w:p w:rsidR="00FA4018" w:rsidRPr="00807FB5" w:rsidRDefault="00FA4018" w:rsidP="00FA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sidRPr="00807FB5">
        <w:rPr>
          <w:color w:val="000000"/>
        </w:rPr>
        <w:t xml:space="preserve">по адресу: </w:t>
      </w:r>
      <w:r w:rsidRPr="00807FB5">
        <w:rPr>
          <w:rFonts w:eastAsia="Arial"/>
          <w:bCs/>
          <w:u w:val="single"/>
        </w:rPr>
        <w:t xml:space="preserve">Республика Крым, </w:t>
      </w:r>
      <w:r w:rsidRPr="00807FB5">
        <w:rPr>
          <w:rFonts w:eastAsiaTheme="minorHAnsi"/>
          <w:bCs/>
          <w:u w:val="single"/>
        </w:rPr>
        <w:t xml:space="preserve">Кировский район, </w:t>
      </w:r>
      <w:proofErr w:type="spellStart"/>
      <w:r w:rsidRPr="00807FB5">
        <w:rPr>
          <w:rFonts w:eastAsiaTheme="minorHAnsi"/>
          <w:bCs/>
          <w:u w:val="single"/>
        </w:rPr>
        <w:t>с</w:t>
      </w:r>
      <w:proofErr w:type="gramStart"/>
      <w:r w:rsidRPr="00807FB5">
        <w:rPr>
          <w:rFonts w:eastAsiaTheme="minorHAnsi"/>
          <w:bCs/>
          <w:u w:val="single"/>
        </w:rPr>
        <w:t>.В</w:t>
      </w:r>
      <w:proofErr w:type="gramEnd"/>
      <w:r w:rsidRPr="00807FB5">
        <w:rPr>
          <w:rFonts w:eastAsiaTheme="minorHAnsi"/>
          <w:bCs/>
          <w:u w:val="single"/>
        </w:rPr>
        <w:t>озрождение</w:t>
      </w:r>
      <w:proofErr w:type="spellEnd"/>
    </w:p>
    <w:p w:rsidR="00FA4018" w:rsidRPr="00807FB5" w:rsidRDefault="00FA4018" w:rsidP="00FA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807FB5">
        <w:rPr>
          <w:color w:val="000000"/>
        </w:rPr>
        <w:t>Основания для расчета:</w:t>
      </w:r>
    </w:p>
    <w:p w:rsidR="00FA4018" w:rsidRPr="00807FB5" w:rsidRDefault="00FA4018" w:rsidP="00FA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807FB5">
        <w:rPr>
          <w:color w:val="000000"/>
        </w:rPr>
        <w:t>1. Приказ Министерства строительства и жилищно-коммунального хозяйства Российской Федерации от 23.12 2019 №841/пр.</w:t>
      </w:r>
    </w:p>
    <w:p w:rsidR="00FA4018" w:rsidRPr="00807FB5" w:rsidRDefault="00FA4018" w:rsidP="00FA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807FB5">
        <w:rPr>
          <w:color w:val="000000"/>
        </w:rPr>
        <w:t>2. Задание на выполнение проектно-изыскательских работ</w:t>
      </w:r>
    </w:p>
    <w:p w:rsidR="00FA4018" w:rsidRPr="00807FB5" w:rsidRDefault="00FA4018" w:rsidP="00FA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807FB5">
        <w:rPr>
          <w:color w:val="000000"/>
        </w:rPr>
        <w:t xml:space="preserve">3. Справочник базовых цен на инженерные изыскания и проектные работы в строительстве, сведения о которых включены в федеральный реестр сметных нормативов. </w:t>
      </w:r>
      <w:r w:rsidRPr="00807FB5">
        <w:rPr>
          <w:color w:val="000000"/>
        </w:rPr>
        <w:tab/>
        <w:t xml:space="preserve"> </w:t>
      </w:r>
      <w:r w:rsidRPr="00807FB5">
        <w:rPr>
          <w:color w:val="000000"/>
        </w:rPr>
        <w:tab/>
        <w:t xml:space="preserve"> </w:t>
      </w:r>
      <w:r w:rsidRPr="00807FB5">
        <w:rPr>
          <w:color w:val="000000"/>
        </w:rPr>
        <w:tab/>
        <w:t xml:space="preserve"> </w:t>
      </w:r>
      <w:r w:rsidRPr="00807FB5">
        <w:rPr>
          <w:color w:val="000000"/>
        </w:rPr>
        <w:tab/>
        <w:t xml:space="preserve"> </w:t>
      </w:r>
    </w:p>
    <w:p w:rsidR="00FA4018" w:rsidRPr="00807FB5" w:rsidRDefault="00FA4018" w:rsidP="00FA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807FB5">
        <w:rPr>
          <w:color w:val="000000"/>
        </w:rPr>
        <w:t>4. Продолжительность проектирования – 14 месяцев (в том числе с учетом получения положительного заключения государственной экспертизы).</w:t>
      </w:r>
    </w:p>
    <w:p w:rsidR="007C5B94" w:rsidRPr="00807FB5"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4808"/>
        <w:gridCol w:w="2693"/>
        <w:gridCol w:w="1701"/>
        <w:gridCol w:w="2126"/>
        <w:gridCol w:w="1418"/>
        <w:gridCol w:w="2269"/>
      </w:tblGrid>
      <w:tr w:rsidR="00FA4018" w:rsidRPr="00807FB5" w:rsidTr="00A76BF9">
        <w:trPr>
          <w:trHeight w:val="264"/>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 xml:space="preserve">Стоимость работ в ценах на дату утверждения сметной документации "месяц/квартал" июнь/2 квартал </w:t>
            </w:r>
            <w:r w:rsidRPr="00807FB5">
              <w:t xml:space="preserve">"год" </w:t>
            </w:r>
            <w:r w:rsidRPr="00807FB5">
              <w:rPr>
                <w:color w:val="000000"/>
              </w:rPr>
              <w:t xml:space="preserve">2023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 xml:space="preserve">Стоимость работ в ценах на дату формирования начальной (максимальной) цены контракта "месяц/квартал" </w:t>
            </w:r>
            <w:r w:rsidRPr="00807FB5">
              <w:rPr>
                <w:color w:val="000000"/>
              </w:rPr>
              <w:lastRenderedPageBreak/>
              <w:t>сентябрь "год"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lastRenderedPageBreak/>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Начальная (максимальная) цена контракта с учетом индекса прогнозной инфляции на период выполнения работ</w:t>
            </w:r>
          </w:p>
        </w:tc>
      </w:tr>
      <w:tr w:rsidR="00FA4018" w:rsidRPr="00807FB5" w:rsidTr="00FA4018">
        <w:trPr>
          <w:trHeight w:val="279"/>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bookmarkStart w:id="0" w:name="dst100250"/>
            <w:bookmarkEnd w:id="0"/>
            <w:r w:rsidRPr="00807FB5">
              <w:rPr>
                <w:color w:val="000000"/>
              </w:rPr>
              <w:lastRenderedPageBreak/>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6</w:t>
            </w:r>
          </w:p>
        </w:tc>
      </w:tr>
      <w:tr w:rsidR="00FA4018" w:rsidRPr="00807FB5" w:rsidTr="00FA4018">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rPr>
                <w:rFonts w:eastAsia="Calibri"/>
                <w:color w:val="000000"/>
                <w:lang w:eastAsia="en-US"/>
              </w:rPr>
            </w:pPr>
            <w:bookmarkStart w:id="1" w:name="dst100256"/>
            <w:bookmarkEnd w:id="1"/>
            <w:r w:rsidRPr="00807FB5">
              <w:rPr>
                <w:color w:val="000000"/>
              </w:rPr>
              <w:t>Выполнение инженерных изысканий</w:t>
            </w:r>
            <w:r w:rsidRPr="00807FB5">
              <w:rPr>
                <w:color w:val="000000"/>
                <w:lang w:val="en-US"/>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5 451 608,00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1,0312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5 621 698,17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1,0346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5 816 208,93</w:t>
            </w:r>
          </w:p>
        </w:tc>
      </w:tr>
      <w:tr w:rsidR="00FA4018" w:rsidRPr="00807FB5" w:rsidTr="00FA4018">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rPr>
                <w:rFonts w:eastAsia="Calibri"/>
                <w:color w:val="000000"/>
                <w:lang w:eastAsia="en-US"/>
              </w:rPr>
            </w:pPr>
            <w:r w:rsidRPr="00807FB5">
              <w:rPr>
                <w:color w:val="000000"/>
              </w:rPr>
              <w:t>Разработка проектной документации (в т.ч. государственная экспертиза)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5 742 034,04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1,0312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5 921 185,50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1,0346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6 126 058,52</w:t>
            </w:r>
          </w:p>
        </w:tc>
      </w:tr>
      <w:tr w:rsidR="00FA4018" w:rsidRPr="00807FB5" w:rsidTr="00FA4018">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rPr>
                <w:rFonts w:eastAsia="Calibri"/>
                <w:color w:val="000000"/>
                <w:lang w:eastAsia="en-US"/>
              </w:rPr>
            </w:pPr>
            <w:bookmarkStart w:id="2" w:name="dst100262"/>
            <w:bookmarkStart w:id="3" w:name="dst100261"/>
            <w:bookmarkStart w:id="4" w:name="dst100260"/>
            <w:bookmarkStart w:id="5" w:name="dst100259"/>
            <w:bookmarkStart w:id="6" w:name="dst100257"/>
            <w:bookmarkEnd w:id="2"/>
            <w:bookmarkEnd w:id="3"/>
            <w:bookmarkEnd w:id="4"/>
            <w:bookmarkEnd w:id="5"/>
            <w:bookmarkEnd w:id="6"/>
            <w:r w:rsidRPr="00807FB5">
              <w:rPr>
                <w:color w:val="000000"/>
              </w:rPr>
              <w:t>Стоимость без учета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11 193 642,04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1,0312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11 542 883,67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1,0346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 xml:space="preserve">11 942 267,45 </w:t>
            </w:r>
          </w:p>
        </w:tc>
      </w:tr>
      <w:tr w:rsidR="00FA4018" w:rsidRPr="00807FB5" w:rsidTr="00FA4018">
        <w:trPr>
          <w:trHeight w:val="1066"/>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rPr>
                <w:rFonts w:eastAsia="Calibri"/>
                <w:color w:val="000000"/>
                <w:lang w:eastAsia="en-US"/>
              </w:rPr>
            </w:pPr>
            <w:r w:rsidRPr="00807FB5">
              <w:rPr>
                <w:color w:val="000000"/>
              </w:rPr>
              <w:t>Стоимость без учета НДС с учетом коэффициента бюджетного обеспечения к = 0,8796214826021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10 504 675,00</w:t>
            </w:r>
          </w:p>
        </w:tc>
      </w:tr>
      <w:tr w:rsidR="00FA4018" w:rsidRPr="00807FB5" w:rsidTr="00FA4018">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rPr>
                <w:rFonts w:eastAsia="Calibri"/>
                <w:color w:val="000000"/>
                <w:lang w:eastAsia="en-US"/>
              </w:rPr>
            </w:pPr>
            <w:bookmarkStart w:id="7" w:name="dst100263"/>
            <w:bookmarkEnd w:id="7"/>
            <w:r w:rsidRPr="00807FB5">
              <w:rPr>
                <w:color w:val="000000"/>
              </w:rPr>
              <w:t xml:space="preserve">НДС (размер ставки, </w:t>
            </w:r>
            <w:proofErr w:type="gramStart"/>
            <w:r w:rsidRPr="00807FB5">
              <w:rPr>
                <w:color w:val="000000"/>
              </w:rPr>
              <w:t>в</w:t>
            </w:r>
            <w:proofErr w:type="gramEnd"/>
            <w:r w:rsidRPr="00807FB5">
              <w:rPr>
                <w:color w:val="000000"/>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jc w:val="center"/>
              <w:rPr>
                <w:rFonts w:eastAsia="Calibri"/>
                <w:color w:val="000000"/>
                <w:lang w:eastAsia="en-US"/>
              </w:rPr>
            </w:pPr>
            <w:r w:rsidRPr="00807FB5">
              <w:rPr>
                <w:color w:val="000000"/>
              </w:rPr>
              <w:t>20</w:t>
            </w:r>
          </w:p>
        </w:tc>
      </w:tr>
      <w:tr w:rsidR="00FA4018" w:rsidRPr="00807FB5" w:rsidTr="00FA4018">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300" w:line="256" w:lineRule="auto"/>
              <w:rPr>
                <w:rFonts w:eastAsia="Calibri"/>
                <w:color w:val="000000"/>
                <w:lang w:eastAsia="en-US"/>
              </w:rPr>
            </w:pPr>
            <w:r w:rsidRPr="00807FB5">
              <w:rPr>
                <w:color w:val="000000"/>
              </w:rPr>
              <w:t>Стоимость с учетом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FA4018" w:rsidRPr="00807FB5" w:rsidRDefault="00FA4018">
            <w:pPr>
              <w:spacing w:after="30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FA4018" w:rsidRPr="00807FB5" w:rsidRDefault="00FA4018">
            <w:pPr>
              <w:spacing w:after="160" w:line="256" w:lineRule="auto"/>
              <w:jc w:val="center"/>
              <w:rPr>
                <w:rFonts w:eastAsia="Calibri"/>
                <w:lang w:eastAsia="en-US"/>
              </w:rPr>
            </w:pPr>
            <w:r w:rsidRPr="00807FB5">
              <w:rPr>
                <w:color w:val="000000"/>
              </w:rPr>
              <w:t>12 605 610,00</w:t>
            </w:r>
          </w:p>
        </w:tc>
      </w:tr>
    </w:tbl>
    <w:p w:rsidR="007C5B94" w:rsidRPr="00807FB5"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p w:rsidR="00A76BF9" w:rsidRPr="00807FB5" w:rsidRDefault="00A76BF9" w:rsidP="00A76BF9">
      <w:pPr>
        <w:shd w:val="clear" w:color="auto" w:fill="FFFFFF"/>
        <w:spacing w:line="360" w:lineRule="auto"/>
        <w:jc w:val="both"/>
        <w:rPr>
          <w:color w:val="333333"/>
        </w:rPr>
      </w:pPr>
      <w:r w:rsidRPr="00807FB5">
        <w:rPr>
          <w:color w:val="333333"/>
        </w:rPr>
        <w:t>Продолжительность проектирования – 14 месяц</w:t>
      </w:r>
      <w:r w:rsidRPr="00807FB5">
        <w:rPr>
          <w:color w:val="333333"/>
        </w:rPr>
        <w:tab/>
      </w:r>
      <w:proofErr w:type="gramStart"/>
      <w:r w:rsidRPr="00807FB5">
        <w:rPr>
          <w:color w:val="333333"/>
        </w:rPr>
        <w:t>ев</w:t>
      </w:r>
      <w:proofErr w:type="gramEnd"/>
      <w:r w:rsidRPr="00807FB5">
        <w:rPr>
          <w:color w:val="333333"/>
        </w:rPr>
        <w:t xml:space="preserve"> </w:t>
      </w:r>
    </w:p>
    <w:p w:rsidR="00A76BF9" w:rsidRPr="00807FB5" w:rsidRDefault="00A76BF9" w:rsidP="00A76BF9">
      <w:pPr>
        <w:shd w:val="clear" w:color="auto" w:fill="FFFFFF"/>
        <w:spacing w:line="360" w:lineRule="auto"/>
        <w:jc w:val="both"/>
        <w:rPr>
          <w:color w:val="333333"/>
        </w:rPr>
      </w:pPr>
      <w:r w:rsidRPr="00807FB5">
        <w:rPr>
          <w:color w:val="333333"/>
        </w:rPr>
        <w:t>Начало проектирования - октябрь 2023 г.,</w:t>
      </w:r>
      <w:r w:rsidRPr="00807FB5">
        <w:rPr>
          <w:color w:val="333333"/>
        </w:rPr>
        <w:tab/>
        <w:t xml:space="preserve"> </w:t>
      </w:r>
    </w:p>
    <w:p w:rsidR="00A76BF9" w:rsidRPr="00807FB5" w:rsidRDefault="00A76BF9" w:rsidP="00A76BF9">
      <w:pPr>
        <w:shd w:val="clear" w:color="auto" w:fill="FFFFFF"/>
        <w:spacing w:line="360" w:lineRule="auto"/>
        <w:jc w:val="both"/>
        <w:rPr>
          <w:color w:val="333333"/>
        </w:rPr>
      </w:pPr>
      <w:r w:rsidRPr="00807FB5">
        <w:rPr>
          <w:color w:val="333333"/>
        </w:rPr>
        <w:t>окончание проектирования - ноябрь 2024 г.</w:t>
      </w:r>
      <w:r w:rsidRPr="00807FB5">
        <w:rPr>
          <w:color w:val="333333"/>
        </w:rPr>
        <w:tab/>
        <w:t xml:space="preserve"> </w:t>
      </w:r>
    </w:p>
    <w:p w:rsidR="00A76BF9" w:rsidRPr="00807FB5" w:rsidRDefault="00A76BF9" w:rsidP="00A76BF9">
      <w:pPr>
        <w:shd w:val="clear" w:color="auto" w:fill="FFFFFF"/>
        <w:spacing w:line="360" w:lineRule="auto"/>
        <w:jc w:val="both"/>
        <w:rPr>
          <w:color w:val="333333"/>
        </w:rPr>
      </w:pPr>
      <w:r w:rsidRPr="00807FB5">
        <w:rPr>
          <w:color w:val="333333"/>
        </w:rPr>
        <w:t>Уровень цен составленной сметы – 2 квартал 2023 г. (июнь)</w:t>
      </w:r>
    </w:p>
    <w:p w:rsidR="00A76BF9" w:rsidRPr="00807FB5" w:rsidRDefault="00A76BF9" w:rsidP="00A76BF9">
      <w:pPr>
        <w:shd w:val="clear" w:color="auto" w:fill="FFFFFF"/>
        <w:spacing w:line="360" w:lineRule="auto"/>
        <w:jc w:val="both"/>
      </w:pPr>
      <w:r w:rsidRPr="00807FB5">
        <w:t>Дата формирования НМЦК 12.09.2023 года.</w:t>
      </w:r>
    </w:p>
    <w:p w:rsidR="00A76BF9" w:rsidRPr="00807FB5" w:rsidRDefault="00A76BF9" w:rsidP="00A76BF9">
      <w:pPr>
        <w:shd w:val="clear" w:color="auto" w:fill="FFFFFF"/>
        <w:spacing w:line="290" w:lineRule="atLeast"/>
        <w:jc w:val="both"/>
      </w:pPr>
    </w:p>
    <w:p w:rsidR="00A76BF9" w:rsidRPr="00807FB5" w:rsidRDefault="00A76BF9" w:rsidP="00A76BF9">
      <w:pPr>
        <w:shd w:val="clear" w:color="auto" w:fill="FFFFFF"/>
        <w:spacing w:line="290" w:lineRule="atLeast"/>
        <w:jc w:val="both"/>
        <w:rPr>
          <w:b/>
          <w:color w:val="333333"/>
        </w:rPr>
      </w:pPr>
      <w:r w:rsidRPr="00807FB5">
        <w:rPr>
          <w:b/>
          <w:color w:val="333333"/>
        </w:rPr>
        <w:t>Расчет индекса фактической инфляции с использованием ИПЦ Росстата</w:t>
      </w:r>
    </w:p>
    <w:p w:rsidR="00A76BF9" w:rsidRPr="00807FB5" w:rsidRDefault="00A76BF9" w:rsidP="00A76BF9">
      <w:pPr>
        <w:shd w:val="clear" w:color="auto" w:fill="FFFFFF"/>
        <w:spacing w:line="290" w:lineRule="atLeast"/>
        <w:jc w:val="both"/>
        <w:rPr>
          <w:b/>
          <w:color w:val="333333"/>
        </w:rPr>
      </w:pPr>
    </w:p>
    <w:p w:rsidR="00A76BF9" w:rsidRPr="00807FB5" w:rsidRDefault="00A76BF9" w:rsidP="00A76BF9">
      <w:pPr>
        <w:shd w:val="clear" w:color="auto" w:fill="FFFFFF"/>
        <w:spacing w:line="276" w:lineRule="auto"/>
        <w:jc w:val="both"/>
        <w:rPr>
          <w:color w:val="333333"/>
        </w:rPr>
      </w:pPr>
      <w:r w:rsidRPr="00807FB5">
        <w:rPr>
          <w:color w:val="333333"/>
        </w:rPr>
        <w:lastRenderedPageBreak/>
        <w:t>июль 2023/июнь 2023 = 101,03</w:t>
      </w:r>
    </w:p>
    <w:p w:rsidR="00A76BF9" w:rsidRPr="00807FB5" w:rsidRDefault="00A76BF9" w:rsidP="00A76BF9">
      <w:pPr>
        <w:shd w:val="clear" w:color="auto" w:fill="FFFFFF"/>
        <w:spacing w:line="276" w:lineRule="auto"/>
        <w:jc w:val="both"/>
        <w:rPr>
          <w:color w:val="333333"/>
        </w:rPr>
      </w:pPr>
      <w:r w:rsidRPr="00807FB5">
        <w:rPr>
          <w:color w:val="333333"/>
        </w:rPr>
        <w:t>август 2023/июль 2023 = 101,03</w:t>
      </w:r>
    </w:p>
    <w:p w:rsidR="00A76BF9" w:rsidRPr="00807FB5" w:rsidRDefault="00A76BF9" w:rsidP="00A76BF9">
      <w:pPr>
        <w:shd w:val="clear" w:color="auto" w:fill="FFFFFF"/>
        <w:spacing w:line="276" w:lineRule="auto"/>
        <w:jc w:val="both"/>
        <w:rPr>
          <w:color w:val="333333"/>
        </w:rPr>
      </w:pPr>
      <w:r w:rsidRPr="00807FB5">
        <w:rPr>
          <w:color w:val="333333"/>
        </w:rPr>
        <w:t>сентябрь 2023/август 2023 = 101,03</w:t>
      </w:r>
    </w:p>
    <w:p w:rsidR="00A76BF9" w:rsidRPr="00807FB5" w:rsidRDefault="00A76BF9" w:rsidP="00A76BF9">
      <w:pPr>
        <w:shd w:val="clear" w:color="auto" w:fill="FFFFFF"/>
        <w:spacing w:line="276" w:lineRule="auto"/>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A76BF9" w:rsidRPr="00807FB5" w:rsidTr="00A76BF9">
        <w:tc>
          <w:tcPr>
            <w:tcW w:w="14864" w:type="dxa"/>
            <w:shd w:val="clear" w:color="auto" w:fill="FFFFFF"/>
          </w:tcPr>
          <w:p w:rsidR="00A76BF9" w:rsidRPr="00807FB5" w:rsidRDefault="00A76BF9">
            <w:pPr>
              <w:spacing w:after="100"/>
              <w:jc w:val="both"/>
            </w:pPr>
            <w:r w:rsidRPr="00807FB5">
              <w:rPr>
                <w:b/>
              </w:rPr>
              <w:t xml:space="preserve">Итого индекс фактической инфляции:       </w:t>
            </w:r>
            <w:r w:rsidRPr="00807FB5">
              <w:t>1,0103*1,0103*1,0103 = 1,0312</w:t>
            </w:r>
          </w:p>
          <w:p w:rsidR="00A76BF9" w:rsidRPr="00807FB5" w:rsidRDefault="00A76BF9">
            <w:pPr>
              <w:spacing w:after="100"/>
              <w:jc w:val="both"/>
            </w:pPr>
          </w:p>
          <w:p w:rsidR="00A76BF9" w:rsidRPr="00807FB5" w:rsidRDefault="00A76BF9">
            <w:pPr>
              <w:spacing w:after="100"/>
              <w:jc w:val="both"/>
              <w:rPr>
                <w:b/>
              </w:rPr>
            </w:pPr>
            <w:r w:rsidRPr="00807FB5">
              <w:rPr>
                <w:b/>
                <w:color w:val="333333"/>
              </w:rPr>
              <w:t>Расчет индекса прогнозной инфляции</w:t>
            </w:r>
          </w:p>
        </w:tc>
      </w:tr>
      <w:tr w:rsidR="00A76BF9" w:rsidRPr="00807FB5" w:rsidTr="00A76BF9">
        <w:tc>
          <w:tcPr>
            <w:tcW w:w="14864" w:type="dxa"/>
            <w:shd w:val="clear" w:color="auto" w:fill="FFFFFF"/>
            <w:hideMark/>
          </w:tcPr>
          <w:p w:rsidR="00A76BF9" w:rsidRPr="00807FB5" w:rsidRDefault="00A76BF9">
            <w:pPr>
              <w:spacing w:after="100"/>
              <w:jc w:val="both"/>
            </w:pPr>
            <w:r w:rsidRPr="00807FB5">
              <w:t xml:space="preserve">Индекс-дефлятор, </w:t>
            </w:r>
            <w:proofErr w:type="gramStart"/>
            <w:r w:rsidRPr="00807FB5">
              <w:t>согласно письма</w:t>
            </w:r>
            <w:proofErr w:type="gramEnd"/>
            <w:r w:rsidRPr="00807FB5">
              <w:t xml:space="preserve"> Минэкономразвития России от 28.09.2022 №36778-ПК/</w:t>
            </w:r>
            <w:proofErr w:type="spellStart"/>
            <w:r w:rsidRPr="00807FB5">
              <w:t>ДОЗи</w:t>
            </w:r>
            <w:proofErr w:type="spellEnd"/>
            <w:r w:rsidRPr="00807FB5">
              <w:t xml:space="preserve"> (Инвестиции в основной капитал) (далее  письмо):</w:t>
            </w:r>
          </w:p>
          <w:p w:rsidR="00A76BF9" w:rsidRPr="00807FB5" w:rsidRDefault="00A76BF9">
            <w:pPr>
              <w:spacing w:after="100"/>
              <w:jc w:val="both"/>
            </w:pPr>
            <w:r w:rsidRPr="00807FB5">
              <w:t>Индекс прогнозной инфляции на 2023 год по письму = 1,059</w:t>
            </w:r>
          </w:p>
          <w:p w:rsidR="00A76BF9" w:rsidRPr="00807FB5" w:rsidRDefault="00A76BF9">
            <w:pPr>
              <w:spacing w:after="100"/>
              <w:jc w:val="both"/>
            </w:pPr>
            <w:r w:rsidRPr="00807FB5">
              <w:t>ежемесячный индекс 1,00479 (корень 12 степени от 1,059)</w:t>
            </w:r>
          </w:p>
        </w:tc>
      </w:tr>
      <w:tr w:rsidR="00A76BF9" w:rsidRPr="00807FB5" w:rsidTr="00A76BF9">
        <w:tc>
          <w:tcPr>
            <w:tcW w:w="14864" w:type="dxa"/>
            <w:shd w:val="clear" w:color="auto" w:fill="FFFFFF"/>
            <w:hideMark/>
          </w:tcPr>
          <w:p w:rsidR="00A76BF9" w:rsidRPr="00807FB5" w:rsidRDefault="00A76BF9">
            <w:pPr>
              <w:spacing w:after="100"/>
              <w:jc w:val="both"/>
            </w:pPr>
            <w:r w:rsidRPr="00807FB5">
              <w:t>на октябрь 2023 – 1,00479</w:t>
            </w:r>
          </w:p>
        </w:tc>
      </w:tr>
    </w:tbl>
    <w:p w:rsidR="00A76BF9" w:rsidRPr="00807FB5" w:rsidRDefault="00A76BF9" w:rsidP="00A76BF9">
      <w:pPr>
        <w:rPr>
          <w:rFonts w:eastAsia="Calibri"/>
          <w:color w:val="000000"/>
          <w:lang w:eastAsia="en-US"/>
        </w:rPr>
      </w:pPr>
      <w:r w:rsidRPr="00807FB5">
        <w:rPr>
          <w:color w:val="000000"/>
        </w:rPr>
        <w:t>на декабрь 2023 – 1,00479</w:t>
      </w:r>
      <w:r w:rsidRPr="00807FB5">
        <w:rPr>
          <w:color w:val="000000"/>
          <w:vertAlign w:val="superscript"/>
        </w:rPr>
        <w:t xml:space="preserve">3 </w:t>
      </w:r>
      <w:r w:rsidRPr="00807FB5">
        <w:rPr>
          <w:color w:val="000000"/>
        </w:rPr>
        <w:t xml:space="preserve"> = 1,0144</w:t>
      </w:r>
    </w:p>
    <w:p w:rsidR="00A76BF9" w:rsidRPr="00807FB5" w:rsidRDefault="00A76BF9" w:rsidP="00A76BF9">
      <w:pPr>
        <w:rPr>
          <w:color w:val="000000"/>
        </w:rPr>
      </w:pPr>
    </w:p>
    <w:p w:rsidR="00A76BF9" w:rsidRPr="00807FB5" w:rsidRDefault="00A76BF9" w:rsidP="00A76BF9">
      <w:pPr>
        <w:rPr>
          <w:color w:val="000000"/>
        </w:rPr>
      </w:pPr>
    </w:p>
    <w:p w:rsidR="00A76BF9" w:rsidRPr="00807FB5" w:rsidRDefault="00A76BF9" w:rsidP="00A76BF9">
      <w:pPr>
        <w:rPr>
          <w:b/>
          <w:color w:val="000000"/>
        </w:rPr>
      </w:pPr>
    </w:p>
    <w:p w:rsidR="00A76BF9" w:rsidRPr="00807FB5" w:rsidRDefault="00A76BF9" w:rsidP="00A76BF9">
      <w:pPr>
        <w:rPr>
          <w:b/>
          <w:color w:val="000000"/>
        </w:rPr>
      </w:pPr>
      <w:r w:rsidRPr="00807FB5">
        <w:rPr>
          <w:b/>
          <w:color w:val="000000"/>
        </w:rPr>
        <w:t>Индекс прогнозной инфляции на 2023 = 1,0096</w:t>
      </w:r>
    </w:p>
    <w:p w:rsidR="00A76BF9" w:rsidRPr="00807FB5" w:rsidRDefault="00A76BF9" w:rsidP="00A76BF9">
      <w:pPr>
        <w:rPr>
          <w:b/>
          <w:color w:val="000000"/>
        </w:rPr>
      </w:pPr>
    </w:p>
    <w:p w:rsidR="00A76BF9" w:rsidRPr="00807FB5" w:rsidRDefault="00A76BF9" w:rsidP="00A76BF9">
      <w:pPr>
        <w:spacing w:line="276" w:lineRule="auto"/>
        <w:rPr>
          <w:color w:val="000000"/>
        </w:rPr>
      </w:pPr>
      <w:r w:rsidRPr="00807FB5">
        <w:rPr>
          <w:color w:val="000000"/>
        </w:rPr>
        <w:t>Индекс прогнозной инфляции на 2024 год по письму = 1,053</w:t>
      </w:r>
    </w:p>
    <w:p w:rsidR="00A76BF9" w:rsidRPr="00807FB5" w:rsidRDefault="00A76BF9" w:rsidP="00A76BF9">
      <w:pPr>
        <w:spacing w:line="276" w:lineRule="auto"/>
        <w:rPr>
          <w:color w:val="000000"/>
        </w:rPr>
      </w:pPr>
      <w:r w:rsidRPr="00807FB5">
        <w:rPr>
          <w:color w:val="000000"/>
        </w:rPr>
        <w:t>ежемесячный индекс 1,00431 (корень 12 степени от 1,053)</w:t>
      </w:r>
    </w:p>
    <w:p w:rsidR="00A76BF9" w:rsidRPr="00807FB5" w:rsidRDefault="00A76BF9" w:rsidP="00A76BF9">
      <w:pPr>
        <w:spacing w:line="276" w:lineRule="auto"/>
        <w:rPr>
          <w:color w:val="000000"/>
        </w:rPr>
      </w:pPr>
      <w:r w:rsidRPr="00807FB5">
        <w:rPr>
          <w:color w:val="000000"/>
        </w:rPr>
        <w:t>на январь 2024 – 1,00431</w:t>
      </w:r>
    </w:p>
    <w:p w:rsidR="00A76BF9" w:rsidRPr="00807FB5" w:rsidRDefault="00A76BF9" w:rsidP="00A76BF9">
      <w:pPr>
        <w:spacing w:line="276" w:lineRule="auto"/>
        <w:rPr>
          <w:color w:val="000000"/>
        </w:rPr>
      </w:pPr>
      <w:r w:rsidRPr="00807FB5">
        <w:rPr>
          <w:color w:val="000000"/>
        </w:rPr>
        <w:t>на ноябрь 2024 – 1,00431</w:t>
      </w:r>
      <w:r w:rsidRPr="00807FB5">
        <w:rPr>
          <w:color w:val="000000"/>
          <w:vertAlign w:val="superscript"/>
        </w:rPr>
        <w:t>11</w:t>
      </w:r>
      <w:r w:rsidRPr="00807FB5">
        <w:rPr>
          <w:color w:val="000000"/>
        </w:rPr>
        <w:t xml:space="preserve"> = 1,04845</w:t>
      </w:r>
    </w:p>
    <w:p w:rsidR="00A76BF9" w:rsidRPr="00807FB5" w:rsidRDefault="00A76BF9" w:rsidP="00A76BF9">
      <w:pPr>
        <w:spacing w:line="276" w:lineRule="auto"/>
        <w:rPr>
          <w:color w:val="000000"/>
        </w:rPr>
      </w:pPr>
    </w:p>
    <w:p w:rsidR="00A76BF9" w:rsidRPr="00807FB5" w:rsidRDefault="00A76BF9" w:rsidP="00A76BF9">
      <w:pPr>
        <w:rPr>
          <w:b/>
          <w:color w:val="000000"/>
        </w:rPr>
      </w:pPr>
      <w:r w:rsidRPr="00807FB5">
        <w:rPr>
          <w:b/>
          <w:color w:val="000000"/>
        </w:rPr>
        <w:t>Индекс прогнозной инфляции на 2024 =1,0412</w:t>
      </w:r>
    </w:p>
    <w:p w:rsidR="00A76BF9" w:rsidRPr="00807FB5" w:rsidRDefault="00A76BF9" w:rsidP="00A76BF9">
      <w:pPr>
        <w:rPr>
          <w:b/>
          <w:color w:val="000000"/>
        </w:rPr>
      </w:pPr>
    </w:p>
    <w:p w:rsidR="00A76BF9" w:rsidRPr="00807FB5" w:rsidRDefault="00A76BF9" w:rsidP="00A76BF9">
      <w:pPr>
        <w:rPr>
          <w:b/>
          <w:color w:val="000000"/>
        </w:rPr>
      </w:pPr>
      <w:r w:rsidRPr="00807FB5">
        <w:rPr>
          <w:b/>
          <w:color w:val="000000"/>
        </w:rPr>
        <w:t>Итого индекс прогнозной инфляции = 1,0096*0,21+1,0412*0,79 = 1,0346</w:t>
      </w:r>
    </w:p>
    <w:p w:rsidR="007C5B94" w:rsidRPr="00807FB5" w:rsidRDefault="007C5B94" w:rsidP="007C5B94">
      <w:pPr>
        <w:shd w:val="clear" w:color="auto" w:fill="FFFFFF"/>
        <w:spacing w:line="290" w:lineRule="atLeast"/>
        <w:jc w:val="both"/>
        <w:rPr>
          <w:color w:val="333333"/>
        </w:rPr>
      </w:pPr>
    </w:p>
    <w:p w:rsidR="00D40518" w:rsidRPr="00807FB5" w:rsidRDefault="007C5B94" w:rsidP="00A76BF9">
      <w:pPr>
        <w:spacing w:after="160" w:line="259" w:lineRule="auto"/>
        <w:jc w:val="both"/>
        <w:rPr>
          <w:rFonts w:eastAsia="Calibri"/>
          <w:b/>
          <w:sz w:val="22"/>
          <w:szCs w:val="22"/>
          <w:lang w:eastAsia="en-US"/>
        </w:rPr>
        <w:sectPr w:rsidR="00D40518" w:rsidRPr="00807FB5" w:rsidSect="00D40518">
          <w:pgSz w:w="16838" w:h="11906" w:orient="landscape"/>
          <w:pgMar w:top="1418" w:right="1134" w:bottom="1134" w:left="1134" w:header="709" w:footer="709" w:gutter="0"/>
          <w:cols w:space="708"/>
          <w:docGrid w:linePitch="360"/>
        </w:sectPr>
      </w:pPr>
      <w:r w:rsidRPr="00807FB5">
        <w:t xml:space="preserve">* </w:t>
      </w:r>
    </w:p>
    <w:p w:rsidR="00FA4EF3" w:rsidRPr="00807FB5" w:rsidRDefault="00FA4EF3" w:rsidP="00D40518">
      <w:pPr>
        <w:rPr>
          <w:b/>
          <w:sz w:val="22"/>
          <w:szCs w:val="22"/>
        </w:rPr>
      </w:pPr>
    </w:p>
    <w:p w:rsidR="00BF619E" w:rsidRPr="00807FB5" w:rsidRDefault="00BF619E" w:rsidP="00BF619E">
      <w:pPr>
        <w:ind w:left="360"/>
        <w:jc w:val="right"/>
        <w:rPr>
          <w:b/>
          <w:bCs/>
          <w:sz w:val="22"/>
          <w:szCs w:val="22"/>
        </w:rPr>
      </w:pPr>
      <w:r w:rsidRPr="00807FB5">
        <w:rPr>
          <w:b/>
          <w:bCs/>
          <w:sz w:val="22"/>
          <w:szCs w:val="22"/>
        </w:rPr>
        <w:t xml:space="preserve">Приложение №2 </w:t>
      </w:r>
    </w:p>
    <w:p w:rsidR="00BF619E" w:rsidRPr="00807FB5" w:rsidRDefault="00BF619E" w:rsidP="00BF619E">
      <w:pPr>
        <w:ind w:left="360"/>
        <w:jc w:val="right"/>
        <w:rPr>
          <w:b/>
          <w:bCs/>
          <w:sz w:val="22"/>
          <w:szCs w:val="22"/>
        </w:rPr>
      </w:pPr>
      <w:r w:rsidRPr="00807FB5">
        <w:rPr>
          <w:b/>
          <w:bCs/>
          <w:sz w:val="22"/>
          <w:szCs w:val="22"/>
        </w:rPr>
        <w:t>к извещению №</w:t>
      </w:r>
      <w:r w:rsidR="00807FB5">
        <w:rPr>
          <w:b/>
          <w:bCs/>
          <w:sz w:val="22"/>
          <w:szCs w:val="22"/>
        </w:rPr>
        <w:t xml:space="preserve"> 12/23 </w:t>
      </w:r>
      <w:r w:rsidRPr="00807FB5">
        <w:rPr>
          <w:b/>
          <w:bCs/>
          <w:sz w:val="22"/>
          <w:szCs w:val="22"/>
        </w:rPr>
        <w:t xml:space="preserve">от </w:t>
      </w:r>
      <w:r w:rsidR="00807FB5">
        <w:rPr>
          <w:b/>
          <w:bCs/>
          <w:sz w:val="22"/>
          <w:szCs w:val="22"/>
        </w:rPr>
        <w:t>10</w:t>
      </w:r>
      <w:r w:rsidR="00673DA4" w:rsidRPr="00807FB5">
        <w:rPr>
          <w:b/>
          <w:bCs/>
          <w:sz w:val="22"/>
          <w:szCs w:val="22"/>
        </w:rPr>
        <w:t xml:space="preserve"> </w:t>
      </w:r>
      <w:r w:rsidR="00807FB5">
        <w:rPr>
          <w:b/>
          <w:bCs/>
          <w:sz w:val="22"/>
          <w:szCs w:val="22"/>
        </w:rPr>
        <w:t xml:space="preserve">октября </w:t>
      </w:r>
      <w:r w:rsidRPr="00807FB5">
        <w:rPr>
          <w:b/>
          <w:bCs/>
          <w:sz w:val="22"/>
          <w:szCs w:val="22"/>
        </w:rPr>
        <w:t>202</w:t>
      </w:r>
      <w:r w:rsidR="009A4E42" w:rsidRPr="00807FB5">
        <w:rPr>
          <w:b/>
          <w:bCs/>
          <w:sz w:val="22"/>
          <w:szCs w:val="22"/>
        </w:rPr>
        <w:t>3</w:t>
      </w:r>
      <w:r w:rsidRPr="00807FB5">
        <w:rPr>
          <w:b/>
          <w:bCs/>
          <w:sz w:val="22"/>
          <w:szCs w:val="22"/>
        </w:rPr>
        <w:t>г</w:t>
      </w:r>
    </w:p>
    <w:p w:rsidR="00FA4EF3" w:rsidRPr="00807FB5" w:rsidRDefault="00FA4EF3" w:rsidP="00FA4EF3">
      <w:pPr>
        <w:jc w:val="right"/>
        <w:rPr>
          <w:b/>
          <w:sz w:val="22"/>
          <w:szCs w:val="22"/>
        </w:rPr>
      </w:pPr>
    </w:p>
    <w:p w:rsidR="003A2EBA" w:rsidRPr="00807FB5" w:rsidRDefault="003A2EBA" w:rsidP="003A2EBA">
      <w:pPr>
        <w:jc w:val="center"/>
        <w:rPr>
          <w:b/>
        </w:rPr>
      </w:pPr>
    </w:p>
    <w:p w:rsidR="007C5B94" w:rsidRPr="00807FB5" w:rsidRDefault="007C5B94" w:rsidP="007C5B94">
      <w:pPr>
        <w:jc w:val="center"/>
        <w:rPr>
          <w:b/>
        </w:rPr>
      </w:pPr>
      <w:r w:rsidRPr="00807FB5">
        <w:rPr>
          <w:b/>
        </w:rPr>
        <w:t>ТЕХНИЧЕСКОЕ ЗАДАНИЕ НА ВЫПОЛНЕНИЕ РАБОТ</w:t>
      </w:r>
    </w:p>
    <w:p w:rsidR="009A4E42" w:rsidRPr="00807FB5" w:rsidRDefault="007C5B94" w:rsidP="00A54F52">
      <w:pPr>
        <w:jc w:val="center"/>
        <w:rPr>
          <w:b/>
          <w:szCs w:val="26"/>
        </w:rPr>
      </w:pPr>
      <w:r w:rsidRPr="00807FB5">
        <w:rPr>
          <w:b/>
          <w:szCs w:val="26"/>
        </w:rPr>
        <w:t xml:space="preserve">на выполнение </w:t>
      </w:r>
      <w:r w:rsidR="00A54F52" w:rsidRPr="00807FB5">
        <w:rPr>
          <w:b/>
          <w:szCs w:val="26"/>
        </w:rPr>
        <w:t>проектно-изыскательских работ по объекту: «Строительство сетей газоснабжения с. Возрождение Кировского района Республики Крым»</w:t>
      </w:r>
    </w:p>
    <w:p w:rsidR="007C5B94" w:rsidRPr="00807FB5" w:rsidRDefault="007C5B94" w:rsidP="003A2EBA">
      <w:pPr>
        <w:ind w:firstLine="709"/>
        <w:jc w:val="center"/>
        <w:rPr>
          <w:b/>
          <w:szCs w:val="26"/>
        </w:rPr>
      </w:pPr>
    </w:p>
    <w:tbl>
      <w:tblPr>
        <w:tblpPr w:leftFromText="180" w:rightFromText="180" w:bottomFromText="200" w:vertAnchor="text" w:horzAnchor="margin" w:tblpY="1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65"/>
      </w:tblGrid>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A54F52">
            <w:pPr>
              <w:spacing w:line="276" w:lineRule="auto"/>
              <w:rPr>
                <w:lang w:eastAsia="uk-UA"/>
              </w:rPr>
            </w:pPr>
            <w:r w:rsidRPr="00807FB5">
              <w:rPr>
                <w:b/>
              </w:rPr>
              <w:t xml:space="preserve">1. Наименование и цели использования оказания услуг/работ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ind w:firstLine="567"/>
              <w:jc w:val="both"/>
              <w:rPr>
                <w:i/>
                <w:lang w:eastAsia="uk-UA"/>
              </w:rPr>
            </w:pPr>
            <w:r w:rsidRPr="00807FB5">
              <w:rPr>
                <w:i/>
              </w:rPr>
              <w:t>Проектно-изыскательские работы выполняются в рамках исполнения  Республиканской адресной инвестиционной программы в рамках реализации мероприятий государственной программы Республики Крым «Газификация населенных пунктов Республики Крым»</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rPr>
                <w:b/>
                <w:i/>
                <w:lang w:eastAsia="uk-UA"/>
              </w:rPr>
            </w:pPr>
            <w:r w:rsidRPr="00807FB5">
              <w:rPr>
                <w:b/>
                <w:i/>
              </w:rPr>
              <w:t>2. Перечень и объемы услуг/работ:</w:t>
            </w:r>
          </w:p>
          <w:p w:rsidR="00A54F52" w:rsidRPr="00807FB5" w:rsidRDefault="00A54F52">
            <w:pPr>
              <w:shd w:val="clear" w:color="auto" w:fill="FFFFFF"/>
              <w:snapToGrid w:val="0"/>
              <w:spacing w:line="276" w:lineRule="auto"/>
              <w:ind w:left="38"/>
              <w:contextualSpacing/>
              <w:jc w:val="both"/>
              <w:rPr>
                <w:i/>
              </w:rPr>
            </w:pPr>
            <w:r w:rsidRPr="00807FB5">
              <w:rPr>
                <w:i/>
              </w:rPr>
              <w:t>1. Сбор исходных данных и разрешительной документации, получение технических условий.</w:t>
            </w:r>
          </w:p>
          <w:p w:rsidR="00A54F52" w:rsidRPr="00807FB5" w:rsidRDefault="00A54F52">
            <w:pPr>
              <w:shd w:val="clear" w:color="auto" w:fill="FFFFFF"/>
              <w:snapToGrid w:val="0"/>
              <w:spacing w:line="276" w:lineRule="auto"/>
              <w:ind w:left="38"/>
              <w:contextualSpacing/>
              <w:jc w:val="both"/>
              <w:rPr>
                <w:i/>
              </w:rPr>
            </w:pPr>
            <w:r w:rsidRPr="00807FB5">
              <w:rPr>
                <w:i/>
              </w:rPr>
              <w:t>2. Отвод земельного участка (оформление права пользования земельным участком для строительства объекта).</w:t>
            </w:r>
          </w:p>
          <w:p w:rsidR="00A54F52" w:rsidRPr="00807FB5" w:rsidRDefault="00A54F52">
            <w:pPr>
              <w:shd w:val="clear" w:color="auto" w:fill="FFFFFF"/>
              <w:snapToGrid w:val="0"/>
              <w:spacing w:line="276" w:lineRule="auto"/>
              <w:ind w:left="38"/>
              <w:contextualSpacing/>
              <w:jc w:val="both"/>
              <w:rPr>
                <w:i/>
              </w:rPr>
            </w:pPr>
            <w:r w:rsidRPr="00807FB5">
              <w:rPr>
                <w:i/>
              </w:rPr>
              <w:t>3. Инженерные изыскания:</w:t>
            </w:r>
          </w:p>
          <w:p w:rsidR="00A54F52" w:rsidRPr="00807FB5" w:rsidRDefault="00A54F52">
            <w:pPr>
              <w:shd w:val="clear" w:color="auto" w:fill="FFFFFF"/>
              <w:snapToGrid w:val="0"/>
              <w:spacing w:line="276" w:lineRule="auto"/>
              <w:ind w:left="38"/>
              <w:contextualSpacing/>
              <w:jc w:val="both"/>
              <w:rPr>
                <w:i/>
              </w:rPr>
            </w:pPr>
            <w:r w:rsidRPr="00807FB5">
              <w:rPr>
                <w:i/>
              </w:rPr>
              <w:t>- инженерно-геодезические изыскания;</w:t>
            </w:r>
          </w:p>
          <w:p w:rsidR="00A54F52" w:rsidRPr="00807FB5" w:rsidRDefault="00A54F52">
            <w:pPr>
              <w:shd w:val="clear" w:color="auto" w:fill="FFFFFF"/>
              <w:snapToGrid w:val="0"/>
              <w:spacing w:line="276" w:lineRule="auto"/>
              <w:ind w:left="38"/>
              <w:contextualSpacing/>
              <w:jc w:val="both"/>
              <w:rPr>
                <w:i/>
              </w:rPr>
            </w:pPr>
            <w:r w:rsidRPr="00807FB5">
              <w:rPr>
                <w:i/>
              </w:rPr>
              <w:t>- инженерно-геологические изыскания;</w:t>
            </w:r>
          </w:p>
          <w:p w:rsidR="00A54F52" w:rsidRPr="00807FB5" w:rsidRDefault="00A54F52">
            <w:pPr>
              <w:shd w:val="clear" w:color="auto" w:fill="FFFFFF"/>
              <w:snapToGrid w:val="0"/>
              <w:spacing w:line="276" w:lineRule="auto"/>
              <w:ind w:left="38"/>
              <w:contextualSpacing/>
              <w:jc w:val="both"/>
              <w:rPr>
                <w:i/>
              </w:rPr>
            </w:pPr>
            <w:r w:rsidRPr="00807FB5">
              <w:rPr>
                <w:i/>
              </w:rPr>
              <w:t>- инженерно-гидрометеорологические изыскания</w:t>
            </w:r>
          </w:p>
          <w:p w:rsidR="00A54F52" w:rsidRPr="00807FB5" w:rsidRDefault="00A54F52">
            <w:pPr>
              <w:shd w:val="clear" w:color="auto" w:fill="FFFFFF"/>
              <w:snapToGrid w:val="0"/>
              <w:spacing w:line="276" w:lineRule="auto"/>
              <w:ind w:left="38"/>
              <w:contextualSpacing/>
              <w:jc w:val="both"/>
              <w:rPr>
                <w:i/>
              </w:rPr>
            </w:pPr>
            <w:r w:rsidRPr="00807FB5">
              <w:rPr>
                <w:i/>
              </w:rPr>
              <w:t>- инженерно-экологические изыскания;</w:t>
            </w:r>
          </w:p>
          <w:p w:rsidR="00A54F52" w:rsidRPr="00807FB5" w:rsidRDefault="00A54F52">
            <w:pPr>
              <w:shd w:val="clear" w:color="auto" w:fill="FFFFFF"/>
              <w:snapToGrid w:val="0"/>
              <w:spacing w:line="276" w:lineRule="auto"/>
              <w:ind w:left="38"/>
              <w:contextualSpacing/>
              <w:jc w:val="both"/>
              <w:rPr>
                <w:i/>
              </w:rPr>
            </w:pPr>
            <w:r w:rsidRPr="00807FB5">
              <w:rPr>
                <w:i/>
              </w:rPr>
              <w:t>- необходимость выполнения дополнительных (специальных) видов работ (изысканий) обосновать в Программе инженерных изысканий.</w:t>
            </w:r>
          </w:p>
          <w:p w:rsidR="00A54F52" w:rsidRPr="00807FB5" w:rsidRDefault="00A54F52">
            <w:pPr>
              <w:shd w:val="clear" w:color="auto" w:fill="FFFFFF"/>
              <w:snapToGrid w:val="0"/>
              <w:spacing w:line="276" w:lineRule="auto"/>
              <w:ind w:left="38"/>
              <w:contextualSpacing/>
              <w:jc w:val="both"/>
              <w:rPr>
                <w:i/>
              </w:rPr>
            </w:pPr>
            <w:r w:rsidRPr="00807FB5">
              <w:rPr>
                <w:i/>
              </w:rPr>
              <w:t>4. Проектная документация.</w:t>
            </w:r>
          </w:p>
          <w:p w:rsidR="00A54F52" w:rsidRPr="00807FB5" w:rsidRDefault="00A54F52">
            <w:pPr>
              <w:shd w:val="clear" w:color="auto" w:fill="FFFFFF"/>
              <w:snapToGrid w:val="0"/>
              <w:spacing w:line="276" w:lineRule="auto"/>
              <w:ind w:left="38"/>
              <w:contextualSpacing/>
              <w:jc w:val="both"/>
              <w:rPr>
                <w:i/>
              </w:rPr>
            </w:pPr>
            <w:r w:rsidRPr="00807FB5">
              <w:rPr>
                <w:i/>
              </w:rPr>
              <w:t>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w:t>
            </w:r>
          </w:p>
          <w:p w:rsidR="00A54F52" w:rsidRPr="00807FB5" w:rsidRDefault="00A54F52">
            <w:pPr>
              <w:shd w:val="clear" w:color="auto" w:fill="FFFFFF"/>
              <w:spacing w:line="276" w:lineRule="auto"/>
              <w:jc w:val="both"/>
              <w:rPr>
                <w:i/>
              </w:rPr>
            </w:pPr>
            <w:r w:rsidRPr="00807FB5">
              <w:rPr>
                <w:i/>
              </w:rPr>
              <w:t>6. Рабочая документация.</w:t>
            </w:r>
          </w:p>
          <w:p w:rsidR="00A54F52" w:rsidRPr="00807FB5" w:rsidRDefault="00A54F52">
            <w:pPr>
              <w:shd w:val="clear" w:color="auto" w:fill="FFFFFF"/>
              <w:spacing w:line="276" w:lineRule="auto"/>
              <w:ind w:left="-40"/>
              <w:contextualSpacing/>
              <w:jc w:val="both"/>
              <w:rPr>
                <w:rFonts w:eastAsia="Calibri"/>
                <w:i/>
                <w:u w:val="single"/>
                <w:lang w:eastAsia="en-US"/>
              </w:rPr>
            </w:pPr>
            <w:r w:rsidRPr="00807FB5">
              <w:rPr>
                <w:rFonts w:eastAsia="Calibri"/>
                <w:i/>
                <w:u w:val="single"/>
                <w:lang w:eastAsia="en-US"/>
              </w:rPr>
              <w:t>При проектировании предусмотреть:</w:t>
            </w:r>
          </w:p>
          <w:p w:rsidR="00A54F52" w:rsidRPr="00807FB5" w:rsidRDefault="00A54F52">
            <w:pPr>
              <w:shd w:val="clear" w:color="auto" w:fill="FFFFFF"/>
              <w:spacing w:line="276" w:lineRule="auto"/>
              <w:ind w:left="-40"/>
              <w:contextualSpacing/>
              <w:jc w:val="both"/>
              <w:rPr>
                <w:rFonts w:eastAsia="Calibri"/>
                <w:i/>
                <w:lang w:eastAsia="en-US"/>
              </w:rPr>
            </w:pPr>
            <w:r w:rsidRPr="00807FB5">
              <w:rPr>
                <w:rFonts w:eastAsia="Calibri"/>
                <w:i/>
                <w:lang w:eastAsia="en-US"/>
              </w:rPr>
              <w:t>- разделение на этапы строительства - количество этапов согласовать с Заказчиком;</w:t>
            </w:r>
          </w:p>
          <w:p w:rsidR="00A54F52" w:rsidRPr="00807FB5" w:rsidRDefault="00A54F52">
            <w:pPr>
              <w:shd w:val="clear" w:color="auto" w:fill="FFFFFF"/>
              <w:spacing w:line="276" w:lineRule="auto"/>
              <w:jc w:val="both"/>
              <w:rPr>
                <w:rFonts w:eastAsia="Calibri"/>
                <w:i/>
                <w:lang w:eastAsia="en-US"/>
              </w:rPr>
            </w:pPr>
            <w:r w:rsidRPr="00807FB5">
              <w:rPr>
                <w:rFonts w:eastAsia="Calibri"/>
                <w:i/>
                <w:lang w:eastAsia="en-US"/>
              </w:rPr>
              <w:t>- газопровод высокого давления от точки подключения до ШГРП;</w:t>
            </w:r>
          </w:p>
          <w:p w:rsidR="00A54F52" w:rsidRPr="00807FB5" w:rsidRDefault="00A54F52">
            <w:pPr>
              <w:shd w:val="clear" w:color="auto" w:fill="FFFFFF"/>
              <w:spacing w:line="276" w:lineRule="auto"/>
              <w:jc w:val="both"/>
              <w:rPr>
                <w:rFonts w:eastAsia="Calibri"/>
                <w:i/>
                <w:lang w:eastAsia="en-US"/>
              </w:rPr>
            </w:pPr>
            <w:r w:rsidRPr="00807FB5">
              <w:rPr>
                <w:rFonts w:eastAsia="Calibri"/>
                <w:i/>
                <w:lang w:eastAsia="en-US"/>
              </w:rPr>
              <w:t>- установку ШГРП (количество и тип определяется при проектировании);</w:t>
            </w:r>
          </w:p>
          <w:p w:rsidR="00A54F52" w:rsidRPr="00807FB5" w:rsidRDefault="00A54F52">
            <w:pPr>
              <w:shd w:val="clear" w:color="auto" w:fill="FFFFFF"/>
              <w:suppressAutoHyphens/>
              <w:spacing w:line="276" w:lineRule="auto"/>
              <w:jc w:val="both"/>
              <w:rPr>
                <w:rFonts w:eastAsia="Calibri"/>
                <w:i/>
                <w:lang w:eastAsia="en-US"/>
              </w:rPr>
            </w:pPr>
            <w:r w:rsidRPr="00807FB5">
              <w:rPr>
                <w:rFonts w:eastAsia="Calibri"/>
                <w:i/>
                <w:lang w:eastAsia="en-U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A54F52" w:rsidRPr="00807FB5" w:rsidRDefault="00A54F52">
            <w:pPr>
              <w:shd w:val="clear" w:color="auto" w:fill="FFFFFF"/>
              <w:spacing w:line="276" w:lineRule="auto"/>
              <w:jc w:val="both"/>
              <w:rPr>
                <w:rFonts w:eastAsia="Calibri"/>
                <w:i/>
                <w:lang w:eastAsia="en-US"/>
              </w:rPr>
            </w:pPr>
            <w:r w:rsidRPr="00807FB5">
              <w:rPr>
                <w:rFonts w:eastAsia="Calibri"/>
                <w:i/>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A54F52" w:rsidRPr="00807FB5" w:rsidRDefault="00A54F52">
            <w:pPr>
              <w:shd w:val="clear" w:color="auto" w:fill="FFFFFF"/>
              <w:spacing w:line="276" w:lineRule="auto"/>
              <w:jc w:val="both"/>
              <w:rPr>
                <w:rFonts w:eastAsia="Calibri"/>
                <w:b/>
                <w:i/>
                <w:u w:val="single"/>
                <w:lang w:eastAsia="en-US"/>
              </w:rPr>
            </w:pPr>
            <w:r w:rsidRPr="00807FB5">
              <w:rPr>
                <w:rFonts w:eastAsia="Calibri"/>
                <w:b/>
                <w:i/>
                <w:u w:val="single"/>
                <w:lang w:eastAsia="en-US"/>
              </w:rPr>
              <w:t>- схему размещения, а также поадресный перечень газопроводов-вводов согласовать с органами местного самоуправления.</w:t>
            </w:r>
          </w:p>
          <w:p w:rsidR="00A54F52" w:rsidRPr="00807FB5" w:rsidRDefault="00A54F52">
            <w:pPr>
              <w:shd w:val="clear" w:color="auto" w:fill="FFFFFF"/>
              <w:spacing w:line="276" w:lineRule="auto"/>
              <w:jc w:val="both"/>
              <w:rPr>
                <w:i/>
                <w:u w:val="single"/>
                <w:lang w:eastAsia="ar-SA"/>
              </w:rPr>
            </w:pPr>
            <w:r w:rsidRPr="00807FB5">
              <w:rPr>
                <w:i/>
                <w:u w:val="single"/>
                <w:lang w:eastAsia="ar-SA"/>
              </w:rPr>
              <w:t>До начала проектирования:</w:t>
            </w:r>
          </w:p>
          <w:p w:rsidR="00A54F52" w:rsidRPr="00807FB5" w:rsidRDefault="00A54F52">
            <w:pPr>
              <w:shd w:val="clear" w:color="auto" w:fill="FFFFFF"/>
              <w:spacing w:line="276" w:lineRule="auto"/>
              <w:jc w:val="both"/>
              <w:rPr>
                <w:i/>
                <w:lang w:eastAsia="en-US"/>
              </w:rPr>
            </w:pPr>
            <w:r w:rsidRPr="00807FB5">
              <w:rPr>
                <w:i/>
                <w:lang w:eastAsia="ar-SA"/>
              </w:rPr>
              <w:t>- разработать и согласовать</w:t>
            </w:r>
            <w:r w:rsidRPr="00807FB5">
              <w:rPr>
                <w:i/>
                <w:lang w:eastAsia="en-US"/>
              </w:rPr>
              <w:t xml:space="preserve"> схему размещения проектируемого объекта в </w:t>
            </w:r>
            <w:r w:rsidRPr="00807FB5">
              <w:rPr>
                <w:i/>
              </w:rPr>
              <w:t>УЭГХ ГУП РК «Крымгазсети»</w:t>
            </w:r>
            <w:r w:rsidRPr="00807FB5">
              <w:rPr>
                <w:i/>
                <w:lang w:eastAsia="en-US"/>
              </w:rPr>
              <w:t xml:space="preserve"> и первым </w:t>
            </w:r>
            <w:r w:rsidRPr="00807FB5">
              <w:rPr>
                <w:rFonts w:eastAsia="Calibri"/>
                <w:i/>
                <w:lang w:eastAsia="en-US"/>
              </w:rPr>
              <w:t>заместителем директора - главным инженером</w:t>
            </w:r>
            <w:r w:rsidRPr="00807FB5">
              <w:rPr>
                <w:rFonts w:eastAsia="Calibri"/>
                <w:i/>
                <w:lang w:eastAsia="ar-SA"/>
              </w:rPr>
              <w:t xml:space="preserve"> ГУП РК «Крымгазсети», </w:t>
            </w:r>
            <w:r w:rsidRPr="00807FB5">
              <w:rPr>
                <w:i/>
                <w:lang w:eastAsia="en-US"/>
              </w:rPr>
              <w:t>а также с органами местного самоуправления;</w:t>
            </w:r>
          </w:p>
          <w:p w:rsidR="00A54F52" w:rsidRPr="00807FB5" w:rsidRDefault="00A54F52">
            <w:pPr>
              <w:spacing w:line="276" w:lineRule="auto"/>
              <w:jc w:val="both"/>
              <w:rPr>
                <w:i/>
                <w:lang w:eastAsia="uk-UA"/>
              </w:rPr>
            </w:pPr>
            <w:r w:rsidRPr="00807FB5">
              <w:rPr>
                <w:i/>
                <w:lang w:eastAsia="en-US"/>
              </w:rPr>
              <w:t>-</w:t>
            </w:r>
            <w:r w:rsidRPr="00807FB5">
              <w:rPr>
                <w:i/>
                <w:lang w:eastAsia="ar-SA"/>
              </w:rPr>
              <w:t xml:space="preserve"> разработать и согласовать с </w:t>
            </w:r>
            <w:r w:rsidRPr="00807FB5">
              <w:rPr>
                <w:i/>
              </w:rPr>
              <w:t>УЭГХ ГУП РК «Крымгазсети»</w:t>
            </w:r>
            <w:r w:rsidRPr="00807FB5">
              <w:rPr>
                <w:rFonts w:eastAsia="Calibri"/>
                <w:i/>
                <w:lang w:eastAsia="ar-SA"/>
              </w:rPr>
              <w:t xml:space="preserve">, первым </w:t>
            </w:r>
            <w:r w:rsidRPr="00807FB5">
              <w:rPr>
                <w:rFonts w:eastAsia="Calibri"/>
                <w:i/>
                <w:lang w:eastAsia="en-US"/>
              </w:rPr>
              <w:t>заместителем директора - главным инженером</w:t>
            </w:r>
            <w:r w:rsidRPr="00807FB5">
              <w:rPr>
                <w:rFonts w:eastAsia="Calibri"/>
                <w:i/>
                <w:lang w:eastAsia="ar-SA"/>
              </w:rPr>
              <w:t xml:space="preserve"> ГУП РК «Крымгазсети»</w:t>
            </w:r>
            <w:r w:rsidRPr="00807FB5">
              <w:rPr>
                <w:i/>
                <w:lang w:eastAsia="ar-SA"/>
              </w:rPr>
              <w:t xml:space="preserve"> схему газоснабжения, разработанную на основании гидравлического расчета.</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rPr>
                <w:rFonts w:eastAsia="Calibri"/>
                <w:b/>
                <w:lang w:eastAsia="uk-UA"/>
              </w:rPr>
            </w:pPr>
            <w:r w:rsidRPr="00807FB5">
              <w:rPr>
                <w:rFonts w:eastAsia="Calibri"/>
                <w:b/>
              </w:rPr>
              <w:t xml:space="preserve">Место оказания услуг/работ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i/>
                <w:lang w:eastAsia="uk-UA"/>
              </w:rPr>
            </w:pPr>
            <w:r w:rsidRPr="00807FB5">
              <w:rPr>
                <w:i/>
              </w:rPr>
              <w:t>Изыскательские работы, работы по отводу земельного участка: Россия, Республика Крым,</w:t>
            </w:r>
          </w:p>
          <w:p w:rsidR="00A54F52" w:rsidRPr="00807FB5" w:rsidRDefault="00A54F52">
            <w:pPr>
              <w:spacing w:line="276" w:lineRule="auto"/>
              <w:jc w:val="both"/>
              <w:rPr>
                <w:i/>
              </w:rPr>
            </w:pPr>
            <w:r w:rsidRPr="00807FB5">
              <w:rPr>
                <w:i/>
              </w:rPr>
              <w:t>Кировский район, с. Возрождение.</w:t>
            </w:r>
          </w:p>
          <w:p w:rsidR="00A54F52" w:rsidRPr="00807FB5" w:rsidRDefault="00A54F52">
            <w:pPr>
              <w:spacing w:line="276" w:lineRule="auto"/>
              <w:jc w:val="both"/>
              <w:rPr>
                <w:i/>
              </w:rPr>
            </w:pPr>
            <w:r w:rsidRPr="00807FB5">
              <w:rPr>
                <w:i/>
              </w:rPr>
              <w:t>Проектные работы: по месту нахождения Подрядчика.</w:t>
            </w:r>
          </w:p>
          <w:p w:rsidR="00A54F52" w:rsidRPr="00807FB5" w:rsidRDefault="00A54F52">
            <w:pPr>
              <w:spacing w:line="276" w:lineRule="auto"/>
              <w:jc w:val="both"/>
            </w:pPr>
            <w:r w:rsidRPr="00807FB5">
              <w:rPr>
                <w:i/>
              </w:rPr>
              <w:lastRenderedPageBreak/>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lang w:eastAsia="uk-UA"/>
              </w:rPr>
            </w:pPr>
            <w:r w:rsidRPr="00807FB5">
              <w:rPr>
                <w:b/>
              </w:rPr>
              <w:lastRenderedPageBreak/>
              <w:t xml:space="preserve">Сроки (периоды) оказания услуг/работ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rFonts w:eastAsia="Calibri"/>
                <w:i/>
                <w:lang w:eastAsia="en-US"/>
              </w:rPr>
            </w:pPr>
            <w:r w:rsidRPr="00807FB5">
              <w:rPr>
                <w:rFonts w:eastAsia="Calibri"/>
                <w:i/>
                <w:lang w:eastAsia="en-US"/>
              </w:rPr>
              <w:t xml:space="preserve">- начало работ – </w:t>
            </w:r>
            <w:proofErr w:type="gramStart"/>
            <w:r w:rsidRPr="00807FB5">
              <w:rPr>
                <w:rFonts w:eastAsia="Calibri"/>
                <w:i/>
                <w:lang w:eastAsia="en-US"/>
              </w:rPr>
              <w:t>с даты заключения</w:t>
            </w:r>
            <w:proofErr w:type="gramEnd"/>
            <w:r w:rsidRPr="00807FB5">
              <w:rPr>
                <w:rFonts w:eastAsia="Calibri"/>
                <w:i/>
                <w:lang w:eastAsia="en-US"/>
              </w:rPr>
              <w:t xml:space="preserve"> Контракта;</w:t>
            </w:r>
          </w:p>
          <w:p w:rsidR="00A54F52" w:rsidRPr="00807FB5" w:rsidRDefault="00A54F52">
            <w:pPr>
              <w:spacing w:line="276" w:lineRule="auto"/>
              <w:jc w:val="both"/>
              <w:rPr>
                <w:rFonts w:eastAsia="Calibri"/>
                <w:i/>
                <w:lang w:eastAsia="en-US"/>
              </w:rPr>
            </w:pPr>
            <w:r w:rsidRPr="00807FB5">
              <w:rPr>
                <w:rFonts w:eastAsia="Calibri"/>
                <w: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16 сентября 2024года; </w:t>
            </w:r>
          </w:p>
          <w:p w:rsidR="00A54F52" w:rsidRPr="00807FB5" w:rsidRDefault="00A54F52">
            <w:pPr>
              <w:spacing w:line="276" w:lineRule="auto"/>
              <w:jc w:val="both"/>
              <w:rPr>
                <w:rFonts w:eastAsia="Calibri"/>
                <w:i/>
                <w:lang w:eastAsia="en-US"/>
              </w:rPr>
            </w:pPr>
            <w:r w:rsidRPr="00807FB5">
              <w:rPr>
                <w:rFonts w:eastAsia="Calibri"/>
                <w:i/>
                <w:lang w:eastAsia="en-US"/>
              </w:rPr>
              <w:t>- окончание работ – не позднее 20 ноября 2024 г.</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lang w:eastAsia="uk-UA"/>
              </w:rPr>
            </w:pPr>
            <w:r w:rsidRPr="00807FB5">
              <w:rPr>
                <w:b/>
              </w:rPr>
              <w:t xml:space="preserve">Общие требования к предоставляемым услугам, их качеству, в том числе технологии предоставления, методам и методики оказания услуг/работ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i/>
                <w:lang w:eastAsia="uk-UA"/>
              </w:rPr>
            </w:pPr>
            <w:r w:rsidRPr="00807FB5">
              <w:rPr>
                <w:i/>
              </w:rPr>
              <w:t xml:space="preserve">Все виды работ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если иное не предусмотрено Градостроительным Кодексом от 29.12.2004 N 190-ФЗ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lang w:eastAsia="uk-UA"/>
              </w:rPr>
            </w:pPr>
            <w:r w:rsidRPr="00807FB5">
              <w:rPr>
                <w:b/>
              </w:rPr>
              <w:t xml:space="preserve">Требования к безопасности оказания услуг/работ и безопасности результатов услуг/работ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ind w:firstLine="567"/>
              <w:jc w:val="both"/>
              <w:rPr>
                <w:i/>
                <w:lang w:eastAsia="uk-UA"/>
              </w:rPr>
            </w:pPr>
            <w:r w:rsidRPr="00807FB5">
              <w:rPr>
                <w:i/>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 в том числе соблюдать действующие инструкции по охране труда Заказчика.</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lang w:eastAsia="uk-UA"/>
              </w:rPr>
            </w:pPr>
            <w:r w:rsidRPr="00807FB5">
              <w:rPr>
                <w:b/>
              </w:rPr>
              <w:t xml:space="preserve">Порядок сдачи и приемки результатов услуг/работ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i/>
                <w:lang w:eastAsia="uk-UA"/>
              </w:rPr>
            </w:pPr>
            <w:r w:rsidRPr="00807FB5">
              <w:rPr>
                <w:i/>
              </w:rPr>
              <w:t>В соответствии с условиями контракта</w:t>
            </w:r>
            <w:r w:rsidRPr="00807FB5">
              <w:t>.</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b/>
                <w:lang w:eastAsia="uk-UA"/>
              </w:rPr>
            </w:pPr>
            <w:r w:rsidRPr="00807FB5">
              <w:rPr>
                <w:b/>
              </w:rPr>
              <w:t>Требования по передаче заказчику технических и иных документов по завершению и сдаче оказанной услуги/работы</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i/>
                <w:lang w:eastAsia="uk-UA"/>
              </w:rPr>
            </w:pPr>
            <w:r w:rsidRPr="00807FB5">
              <w:rPr>
                <w:i/>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A54F52" w:rsidRPr="00807FB5" w:rsidRDefault="00A54F52">
            <w:pPr>
              <w:spacing w:line="276" w:lineRule="auto"/>
              <w:jc w:val="both"/>
              <w:rPr>
                <w:i/>
              </w:rPr>
            </w:pPr>
            <w:r w:rsidRPr="00807FB5">
              <w:rPr>
                <w:i/>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807FB5">
              <w:rPr>
                <w:i/>
              </w:rPr>
              <w:t>pdf</w:t>
            </w:r>
            <w:proofErr w:type="spellEnd"/>
            <w:r w:rsidRPr="00807FB5">
              <w:rPr>
                <w:i/>
              </w:rPr>
              <w:t>;</w:t>
            </w:r>
          </w:p>
          <w:p w:rsidR="00A54F52" w:rsidRPr="00807FB5" w:rsidRDefault="00A54F52">
            <w:pPr>
              <w:spacing w:line="276" w:lineRule="auto"/>
              <w:jc w:val="both"/>
              <w:rPr>
                <w:i/>
              </w:rPr>
            </w:pPr>
            <w:r w:rsidRPr="00807FB5">
              <w:rPr>
                <w:i/>
              </w:rPr>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807FB5">
              <w:rPr>
                <w:i/>
              </w:rPr>
              <w:t>флеш</w:t>
            </w:r>
            <w:proofErr w:type="spellEnd"/>
            <w:r w:rsidRPr="00807FB5">
              <w:rPr>
                <w:i/>
              </w:rPr>
              <w:t xml:space="preserve">-накопителе) в формате </w:t>
            </w:r>
            <w:proofErr w:type="spellStart"/>
            <w:r w:rsidRPr="00807FB5">
              <w:rPr>
                <w:i/>
              </w:rPr>
              <w:t>pdf</w:t>
            </w:r>
            <w:proofErr w:type="spellEnd"/>
            <w:r w:rsidRPr="00807FB5">
              <w:rPr>
                <w:i/>
              </w:rPr>
              <w:t xml:space="preserve">, </w:t>
            </w:r>
            <w:proofErr w:type="spellStart"/>
            <w:r w:rsidRPr="00807FB5">
              <w:rPr>
                <w:i/>
              </w:rPr>
              <w:t>dwg</w:t>
            </w:r>
            <w:proofErr w:type="spellEnd"/>
            <w:r w:rsidRPr="00807FB5">
              <w:rPr>
                <w:i/>
              </w:rPr>
              <w:t xml:space="preserve">, </w:t>
            </w:r>
            <w:proofErr w:type="spellStart"/>
            <w:r w:rsidRPr="00807FB5">
              <w:rPr>
                <w:i/>
              </w:rPr>
              <w:t>xml</w:t>
            </w:r>
            <w:proofErr w:type="spellEnd"/>
            <w:r w:rsidRPr="00807FB5">
              <w:rPr>
                <w:i/>
              </w:rPr>
              <w:t>;</w:t>
            </w:r>
          </w:p>
          <w:p w:rsidR="00A54F52" w:rsidRPr="00807FB5" w:rsidRDefault="00A54F52">
            <w:pPr>
              <w:spacing w:line="276" w:lineRule="auto"/>
              <w:jc w:val="both"/>
              <w:rPr>
                <w:i/>
              </w:rPr>
            </w:pPr>
            <w:r w:rsidRPr="00807FB5">
              <w:rPr>
                <w:i/>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807FB5">
              <w:rPr>
                <w:i/>
              </w:rPr>
              <w:t>pdf</w:t>
            </w:r>
            <w:proofErr w:type="spellEnd"/>
            <w:r w:rsidRPr="00807FB5">
              <w:rPr>
                <w:i/>
              </w:rPr>
              <w:t>.</w:t>
            </w:r>
          </w:p>
          <w:p w:rsidR="00A54F52" w:rsidRPr="00807FB5" w:rsidRDefault="00A54F52">
            <w:pPr>
              <w:spacing w:line="276" w:lineRule="auto"/>
              <w:jc w:val="both"/>
              <w:rPr>
                <w:i/>
              </w:rPr>
            </w:pPr>
            <w:r w:rsidRPr="00807FB5">
              <w:rPr>
                <w:i/>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807FB5">
              <w:rPr>
                <w:i/>
              </w:rPr>
              <w:t>в</w:t>
            </w:r>
            <w:proofErr w:type="gramEnd"/>
            <w:r w:rsidRPr="00807FB5">
              <w:rPr>
                <w:i/>
              </w:rPr>
              <w:t xml:space="preserve"> </w:t>
            </w:r>
            <w:proofErr w:type="gramStart"/>
            <w:r w:rsidRPr="00807FB5">
              <w:rPr>
                <w:i/>
              </w:rPr>
              <w:t>карта</w:t>
            </w:r>
            <w:proofErr w:type="gramEnd"/>
            <w:r w:rsidRPr="00807FB5">
              <w:rPr>
                <w:i/>
              </w:rPr>
              <w:t xml:space="preserve"> (планы) объекта землеустройства.</w:t>
            </w:r>
          </w:p>
          <w:p w:rsidR="00A54F52" w:rsidRPr="00807FB5" w:rsidRDefault="00A54F52">
            <w:pPr>
              <w:spacing w:line="276" w:lineRule="auto"/>
              <w:jc w:val="both"/>
              <w:rPr>
                <w:i/>
              </w:rPr>
            </w:pPr>
            <w:r w:rsidRPr="00807FB5">
              <w:rPr>
                <w:i/>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A54F52" w:rsidRPr="00807FB5" w:rsidRDefault="00A54F52">
            <w:pPr>
              <w:spacing w:line="276" w:lineRule="auto"/>
              <w:jc w:val="both"/>
              <w:rPr>
                <w:i/>
              </w:rPr>
            </w:pPr>
            <w:r w:rsidRPr="00807FB5">
              <w:rPr>
                <w:i/>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3 экз. на бумажном носителе и 1 экз. в электронной форме;</w:t>
            </w:r>
          </w:p>
          <w:p w:rsidR="00A54F52" w:rsidRPr="00807FB5" w:rsidRDefault="00A54F52">
            <w:pPr>
              <w:spacing w:line="276" w:lineRule="auto"/>
              <w:jc w:val="both"/>
              <w:rPr>
                <w:i/>
              </w:rPr>
            </w:pPr>
            <w:r w:rsidRPr="00807FB5">
              <w:rPr>
                <w:i/>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4 экз. на бумажном носителе и 2 экз. в электронном виде (каждый экземпляр на отдельном USB-</w:t>
            </w:r>
            <w:proofErr w:type="spellStart"/>
            <w:r w:rsidRPr="00807FB5">
              <w:rPr>
                <w:i/>
              </w:rPr>
              <w:t>флеш</w:t>
            </w:r>
            <w:proofErr w:type="spellEnd"/>
            <w:r w:rsidRPr="00807FB5">
              <w:rPr>
                <w:i/>
              </w:rPr>
              <w:t>-накопителе);</w:t>
            </w:r>
          </w:p>
          <w:p w:rsidR="00A54F52" w:rsidRPr="00807FB5" w:rsidRDefault="00A54F52">
            <w:pPr>
              <w:spacing w:line="276" w:lineRule="auto"/>
              <w:jc w:val="both"/>
              <w:rPr>
                <w:i/>
              </w:rPr>
            </w:pPr>
            <w:r w:rsidRPr="00807FB5">
              <w:rPr>
                <w:i/>
              </w:rPr>
              <w:t>- рабочая документация в 4 экз. на бумажных носителях и 2 экз. в электронном виде (каждый экземпляр на отдельном USB-</w:t>
            </w:r>
            <w:proofErr w:type="spellStart"/>
            <w:r w:rsidRPr="00807FB5">
              <w:rPr>
                <w:i/>
              </w:rPr>
              <w:t>флеш</w:t>
            </w:r>
            <w:proofErr w:type="spellEnd"/>
            <w:r w:rsidRPr="00807FB5">
              <w:rPr>
                <w:i/>
              </w:rPr>
              <w:t>-накопителе)</w:t>
            </w:r>
            <w:proofErr w:type="gramStart"/>
            <w:r w:rsidRPr="00807FB5">
              <w:rPr>
                <w:i/>
              </w:rPr>
              <w:t>.</w:t>
            </w:r>
            <w:proofErr w:type="gramEnd"/>
            <w:r w:rsidRPr="00807FB5">
              <w:rPr>
                <w:i/>
              </w:rPr>
              <w:t xml:space="preserve"> - </w:t>
            </w:r>
            <w:proofErr w:type="gramStart"/>
            <w:r w:rsidRPr="00807FB5">
              <w:rPr>
                <w:i/>
              </w:rPr>
              <w:t>ф</w:t>
            </w:r>
            <w:proofErr w:type="gramEnd"/>
            <w:r w:rsidRPr="00807FB5">
              <w:rPr>
                <w:i/>
              </w:rPr>
              <w:t>айлы информационной модели объекта и все экспортируемые из нее файлы архивируются и выдаются на USB-</w:t>
            </w:r>
            <w:proofErr w:type="spellStart"/>
            <w:r w:rsidRPr="00807FB5">
              <w:rPr>
                <w:i/>
              </w:rPr>
              <w:t>флеш</w:t>
            </w:r>
            <w:proofErr w:type="spellEnd"/>
            <w:r w:rsidRPr="00807FB5">
              <w:rPr>
                <w:i/>
              </w:rPr>
              <w:t xml:space="preserve">-накопителе. </w:t>
            </w:r>
            <w:r w:rsidRPr="00807FB5">
              <w:rPr>
                <w:i/>
              </w:rPr>
              <w:lastRenderedPageBreak/>
              <w:t>Информационная модель должна передаваться в формате *</w:t>
            </w:r>
            <w:proofErr w:type="spellStart"/>
            <w:r w:rsidRPr="00807FB5">
              <w:rPr>
                <w:i/>
              </w:rPr>
              <w:t>ifc</w:t>
            </w:r>
            <w:proofErr w:type="spellEnd"/>
            <w:r w:rsidRPr="00807FB5">
              <w:rPr>
                <w:i/>
              </w:rPr>
              <w:t xml:space="preserve"> и </w:t>
            </w:r>
            <w:proofErr w:type="spellStart"/>
            <w:r w:rsidRPr="00807FB5">
              <w:rPr>
                <w:i/>
              </w:rPr>
              <w:t>нативном</w:t>
            </w:r>
            <w:proofErr w:type="spellEnd"/>
            <w:r w:rsidRPr="00807FB5">
              <w:rPr>
                <w:i/>
              </w:rPr>
              <w:t xml:space="preserve"> (исходном) формате. Передаваемый архив подписывается электронной подписью Подрядчика. 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(CRC-64).</w:t>
            </w:r>
          </w:p>
          <w:p w:rsidR="00A54F52" w:rsidRPr="00807FB5" w:rsidRDefault="00A54F52">
            <w:pPr>
              <w:spacing w:line="276" w:lineRule="auto"/>
              <w:jc w:val="both"/>
              <w:rPr>
                <w:i/>
              </w:rPr>
            </w:pPr>
            <w:r w:rsidRPr="00807FB5">
              <w:rPr>
                <w:i/>
              </w:rPr>
              <w:t>Электронная версия комплекта документации передается на USB-</w:t>
            </w:r>
            <w:proofErr w:type="spellStart"/>
            <w:r w:rsidRPr="00807FB5">
              <w:rPr>
                <w:i/>
              </w:rPr>
              <w:t>флеш</w:t>
            </w:r>
            <w:proofErr w:type="spellEnd"/>
            <w:r w:rsidRPr="00807FB5">
              <w:rPr>
                <w:i/>
              </w:rPr>
              <w:t xml:space="preserve">-накопителе </w:t>
            </w:r>
          </w:p>
          <w:p w:rsidR="00A54F52" w:rsidRPr="00807FB5" w:rsidRDefault="00A54F52">
            <w:pPr>
              <w:spacing w:line="276" w:lineRule="auto"/>
              <w:jc w:val="both"/>
              <w:rPr>
                <w:i/>
              </w:rPr>
            </w:pPr>
            <w:r w:rsidRPr="00807FB5">
              <w:rPr>
                <w:i/>
              </w:rPr>
              <w:t>USB-</w:t>
            </w:r>
            <w:proofErr w:type="spellStart"/>
            <w:r w:rsidRPr="00807FB5">
              <w:rPr>
                <w:i/>
              </w:rPr>
              <w:t>флеш</w:t>
            </w:r>
            <w:proofErr w:type="spellEnd"/>
            <w:r w:rsidRPr="00807FB5">
              <w:rPr>
                <w:i/>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807FB5">
              <w:rPr>
                <w:i/>
              </w:rPr>
              <w:t>флеш</w:t>
            </w:r>
            <w:proofErr w:type="spellEnd"/>
            <w:r w:rsidRPr="00807FB5">
              <w:rPr>
                <w:i/>
              </w:rPr>
              <w:t>-накопителя должен находиться текстовый файл содержания.</w:t>
            </w:r>
          </w:p>
          <w:p w:rsidR="00A54F52" w:rsidRPr="00807FB5" w:rsidRDefault="00A54F52">
            <w:pPr>
              <w:spacing w:line="276" w:lineRule="auto"/>
              <w:jc w:val="both"/>
              <w:rPr>
                <w:i/>
              </w:rPr>
            </w:pPr>
            <w:r w:rsidRPr="00807FB5">
              <w:rPr>
                <w:i/>
              </w:rPr>
              <w:t>Состав и содержание USB-</w:t>
            </w:r>
            <w:proofErr w:type="spellStart"/>
            <w:r w:rsidRPr="00807FB5">
              <w:rPr>
                <w:i/>
              </w:rPr>
              <w:t>флеш</w:t>
            </w:r>
            <w:proofErr w:type="spellEnd"/>
            <w:r w:rsidRPr="00807FB5">
              <w:rPr>
                <w:i/>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A54F52" w:rsidRPr="00807FB5" w:rsidRDefault="00A54F52">
            <w:pPr>
              <w:spacing w:line="276" w:lineRule="auto"/>
              <w:jc w:val="both"/>
              <w:rPr>
                <w:i/>
              </w:rPr>
            </w:pPr>
            <w:r w:rsidRPr="00807FB5">
              <w:rPr>
                <w:i/>
              </w:rPr>
              <w:t>Документация на USB-</w:t>
            </w:r>
            <w:proofErr w:type="spellStart"/>
            <w:r w:rsidRPr="00807FB5">
              <w:rPr>
                <w:i/>
              </w:rPr>
              <w:t>флеш</w:t>
            </w:r>
            <w:proofErr w:type="spellEnd"/>
            <w:r w:rsidRPr="00807FB5">
              <w:rPr>
                <w:i/>
              </w:rPr>
              <w:t>-накопителе предоставляется в следующих форматах и версиях:</w:t>
            </w:r>
          </w:p>
          <w:p w:rsidR="00A54F52" w:rsidRPr="00807FB5" w:rsidRDefault="00A54F52">
            <w:pPr>
              <w:spacing w:line="276" w:lineRule="auto"/>
              <w:jc w:val="both"/>
              <w:rPr>
                <w:i/>
              </w:rPr>
            </w:pPr>
            <w:r w:rsidRPr="00807FB5">
              <w:rPr>
                <w:i/>
              </w:rPr>
              <w:t xml:space="preserve"> 1 версия – чертежи основных комплектов *.</w:t>
            </w:r>
            <w:proofErr w:type="spellStart"/>
            <w:r w:rsidRPr="00807FB5">
              <w:rPr>
                <w:i/>
              </w:rPr>
              <w:t>pdf</w:t>
            </w:r>
            <w:proofErr w:type="spellEnd"/>
            <w:r w:rsidRPr="00807FB5">
              <w:rPr>
                <w:i/>
              </w:rPr>
              <w:t xml:space="preserve">; </w:t>
            </w:r>
          </w:p>
          <w:p w:rsidR="00A54F52" w:rsidRPr="00807FB5" w:rsidRDefault="00A54F52">
            <w:pPr>
              <w:spacing w:line="276" w:lineRule="auto"/>
              <w:jc w:val="both"/>
              <w:rPr>
                <w:i/>
              </w:rPr>
            </w:pPr>
            <w:r w:rsidRPr="00807FB5">
              <w:rPr>
                <w:i/>
              </w:rPr>
              <w:t>текстовая документация –*.</w:t>
            </w:r>
            <w:proofErr w:type="spellStart"/>
            <w:r w:rsidRPr="00807FB5">
              <w:rPr>
                <w:i/>
              </w:rPr>
              <w:t>pdf</w:t>
            </w:r>
            <w:proofErr w:type="spellEnd"/>
            <w:r w:rsidRPr="00807FB5">
              <w:rPr>
                <w:i/>
              </w:rPr>
              <w:t>; сметная документация – *.</w:t>
            </w:r>
            <w:proofErr w:type="spellStart"/>
            <w:r w:rsidRPr="00807FB5">
              <w:rPr>
                <w:i/>
              </w:rPr>
              <w:t>pdf</w:t>
            </w:r>
            <w:proofErr w:type="spellEnd"/>
            <w:r w:rsidRPr="00807FB5">
              <w:rPr>
                <w:i/>
              </w:rPr>
              <w:t xml:space="preserve">. </w:t>
            </w:r>
          </w:p>
          <w:p w:rsidR="00A54F52" w:rsidRPr="00807FB5" w:rsidRDefault="00A54F52">
            <w:pPr>
              <w:spacing w:line="276" w:lineRule="auto"/>
              <w:jc w:val="both"/>
              <w:rPr>
                <w:i/>
              </w:rPr>
            </w:pPr>
            <w:r w:rsidRPr="00807FB5">
              <w:rPr>
                <w:i/>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A54F52" w:rsidRPr="00807FB5" w:rsidRDefault="00A54F52">
            <w:pPr>
              <w:spacing w:line="276" w:lineRule="auto"/>
              <w:jc w:val="both"/>
              <w:rPr>
                <w:i/>
              </w:rPr>
            </w:pPr>
            <w:r w:rsidRPr="00807FB5">
              <w:rPr>
                <w:i/>
              </w:rPr>
              <w:t xml:space="preserve"> 2 версия – документация в формате разработки: </w:t>
            </w:r>
          </w:p>
          <w:p w:rsidR="00A54F52" w:rsidRPr="00807FB5" w:rsidRDefault="00A54F52">
            <w:pPr>
              <w:spacing w:line="276" w:lineRule="auto"/>
              <w:jc w:val="both"/>
              <w:rPr>
                <w:i/>
              </w:rPr>
            </w:pPr>
            <w:r w:rsidRPr="00807FB5">
              <w:rPr>
                <w:i/>
              </w:rPr>
              <w:t>чертежи –*.</w:t>
            </w:r>
            <w:proofErr w:type="spellStart"/>
            <w:r w:rsidRPr="00807FB5">
              <w:rPr>
                <w:i/>
              </w:rPr>
              <w:t>dwg</w:t>
            </w:r>
            <w:proofErr w:type="spellEnd"/>
            <w:r w:rsidRPr="00807FB5">
              <w:rPr>
                <w:i/>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807FB5">
              <w:rPr>
                <w:i/>
              </w:rPr>
              <w:t>arp</w:t>
            </w:r>
            <w:proofErr w:type="spellEnd"/>
            <w:r w:rsidRPr="00807FB5">
              <w:rPr>
                <w:i/>
              </w:rPr>
              <w:t>; текстовая документация – *.</w:t>
            </w:r>
            <w:proofErr w:type="spellStart"/>
            <w:r w:rsidRPr="00807FB5">
              <w:rPr>
                <w:i/>
              </w:rPr>
              <w:t>doc</w:t>
            </w:r>
            <w:proofErr w:type="spellEnd"/>
            <w:r w:rsidRPr="00807FB5">
              <w:rPr>
                <w:i/>
              </w:rPr>
              <w:t>; *.</w:t>
            </w:r>
            <w:proofErr w:type="spellStart"/>
            <w:r w:rsidRPr="00807FB5">
              <w:rPr>
                <w:i/>
              </w:rPr>
              <w:t>xls</w:t>
            </w:r>
            <w:proofErr w:type="spellEnd"/>
            <w:r w:rsidRPr="00807FB5">
              <w:rPr>
                <w:i/>
              </w:rPr>
              <w:t>;</w:t>
            </w:r>
          </w:p>
          <w:p w:rsidR="00A54F52" w:rsidRPr="00807FB5" w:rsidRDefault="00A54F52">
            <w:pPr>
              <w:spacing w:line="276" w:lineRule="auto"/>
              <w:jc w:val="both"/>
              <w:rPr>
                <w:i/>
              </w:rPr>
            </w:pPr>
            <w:r w:rsidRPr="00807FB5">
              <w:rPr>
                <w:i/>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A54F52" w:rsidRPr="00807FB5" w:rsidRDefault="00A54F52">
            <w:pPr>
              <w:spacing w:line="276" w:lineRule="auto"/>
              <w:jc w:val="both"/>
              <w:rPr>
                <w:i/>
              </w:rPr>
            </w:pPr>
            <w:r w:rsidRPr="00807FB5">
              <w:rPr>
                <w:i/>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A54F52" w:rsidRPr="00807FB5" w:rsidRDefault="00A54F52">
            <w:pPr>
              <w:spacing w:line="276" w:lineRule="auto"/>
              <w:jc w:val="both"/>
              <w:rPr>
                <w:i/>
                <w:lang w:eastAsia="uk-UA"/>
              </w:rPr>
            </w:pPr>
            <w:r w:rsidRPr="00807FB5">
              <w:rPr>
                <w:i/>
              </w:rPr>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lang w:eastAsia="uk-UA"/>
              </w:rPr>
            </w:pPr>
            <w:r w:rsidRPr="00807FB5">
              <w:rPr>
                <w:b/>
              </w:rPr>
              <w:lastRenderedPageBreak/>
              <w:t xml:space="preserve">Требования по объему гарантий качества услуги/работы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b/>
                <w:i/>
                <w:lang w:eastAsia="uk-UA"/>
              </w:rPr>
            </w:pPr>
            <w:r w:rsidRPr="00807FB5">
              <w:rPr>
                <w:b/>
                <w:i/>
              </w:rPr>
              <w:t>Подрядчик гарантирует:</w:t>
            </w:r>
          </w:p>
          <w:p w:rsidR="00A54F52" w:rsidRPr="00807FB5" w:rsidRDefault="00A54F52">
            <w:pPr>
              <w:spacing w:line="276" w:lineRule="auto"/>
              <w:jc w:val="both"/>
              <w:rPr>
                <w:i/>
              </w:rPr>
            </w:pPr>
            <w:r w:rsidRPr="00807FB5">
              <w:rPr>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A54F52" w:rsidRPr="00807FB5" w:rsidRDefault="00A54F52">
            <w:pPr>
              <w:spacing w:line="276" w:lineRule="auto"/>
              <w:jc w:val="both"/>
              <w:rPr>
                <w:i/>
              </w:rPr>
            </w:pPr>
            <w:r w:rsidRPr="00807FB5">
              <w:rPr>
                <w:i/>
              </w:rPr>
              <w:t>– осуществление доработки проектно-сметной документации по замечаниям Заказчика;</w:t>
            </w:r>
          </w:p>
          <w:p w:rsidR="00A54F52" w:rsidRPr="00807FB5" w:rsidRDefault="00A54F52">
            <w:pPr>
              <w:spacing w:line="276" w:lineRule="auto"/>
              <w:jc w:val="both"/>
              <w:rPr>
                <w:i/>
              </w:rPr>
            </w:pPr>
            <w:r w:rsidRPr="00807FB5">
              <w:rPr>
                <w:i/>
              </w:rPr>
              <w:t xml:space="preserve">– осуществление повторного прохождения государственной экспертизы проектной документации и результатов инженерных изысканий, включая прохождение </w:t>
            </w:r>
            <w:proofErr w:type="gramStart"/>
            <w:r w:rsidRPr="00807FB5">
              <w:rPr>
                <w:i/>
              </w:rPr>
              <w:t>проверки достоверности определения сметной стоимости строительства</w:t>
            </w:r>
            <w:proofErr w:type="gramEnd"/>
            <w:r w:rsidRPr="00807FB5">
              <w:rPr>
                <w:i/>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A54F52" w:rsidRPr="00807FB5" w:rsidRDefault="00A54F52">
            <w:pPr>
              <w:spacing w:line="276" w:lineRule="auto"/>
              <w:jc w:val="both"/>
              <w:rPr>
                <w:i/>
              </w:rPr>
            </w:pPr>
            <w:r w:rsidRPr="00807FB5">
              <w:rPr>
                <w:i/>
              </w:rPr>
              <w:t xml:space="preserve">–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w:t>
            </w:r>
            <w:r w:rsidRPr="00807FB5">
              <w:rPr>
                <w:i/>
              </w:rPr>
              <w:lastRenderedPageBreak/>
              <w:t>результатов Работ.</w:t>
            </w:r>
          </w:p>
          <w:p w:rsidR="00A54F52" w:rsidRPr="00807FB5" w:rsidRDefault="00A54F52">
            <w:pPr>
              <w:spacing w:line="276" w:lineRule="auto"/>
              <w:jc w:val="both"/>
              <w:rPr>
                <w:i/>
              </w:rPr>
            </w:pPr>
            <w:r w:rsidRPr="00807FB5">
              <w:rPr>
                <w:i/>
              </w:rPr>
              <w:t xml:space="preserve">7.2. Наличие недостатков, дефектов и сроки их устранения фиксируются двусторонним актом, </w:t>
            </w:r>
            <w:proofErr w:type="gramStart"/>
            <w:r w:rsidRPr="00807FB5">
              <w:rPr>
                <w:i/>
              </w:rPr>
              <w:t>подписанный</w:t>
            </w:r>
            <w:proofErr w:type="gramEnd"/>
            <w:r w:rsidRPr="00807FB5">
              <w:rPr>
                <w:i/>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A54F52" w:rsidRPr="00807FB5" w:rsidRDefault="00A54F52">
            <w:pPr>
              <w:spacing w:line="276" w:lineRule="auto"/>
              <w:jc w:val="both"/>
              <w:rPr>
                <w:i/>
              </w:rPr>
            </w:pPr>
            <w:r w:rsidRPr="00807FB5">
              <w:rPr>
                <w:i/>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A54F52" w:rsidRPr="00807FB5" w:rsidRDefault="00A54F52">
            <w:pPr>
              <w:spacing w:line="276" w:lineRule="auto"/>
              <w:jc w:val="both"/>
              <w:rPr>
                <w:i/>
                <w:lang w:eastAsia="uk-UA"/>
              </w:rPr>
            </w:pPr>
            <w:r w:rsidRPr="00807FB5">
              <w:rPr>
                <w:i/>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rPr>
                <w:lang w:eastAsia="uk-UA"/>
              </w:rPr>
            </w:pPr>
            <w:r w:rsidRPr="00807FB5">
              <w:rPr>
                <w:b/>
              </w:rPr>
              <w:lastRenderedPageBreak/>
              <w:t xml:space="preserve">Требования по сроку гарантий качества на результаты 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i/>
                <w:lang w:eastAsia="uk-UA"/>
              </w:rPr>
            </w:pPr>
            <w:r w:rsidRPr="00807FB5">
              <w:rPr>
                <w:i/>
              </w:rPr>
              <w:t xml:space="preserve">Гарантийный срок на выполненные Работы устанавливается на 24 (двадцать четыре) календарных месяца (два года) в соответствии с ст. 724 Гражданского кодекса Российской Федерации и исчисляется </w:t>
            </w:r>
            <w:proofErr w:type="gramStart"/>
            <w:r w:rsidRPr="00807FB5">
              <w:rPr>
                <w:i/>
              </w:rPr>
              <w:t>с даты подписания</w:t>
            </w:r>
            <w:proofErr w:type="gramEnd"/>
            <w:r w:rsidRPr="00807FB5">
              <w:rPr>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rPr>
                <w:b/>
                <w:lang w:eastAsia="uk-UA"/>
              </w:rPr>
            </w:pPr>
            <w:r w:rsidRPr="00807FB5">
              <w:rPr>
                <w:b/>
              </w:rPr>
              <w:t>Требования к квалификации исполнителя</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hd w:val="clear" w:color="auto" w:fill="FFFFFF"/>
              <w:spacing w:line="276" w:lineRule="auto"/>
              <w:jc w:val="both"/>
              <w:rPr>
                <w:i/>
              </w:rPr>
            </w:pPr>
            <w:proofErr w:type="gramStart"/>
            <w:r w:rsidRPr="00807FB5">
              <w:rPr>
                <w:i/>
              </w:rPr>
              <w:t xml:space="preserve">Член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bookmarkStart w:id="8" w:name="dst100026"/>
            <w:bookmarkEnd w:id="8"/>
            <w:proofErr w:type="gramEnd"/>
          </w:p>
          <w:p w:rsidR="00036E6B" w:rsidRPr="00807FB5" w:rsidRDefault="00036E6B">
            <w:pPr>
              <w:shd w:val="clear" w:color="auto" w:fill="FFFFFF"/>
              <w:spacing w:line="276" w:lineRule="auto"/>
              <w:jc w:val="both"/>
              <w:rPr>
                <w:i/>
                <w:lang w:eastAsia="uk-UA"/>
              </w:rPr>
            </w:pPr>
            <w:r w:rsidRPr="00807FB5">
              <w:rPr>
                <w:i/>
                <w:lang w:eastAsia="uk-UA"/>
              </w:rPr>
              <w:t xml:space="preserve">Членство СРО не требуется унитарным предприятиям, государственным и муниципальным учреждениям, юридическим лицам с </w:t>
            </w:r>
            <w:proofErr w:type="spellStart"/>
            <w:r w:rsidRPr="00807FB5">
              <w:rPr>
                <w:i/>
                <w:lang w:eastAsia="uk-UA"/>
              </w:rPr>
              <w:t>госучастием</w:t>
            </w:r>
            <w:proofErr w:type="spellEnd"/>
            <w:r w:rsidRPr="00807FB5">
              <w:rPr>
                <w:i/>
                <w:lang w:eastAsia="uk-UA"/>
              </w:rPr>
              <w:t xml:space="preserve"> в случаях, которые перечислены в ч.4.1 ст.48 </w:t>
            </w:r>
            <w:proofErr w:type="spellStart"/>
            <w:r w:rsidRPr="00807FB5">
              <w:rPr>
                <w:i/>
                <w:lang w:eastAsia="uk-UA"/>
              </w:rPr>
              <w:t>ГрК</w:t>
            </w:r>
            <w:proofErr w:type="spellEnd"/>
            <w:r w:rsidRPr="00807FB5">
              <w:rPr>
                <w:i/>
                <w:lang w:eastAsia="uk-UA"/>
              </w:rPr>
              <w:t xml:space="preserve"> РФ.</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b/>
                <w:lang w:eastAsia="uk-UA"/>
              </w:rPr>
            </w:pPr>
            <w:r w:rsidRPr="00807FB5">
              <w:rPr>
                <w:b/>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предоставлению Услуг/работ</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i/>
                <w:lang w:eastAsia="uk-UA"/>
              </w:rPr>
            </w:pPr>
            <w:r w:rsidRPr="00807FB5">
              <w:rPr>
                <w:i/>
              </w:rPr>
              <w:t>Права на результаты интеллектуальной деятельности:</w:t>
            </w:r>
          </w:p>
          <w:p w:rsidR="00A54F52" w:rsidRPr="00807FB5" w:rsidRDefault="00A54F52">
            <w:pPr>
              <w:spacing w:line="276" w:lineRule="auto"/>
              <w:jc w:val="both"/>
              <w:rPr>
                <w:i/>
              </w:rPr>
            </w:pPr>
            <w:r w:rsidRPr="00807FB5">
              <w:rPr>
                <w:i/>
              </w:rPr>
              <w:t>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A54F52" w:rsidRPr="00807FB5" w:rsidRDefault="00A54F52">
            <w:pPr>
              <w:spacing w:line="276" w:lineRule="auto"/>
              <w:jc w:val="both"/>
              <w:rPr>
                <w:i/>
              </w:rPr>
            </w:pPr>
            <w:r w:rsidRPr="00807FB5">
              <w:rPr>
                <w:i/>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A54F52" w:rsidRPr="00807FB5" w:rsidRDefault="00A54F52">
            <w:pPr>
              <w:spacing w:line="276" w:lineRule="auto"/>
              <w:jc w:val="both"/>
              <w:rPr>
                <w:i/>
              </w:rPr>
            </w:pPr>
            <w:r w:rsidRPr="00807FB5">
              <w:rPr>
                <w:i/>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A54F52" w:rsidRPr="00807FB5" w:rsidRDefault="00A54F52">
            <w:pPr>
              <w:spacing w:line="276" w:lineRule="auto"/>
              <w:jc w:val="both"/>
              <w:rPr>
                <w:i/>
              </w:rPr>
            </w:pPr>
            <w:r w:rsidRPr="00807FB5">
              <w:rPr>
                <w: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A54F52" w:rsidRPr="00807FB5" w:rsidRDefault="00A54F52">
            <w:pPr>
              <w:spacing w:line="276" w:lineRule="auto"/>
              <w:jc w:val="both"/>
              <w:rPr>
                <w:i/>
              </w:rPr>
            </w:pPr>
            <w:r w:rsidRPr="00807FB5">
              <w:rPr>
                <w:i/>
              </w:rPr>
              <w:t xml:space="preserve">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w:t>
            </w:r>
            <w:r w:rsidRPr="00807FB5">
              <w:rPr>
                <w:i/>
              </w:rPr>
              <w:lastRenderedPageBreak/>
              <w:t>форме и любым не противоречащим законодательству Российской Федерации способом.</w:t>
            </w:r>
          </w:p>
          <w:p w:rsidR="00A54F52" w:rsidRPr="00807FB5" w:rsidRDefault="00A54F52">
            <w:pPr>
              <w:spacing w:line="276" w:lineRule="auto"/>
              <w:jc w:val="both"/>
              <w:rPr>
                <w:lang w:eastAsia="uk-UA"/>
              </w:rPr>
            </w:pPr>
            <w:proofErr w:type="gramStart"/>
            <w:r w:rsidRPr="00807FB5">
              <w:rPr>
                <w:i/>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ind w:left="0" w:firstLine="360"/>
              <w:contextualSpacing/>
              <w:jc w:val="both"/>
              <w:rPr>
                <w:lang w:eastAsia="uk-UA"/>
              </w:rPr>
            </w:pPr>
            <w:r w:rsidRPr="00807FB5">
              <w:rPr>
                <w:b/>
              </w:rPr>
              <w:lastRenderedPageBreak/>
              <w:t xml:space="preserve">Правовое регулирование приобретения и использования  оказанных услуг/работ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rPr>
                <w:i/>
                <w:lang w:eastAsia="uk-UA"/>
              </w:rPr>
            </w:pPr>
            <w:r w:rsidRPr="00807FB5">
              <w:rPr>
                <w:i/>
              </w:rPr>
              <w:t>В соответствии с условиями контракта.</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rsidP="00BF3555">
            <w:pPr>
              <w:numPr>
                <w:ilvl w:val="0"/>
                <w:numId w:val="14"/>
              </w:numPr>
              <w:spacing w:line="276" w:lineRule="auto"/>
              <w:rPr>
                <w:b/>
                <w:lang w:eastAsia="uk-UA"/>
              </w:rPr>
            </w:pPr>
            <w:r w:rsidRPr="00807FB5">
              <w:rPr>
                <w:b/>
              </w:rPr>
              <w:t xml:space="preserve">Порядок оплаты </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A54F52" w:rsidRPr="00807FB5" w:rsidRDefault="00A54F52">
            <w:pPr>
              <w:spacing w:line="276" w:lineRule="auto"/>
              <w:jc w:val="both"/>
              <w:rPr>
                <w:i/>
                <w:lang w:eastAsia="uk-UA"/>
              </w:rPr>
            </w:pPr>
            <w:r w:rsidRPr="00807FB5">
              <w:rPr>
                <w:i/>
              </w:rPr>
              <w:t>В соответствии с условиями контракта</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tcPr>
          <w:p w:rsidR="00A54F52" w:rsidRPr="00807FB5" w:rsidRDefault="00A54F52" w:rsidP="00A54F52">
            <w:pPr>
              <w:spacing w:line="276" w:lineRule="auto"/>
              <w:ind w:firstLine="426"/>
              <w:jc w:val="both"/>
              <w:rPr>
                <w:i/>
              </w:rPr>
            </w:pPr>
            <w:r w:rsidRPr="00807FB5">
              <w:rPr>
                <w:b/>
              </w:rPr>
              <w:t>15. Приложения</w:t>
            </w:r>
          </w:p>
        </w:tc>
      </w:tr>
      <w:tr w:rsidR="00A54F52" w:rsidRPr="00807FB5" w:rsidTr="00A54F52">
        <w:trPr>
          <w:trHeight w:val="20"/>
        </w:trPr>
        <w:tc>
          <w:tcPr>
            <w:tcW w:w="10065" w:type="dxa"/>
            <w:tcBorders>
              <w:top w:val="single" w:sz="4" w:space="0" w:color="auto"/>
              <w:left w:val="single" w:sz="4" w:space="0" w:color="auto"/>
              <w:bottom w:val="single" w:sz="4" w:space="0" w:color="auto"/>
              <w:right w:val="single" w:sz="4" w:space="0" w:color="auto"/>
            </w:tcBorders>
            <w:shd w:val="clear" w:color="auto" w:fill="FFFFFF"/>
          </w:tcPr>
          <w:p w:rsidR="00A54F52" w:rsidRPr="00807FB5" w:rsidRDefault="00A54F52" w:rsidP="00A54F52">
            <w:pPr>
              <w:rPr>
                <w:i/>
              </w:rPr>
            </w:pPr>
            <w:r w:rsidRPr="00807FB5">
              <w:rPr>
                <w:i/>
              </w:rPr>
              <w:t xml:space="preserve">Приложение №1 – Задание на выполнение проектно-изыскательских работ по объекту: «Строительство сетей газоснабжения </w:t>
            </w:r>
            <w:proofErr w:type="spellStart"/>
            <w:r w:rsidRPr="00807FB5">
              <w:rPr>
                <w:i/>
              </w:rPr>
              <w:t>с</w:t>
            </w:r>
            <w:proofErr w:type="gramStart"/>
            <w:r w:rsidRPr="00807FB5">
              <w:rPr>
                <w:i/>
              </w:rPr>
              <w:t>.В</w:t>
            </w:r>
            <w:proofErr w:type="gramEnd"/>
            <w:r w:rsidRPr="00807FB5">
              <w:rPr>
                <w:i/>
              </w:rPr>
              <w:t>озрождение</w:t>
            </w:r>
            <w:proofErr w:type="spellEnd"/>
            <w:r w:rsidRPr="00807FB5">
              <w:rPr>
                <w:i/>
              </w:rPr>
              <w:t xml:space="preserve"> Кировского района Республики Крым»</w:t>
            </w:r>
          </w:p>
        </w:tc>
      </w:tr>
    </w:tbl>
    <w:p w:rsidR="00A54F52" w:rsidRPr="00807FB5" w:rsidRDefault="00A54F52" w:rsidP="00A54F52">
      <w:pPr>
        <w:jc w:val="right"/>
        <w:rPr>
          <w:sz w:val="22"/>
          <w:szCs w:val="22"/>
        </w:rPr>
      </w:pPr>
      <w:r w:rsidRPr="00807FB5">
        <w:rPr>
          <w:sz w:val="22"/>
          <w:szCs w:val="22"/>
        </w:rPr>
        <w:t>Приложение №1</w:t>
      </w:r>
    </w:p>
    <w:p w:rsidR="00A54F52" w:rsidRPr="00807FB5" w:rsidRDefault="00A54F52" w:rsidP="00A54F52">
      <w:pPr>
        <w:jc w:val="both"/>
        <w:rPr>
          <w:i/>
          <w:sz w:val="16"/>
          <w:szCs w:val="16"/>
        </w:rPr>
      </w:pPr>
    </w:p>
    <w:p w:rsidR="00A54F52" w:rsidRPr="00807FB5" w:rsidRDefault="00A54F52" w:rsidP="00A54F52">
      <w:pPr>
        <w:jc w:val="center"/>
        <w:rPr>
          <w:rFonts w:eastAsia="Calibri"/>
          <w:b/>
          <w:bCs/>
        </w:rPr>
      </w:pPr>
      <w:r w:rsidRPr="00807FB5">
        <w:rPr>
          <w:rFonts w:eastAsia="Calibri"/>
          <w:b/>
          <w:bCs/>
        </w:rPr>
        <w:t>Задание на выполнение проектно-изыскательских работ по объекту: «Строительство сетей газоснабжения с. Возрождение Кировского района Республики Крым»</w:t>
      </w:r>
    </w:p>
    <w:p w:rsidR="00A54F52" w:rsidRPr="00807FB5" w:rsidRDefault="00A54F52" w:rsidP="00A54F52">
      <w:pPr>
        <w:ind w:left="-709"/>
        <w:contextualSpacing/>
        <w:jc w:val="center"/>
        <w:outlineLvl w:val="0"/>
        <w:rPr>
          <w:rFonts w:eastAsia="Calibri"/>
          <w:b/>
          <w:bCs/>
        </w:rPr>
      </w:pPr>
    </w:p>
    <w:tbl>
      <w:tblPr>
        <w:tblW w:w="9930" w:type="dxa"/>
        <w:tblInd w:w="-459" w:type="dxa"/>
        <w:tblLayout w:type="fixed"/>
        <w:tblLook w:val="04A0" w:firstRow="1" w:lastRow="0" w:firstColumn="1" w:lastColumn="0" w:noHBand="0" w:noVBand="1"/>
      </w:tblPr>
      <w:tblGrid>
        <w:gridCol w:w="833"/>
        <w:gridCol w:w="3704"/>
        <w:gridCol w:w="5393"/>
      </w:tblGrid>
      <w:tr w:rsidR="00A54F52" w:rsidRPr="00807FB5" w:rsidTr="00A54F52">
        <w:trPr>
          <w:tblHeader/>
        </w:trPr>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 xml:space="preserve">№ </w:t>
            </w:r>
            <w:proofErr w:type="gramStart"/>
            <w:r w:rsidRPr="00807FB5">
              <w:rPr>
                <w:b/>
                <w:bCs/>
                <w:lang w:eastAsia="en-US"/>
              </w:rPr>
              <w:t>п</w:t>
            </w:r>
            <w:proofErr w:type="gramEnd"/>
            <w:r w:rsidRPr="00807FB5">
              <w:rPr>
                <w:b/>
                <w:bCs/>
                <w:lang w:eastAsia="en-US"/>
              </w:rPr>
              <w:t>/п</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center"/>
              <w:rPr>
                <w:b/>
                <w:lang w:eastAsia="en-US"/>
              </w:rPr>
            </w:pPr>
            <w:r w:rsidRPr="00807FB5">
              <w:rPr>
                <w:b/>
                <w:lang w:eastAsia="en-US"/>
              </w:rPr>
              <w:t>Перечень основных данных и требований</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pacing w:line="276" w:lineRule="auto"/>
              <w:jc w:val="center"/>
              <w:rPr>
                <w:b/>
                <w:lang w:eastAsia="en-US"/>
              </w:rPr>
            </w:pPr>
            <w:r w:rsidRPr="00807FB5">
              <w:rPr>
                <w:b/>
                <w:lang w:eastAsia="en-US"/>
              </w:rPr>
              <w:t>Содержание основных данных и требований</w:t>
            </w:r>
          </w:p>
        </w:tc>
      </w:tr>
      <w:tr w:rsidR="00A54F52" w:rsidRPr="00807FB5" w:rsidTr="00A54F52">
        <w:trPr>
          <w:tblHeader/>
        </w:trPr>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center"/>
              <w:rPr>
                <w:b/>
                <w:bCs/>
                <w:lang w:eastAsia="en-US"/>
              </w:rPr>
            </w:pPr>
            <w:r w:rsidRPr="00807FB5">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center"/>
              <w:rPr>
                <w:b/>
                <w:lang w:eastAsia="en-US"/>
              </w:rPr>
            </w:pPr>
            <w:r w:rsidRPr="00807FB5">
              <w:rPr>
                <w:b/>
                <w:lang w:eastAsia="en-US"/>
              </w:rPr>
              <w:t>2</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pacing w:line="276" w:lineRule="auto"/>
              <w:jc w:val="center"/>
              <w:rPr>
                <w:b/>
                <w:lang w:eastAsia="en-US"/>
              </w:rPr>
            </w:pPr>
            <w:r w:rsidRPr="00807FB5">
              <w:rPr>
                <w:b/>
                <w:lang w:eastAsia="en-US"/>
              </w:rPr>
              <w:t>3</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lang w:eastAsia="en-US"/>
              </w:rPr>
            </w:pPr>
            <w:r w:rsidRPr="00807FB5">
              <w:rPr>
                <w:lang w:eastAsia="en-US"/>
              </w:rPr>
              <w:t>Основание для выполнения работ</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pacing w:line="276" w:lineRule="auto"/>
              <w:jc w:val="both"/>
              <w:rPr>
                <w:lang w:eastAsia="en-US"/>
              </w:rPr>
            </w:pPr>
            <w:r w:rsidRPr="00807FB5">
              <w:rPr>
                <w:lang w:eastAsia="en-US"/>
              </w:rPr>
              <w:t xml:space="preserve">1. Распоряжение Совета министров Республики Крым от 13.12.2022г. № 2015-р «О некоторых вопросах Республиканской адресной инвестиционной программы и Плана капитального ремонта Республики Крым» (в редакции распоряжения Совета министров Республики Крым </w:t>
            </w:r>
            <w:r w:rsidRPr="00807FB5">
              <w:rPr>
                <w:color w:val="FF0000"/>
                <w:lang w:eastAsia="en-US"/>
              </w:rPr>
              <w:t>от 23.08.2023г. № 1444-р</w:t>
            </w:r>
            <w:r w:rsidRPr="00807FB5">
              <w:rPr>
                <w:lang w:eastAsia="en-US"/>
              </w:rPr>
              <w:t>).</w:t>
            </w:r>
          </w:p>
          <w:p w:rsidR="00A54F52" w:rsidRPr="00807FB5" w:rsidRDefault="00A54F52">
            <w:pPr>
              <w:shd w:val="clear" w:color="auto" w:fill="FFFFFF"/>
              <w:spacing w:line="276" w:lineRule="auto"/>
              <w:jc w:val="both"/>
              <w:rPr>
                <w:lang w:eastAsia="en-US"/>
              </w:rPr>
            </w:pPr>
            <w:r w:rsidRPr="00807FB5">
              <w:rPr>
                <w:lang w:eastAsia="en-US"/>
              </w:rPr>
              <w:t xml:space="preserve">2. Постановление Совета министров Республики Крым от 05.12.2017 № 658 «Об утверждении Государственной программы Республики Крым «Газификация населенных пунктов Республики Крым» (в ред. Постановлений Совета министров Республики Крым от 29.03.2023г. № 240).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Состав работ</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1. Сбор исходных данных и разрешительной документации, получение технических условий.</w:t>
            </w:r>
          </w:p>
          <w:p w:rsidR="00A54F52" w:rsidRPr="00807FB5" w:rsidRDefault="00A54F52">
            <w:pPr>
              <w:shd w:val="clear" w:color="auto" w:fill="FFFFFF"/>
              <w:snapToGrid w:val="0"/>
              <w:spacing w:line="276" w:lineRule="auto"/>
              <w:jc w:val="both"/>
              <w:rPr>
                <w:lang w:eastAsia="en-US"/>
              </w:rPr>
            </w:pPr>
            <w:r w:rsidRPr="00807FB5">
              <w:rPr>
                <w:lang w:eastAsia="en-US"/>
              </w:rPr>
              <w:t>2. Отвод земельного участка (оформление права пользования земельным участком для строительства объекта).</w:t>
            </w:r>
          </w:p>
          <w:p w:rsidR="00A54F52" w:rsidRPr="00807FB5" w:rsidRDefault="00A54F52">
            <w:pPr>
              <w:shd w:val="clear" w:color="auto" w:fill="FFFFFF"/>
              <w:snapToGrid w:val="0"/>
              <w:spacing w:line="276" w:lineRule="auto"/>
              <w:jc w:val="both"/>
              <w:rPr>
                <w:lang w:eastAsia="en-US"/>
              </w:rPr>
            </w:pPr>
            <w:r w:rsidRPr="00807FB5">
              <w:rPr>
                <w:lang w:eastAsia="en-US"/>
              </w:rPr>
              <w:t>3. Инженерные изыскания:</w:t>
            </w:r>
          </w:p>
          <w:p w:rsidR="00A54F52" w:rsidRPr="00807FB5" w:rsidRDefault="00A54F52">
            <w:pPr>
              <w:shd w:val="clear" w:color="auto" w:fill="FFFFFF"/>
              <w:snapToGrid w:val="0"/>
              <w:spacing w:line="276" w:lineRule="auto"/>
              <w:jc w:val="both"/>
              <w:rPr>
                <w:lang w:eastAsia="en-US"/>
              </w:rPr>
            </w:pPr>
            <w:r w:rsidRPr="00807FB5">
              <w:rPr>
                <w:lang w:eastAsia="en-US"/>
              </w:rPr>
              <w:t>- инженерно-геодезические изыскания;</w:t>
            </w:r>
          </w:p>
          <w:p w:rsidR="00A54F52" w:rsidRPr="00807FB5" w:rsidRDefault="00A54F52">
            <w:pPr>
              <w:shd w:val="clear" w:color="auto" w:fill="FFFFFF"/>
              <w:snapToGrid w:val="0"/>
              <w:spacing w:line="276" w:lineRule="auto"/>
              <w:jc w:val="both"/>
              <w:rPr>
                <w:lang w:eastAsia="en-US"/>
              </w:rPr>
            </w:pPr>
            <w:r w:rsidRPr="00807FB5">
              <w:rPr>
                <w:lang w:eastAsia="en-US"/>
              </w:rPr>
              <w:t>- инженерно-геологические изыскания;</w:t>
            </w:r>
          </w:p>
          <w:p w:rsidR="00A54F52" w:rsidRPr="00807FB5" w:rsidRDefault="00A54F52">
            <w:pPr>
              <w:shd w:val="clear" w:color="auto" w:fill="FFFFFF"/>
              <w:snapToGrid w:val="0"/>
              <w:spacing w:line="276" w:lineRule="auto"/>
              <w:jc w:val="both"/>
              <w:rPr>
                <w:lang w:eastAsia="en-US"/>
              </w:rPr>
            </w:pPr>
            <w:r w:rsidRPr="00807FB5">
              <w:rPr>
                <w:lang w:eastAsia="en-US"/>
              </w:rPr>
              <w:t>- инженерно-гидрометеорологические изыскания</w:t>
            </w:r>
          </w:p>
          <w:p w:rsidR="00A54F52" w:rsidRPr="00807FB5" w:rsidRDefault="00A54F52">
            <w:pPr>
              <w:shd w:val="clear" w:color="auto" w:fill="FFFFFF"/>
              <w:snapToGrid w:val="0"/>
              <w:spacing w:line="276" w:lineRule="auto"/>
              <w:jc w:val="both"/>
              <w:rPr>
                <w:lang w:eastAsia="en-US"/>
              </w:rPr>
            </w:pPr>
            <w:r w:rsidRPr="00807FB5">
              <w:rPr>
                <w:lang w:eastAsia="en-US"/>
              </w:rPr>
              <w:t>- инженерно-экологические изыскания;</w:t>
            </w:r>
          </w:p>
          <w:p w:rsidR="00A54F52" w:rsidRPr="00807FB5" w:rsidRDefault="00A54F52">
            <w:pPr>
              <w:shd w:val="clear" w:color="auto" w:fill="FFFFFF"/>
              <w:snapToGrid w:val="0"/>
              <w:spacing w:line="276" w:lineRule="auto"/>
              <w:jc w:val="both"/>
              <w:rPr>
                <w:lang w:eastAsia="en-US"/>
              </w:rPr>
            </w:pPr>
            <w:r w:rsidRPr="00807FB5">
              <w:rPr>
                <w:lang w:eastAsia="en-US"/>
              </w:rPr>
              <w:t>- необходимость выполнения дополнительных (специальных) видов работ (изысканий) обосновать в Программе инженерных изысканий.</w:t>
            </w:r>
          </w:p>
          <w:p w:rsidR="00A54F52" w:rsidRPr="00807FB5" w:rsidRDefault="00A54F52">
            <w:pPr>
              <w:shd w:val="clear" w:color="auto" w:fill="FFFFFF"/>
              <w:snapToGrid w:val="0"/>
              <w:spacing w:line="276" w:lineRule="auto"/>
              <w:jc w:val="both"/>
              <w:rPr>
                <w:lang w:eastAsia="en-US"/>
              </w:rPr>
            </w:pPr>
            <w:r w:rsidRPr="00807FB5">
              <w:rPr>
                <w:lang w:eastAsia="en-US"/>
              </w:rPr>
              <w:t>4. Проектная документация.</w:t>
            </w:r>
          </w:p>
          <w:p w:rsidR="00A54F52" w:rsidRPr="00807FB5" w:rsidRDefault="00A54F52">
            <w:pPr>
              <w:shd w:val="clear" w:color="auto" w:fill="FFFFFF"/>
              <w:snapToGrid w:val="0"/>
              <w:spacing w:line="276" w:lineRule="auto"/>
              <w:jc w:val="both"/>
              <w:rPr>
                <w:lang w:eastAsia="en-US"/>
              </w:rPr>
            </w:pPr>
            <w:r w:rsidRPr="00807FB5">
              <w:rPr>
                <w:lang w:eastAsia="en-US"/>
              </w:rPr>
              <w:lastRenderedPageBreak/>
              <w:t>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w:t>
            </w:r>
          </w:p>
          <w:p w:rsidR="00A54F52" w:rsidRPr="00807FB5" w:rsidRDefault="00A54F52">
            <w:pPr>
              <w:shd w:val="clear" w:color="auto" w:fill="FFFFFF"/>
              <w:snapToGrid w:val="0"/>
              <w:spacing w:line="276" w:lineRule="auto"/>
              <w:jc w:val="both"/>
              <w:rPr>
                <w:lang w:eastAsia="en-US"/>
              </w:rPr>
            </w:pPr>
            <w:r w:rsidRPr="00807FB5">
              <w:rPr>
                <w:lang w:eastAsia="en-US"/>
              </w:rPr>
              <w:t>6. Рабочая документация.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Вид строительства</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Новое строительство</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4</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Стадии проектирования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Проектная и Рабочая документация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5</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Источник финансирования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 xml:space="preserve">Бюджет Республики Крым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6</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Характеристика объекта</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rFonts w:eastAsia="Calibri"/>
                <w:lang w:eastAsia="en-US"/>
              </w:rPr>
            </w:pPr>
            <w:r w:rsidRPr="00807FB5">
              <w:rPr>
                <w:rFonts w:eastAsia="Calibri"/>
                <w:lang w:eastAsia="en-US"/>
              </w:rPr>
              <w:t>Проектирование сетей газораспределения с. Возрождение ориентировочная протяженность газопровода высокого давления – 4,44 км, распределительных сетей низкого давления – 9,257 км (уточнить при проектировании)</w:t>
            </w:r>
          </w:p>
          <w:p w:rsidR="00A54F52" w:rsidRPr="00807FB5" w:rsidRDefault="00A54F52">
            <w:pPr>
              <w:spacing w:line="276" w:lineRule="auto"/>
              <w:jc w:val="both"/>
              <w:rPr>
                <w:rFonts w:eastAsia="Calibri"/>
                <w:lang w:eastAsia="en-US"/>
              </w:rPr>
            </w:pPr>
            <w:r w:rsidRPr="00807FB5">
              <w:rPr>
                <w:rFonts w:eastAsia="Lucida Sans Unicode"/>
                <w:kern w:val="2"/>
                <w:lang w:eastAsia="hi-IN" w:bidi="hi-IN"/>
              </w:rPr>
              <w:t xml:space="preserve">Источник газоснабжения: в соответствии с техническими условиями на подключение (технологическое присоединение) </w:t>
            </w:r>
          </w:p>
          <w:p w:rsidR="00A54F52" w:rsidRPr="00807FB5" w:rsidRDefault="00A54F52">
            <w:pPr>
              <w:shd w:val="clear" w:color="auto" w:fill="FFFFFF"/>
              <w:spacing w:line="276" w:lineRule="auto"/>
              <w:jc w:val="both"/>
              <w:rPr>
                <w:rFonts w:eastAsia="Calibri"/>
                <w:i/>
                <w:u w:val="single"/>
                <w:lang w:eastAsia="en-US"/>
              </w:rPr>
            </w:pPr>
            <w:r w:rsidRPr="00807FB5">
              <w:rPr>
                <w:rFonts w:eastAsia="Calibri"/>
                <w:i/>
                <w:u w:val="single"/>
                <w:lang w:eastAsia="en-US"/>
              </w:rPr>
              <w:t>При проектировании предусмотреть:</w:t>
            </w:r>
          </w:p>
          <w:p w:rsidR="00A54F52" w:rsidRPr="00807FB5" w:rsidRDefault="00A54F52">
            <w:pPr>
              <w:shd w:val="clear" w:color="auto" w:fill="FFFFFF"/>
              <w:spacing w:line="276" w:lineRule="auto"/>
              <w:jc w:val="both"/>
              <w:rPr>
                <w:rFonts w:eastAsia="Calibri"/>
                <w:lang w:eastAsia="en-US"/>
              </w:rPr>
            </w:pPr>
            <w:r w:rsidRPr="00807FB5">
              <w:rPr>
                <w:rFonts w:eastAsia="Calibri"/>
                <w:lang w:eastAsia="en-US"/>
              </w:rPr>
              <w:t>- установку ШГРП (количество и тип определяется при проектировании);</w:t>
            </w:r>
          </w:p>
          <w:p w:rsidR="00A54F52" w:rsidRPr="00807FB5" w:rsidRDefault="00A54F52">
            <w:pPr>
              <w:shd w:val="clear" w:color="auto" w:fill="FFFFFF"/>
              <w:suppressAutoHyphens/>
              <w:spacing w:line="276" w:lineRule="auto"/>
              <w:jc w:val="both"/>
              <w:rPr>
                <w:rFonts w:eastAsia="Calibri"/>
                <w:lang w:eastAsia="en-US"/>
              </w:rPr>
            </w:pPr>
            <w:r w:rsidRPr="00807FB5">
              <w:rPr>
                <w:rFonts w:eastAsia="Calibri"/>
                <w:lang w:eastAsia="en-U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A54F52" w:rsidRPr="00807FB5" w:rsidRDefault="00A54F52">
            <w:pPr>
              <w:shd w:val="clear" w:color="auto" w:fill="FFFFFF"/>
              <w:spacing w:line="276" w:lineRule="auto"/>
              <w:jc w:val="both"/>
              <w:rPr>
                <w:rFonts w:eastAsia="Calibri"/>
                <w:lang w:eastAsia="en-US"/>
              </w:rPr>
            </w:pPr>
            <w:r w:rsidRPr="00807FB5">
              <w:rPr>
                <w:rFonts w:eastAsia="Calibri"/>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A54F52" w:rsidRPr="00807FB5" w:rsidRDefault="00A54F52">
            <w:pPr>
              <w:shd w:val="clear" w:color="auto" w:fill="FFFFFF"/>
              <w:spacing w:line="276" w:lineRule="auto"/>
              <w:jc w:val="both"/>
              <w:rPr>
                <w:rFonts w:eastAsia="Calibri"/>
                <w:b/>
                <w:u w:val="single"/>
                <w:lang w:eastAsia="en-US"/>
              </w:rPr>
            </w:pPr>
            <w:r w:rsidRPr="00807FB5">
              <w:rPr>
                <w:rFonts w:eastAsia="Calibri"/>
                <w:b/>
                <w:u w:val="single"/>
                <w:lang w:eastAsia="en-US"/>
              </w:rPr>
              <w:t>- схему размещения, а также поадресный перечень газопроводов-вводов согласовать с органами местного самоуправления.</w:t>
            </w:r>
          </w:p>
          <w:p w:rsidR="00A54F52" w:rsidRPr="00807FB5" w:rsidRDefault="00A54F52">
            <w:pPr>
              <w:shd w:val="clear" w:color="auto" w:fill="FFFFFF"/>
              <w:spacing w:line="276" w:lineRule="auto"/>
              <w:jc w:val="both"/>
              <w:rPr>
                <w:i/>
                <w:u w:val="single"/>
                <w:lang w:eastAsia="ar-SA"/>
              </w:rPr>
            </w:pPr>
            <w:r w:rsidRPr="00807FB5">
              <w:rPr>
                <w:i/>
                <w:u w:val="single"/>
                <w:lang w:eastAsia="ar-SA"/>
              </w:rPr>
              <w:t>До начала проектирования:</w:t>
            </w:r>
          </w:p>
          <w:p w:rsidR="00A54F52" w:rsidRPr="00807FB5" w:rsidRDefault="00A54F52">
            <w:pPr>
              <w:shd w:val="clear" w:color="auto" w:fill="FFFFFF"/>
              <w:spacing w:line="276" w:lineRule="auto"/>
              <w:jc w:val="both"/>
              <w:rPr>
                <w:lang w:eastAsia="en-US"/>
              </w:rPr>
            </w:pPr>
            <w:r w:rsidRPr="00807FB5">
              <w:rPr>
                <w:lang w:eastAsia="ar-SA"/>
              </w:rPr>
              <w:t>- разработать и согласовать</w:t>
            </w:r>
            <w:r w:rsidRPr="00807FB5">
              <w:rPr>
                <w:lang w:eastAsia="en-US"/>
              </w:rPr>
              <w:t xml:space="preserve"> схему размещения проектируемого объекта в </w:t>
            </w:r>
            <w:r w:rsidRPr="00807FB5">
              <w:t>УЭГХ ГУП РК «Крымгазсети»</w:t>
            </w:r>
            <w:r w:rsidRPr="00807FB5">
              <w:rPr>
                <w:lang w:eastAsia="en-US"/>
              </w:rPr>
              <w:t xml:space="preserve"> и первым </w:t>
            </w:r>
            <w:r w:rsidRPr="00807FB5">
              <w:rPr>
                <w:rFonts w:eastAsia="Calibri"/>
                <w:lang w:eastAsia="en-US"/>
              </w:rPr>
              <w:t>заместителем директора - главным инженером</w:t>
            </w:r>
            <w:r w:rsidRPr="00807FB5">
              <w:rPr>
                <w:rFonts w:eastAsia="Calibri"/>
                <w:lang w:eastAsia="ar-SA"/>
              </w:rPr>
              <w:t xml:space="preserve"> ГУП РК «Крымгазсети», </w:t>
            </w:r>
            <w:r w:rsidRPr="00807FB5">
              <w:rPr>
                <w:lang w:eastAsia="en-US"/>
              </w:rPr>
              <w:t>а также с органами местного самоуправления;</w:t>
            </w:r>
          </w:p>
          <w:p w:rsidR="00A54F52" w:rsidRPr="00807FB5" w:rsidRDefault="00A54F52">
            <w:pPr>
              <w:shd w:val="clear" w:color="auto" w:fill="FFFFFF"/>
              <w:spacing w:line="276" w:lineRule="auto"/>
              <w:jc w:val="both"/>
              <w:rPr>
                <w:rFonts w:eastAsia="Calibri"/>
                <w:lang w:eastAsia="en-US"/>
              </w:rPr>
            </w:pPr>
            <w:r w:rsidRPr="00807FB5">
              <w:rPr>
                <w:lang w:eastAsia="en-US"/>
              </w:rPr>
              <w:t>-</w:t>
            </w:r>
            <w:r w:rsidRPr="00807FB5">
              <w:rPr>
                <w:lang w:eastAsia="ar-SA"/>
              </w:rPr>
              <w:t xml:space="preserve"> разработать и согласовать с </w:t>
            </w:r>
            <w:r w:rsidRPr="00807FB5">
              <w:t>УЭГХ ГУП РК «Крымгазсети»</w:t>
            </w:r>
            <w:r w:rsidRPr="00807FB5">
              <w:rPr>
                <w:rFonts w:eastAsia="Calibri"/>
                <w:lang w:eastAsia="ar-SA"/>
              </w:rPr>
              <w:t xml:space="preserve">, первым </w:t>
            </w:r>
            <w:r w:rsidRPr="00807FB5">
              <w:rPr>
                <w:rFonts w:eastAsia="Calibri"/>
                <w:lang w:eastAsia="en-US"/>
              </w:rPr>
              <w:t>заместителем директора - главным инженером</w:t>
            </w:r>
            <w:r w:rsidRPr="00807FB5">
              <w:rPr>
                <w:rFonts w:eastAsia="Calibri"/>
                <w:lang w:eastAsia="ar-SA"/>
              </w:rPr>
              <w:t xml:space="preserve"> ГУП РК «Крымгазсети»</w:t>
            </w:r>
            <w:r w:rsidRPr="00807FB5">
              <w:rPr>
                <w:lang w:eastAsia="ar-SA"/>
              </w:rPr>
              <w:t xml:space="preserve"> схему газоснабжения, разработанную на основании гидравлического расчета.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7</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Место расположения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rFonts w:eastAsia="Calibri"/>
                <w:lang w:eastAsia="en-US"/>
              </w:rPr>
            </w:pPr>
            <w:r w:rsidRPr="00807FB5">
              <w:rPr>
                <w:rFonts w:eastAsia="Calibri"/>
                <w:lang w:eastAsia="en-US"/>
              </w:rPr>
              <w:t>Российская Федерация, Республика Крым, Кировский район, с. Возрождение</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b/>
                <w:lang w:eastAsia="en-US"/>
              </w:rPr>
            </w:pPr>
            <w:r w:rsidRPr="00807FB5">
              <w:rPr>
                <w:b/>
                <w:lang w:eastAsia="en-US"/>
              </w:rPr>
              <w:t>Порядок разработки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8.1</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b/>
                <w:lang w:eastAsia="en-US"/>
              </w:rPr>
            </w:pPr>
            <w:r w:rsidRPr="00807FB5">
              <w:rPr>
                <w:b/>
                <w:lang w:eastAsia="en-US"/>
              </w:rPr>
              <w:t xml:space="preserve">Сбор исходных данных и разрешительной документации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8.1.1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lang w:eastAsia="en-US"/>
              </w:rPr>
            </w:pPr>
            <w:r w:rsidRPr="00807FB5">
              <w:rPr>
                <w:lang w:eastAsia="en-US"/>
              </w:rPr>
              <w:t>Исходные данные, предоставляемые Заказчиком</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прохождение экспертизы (</w:t>
            </w:r>
            <w:r w:rsidRPr="00807FB5">
              <w:rPr>
                <w:i/>
                <w:lang w:eastAsia="en-US"/>
              </w:rPr>
              <w:t>предоставляется на основании запроса проектной организации отдельно для каждого вида интересов</w:t>
            </w:r>
            <w:r w:rsidRPr="00807FB5">
              <w:rPr>
                <w:lang w:eastAsia="en-US"/>
              </w:rPr>
              <w:t>).</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8.1.2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lang w:eastAsia="en-US"/>
              </w:rPr>
            </w:pPr>
            <w:r w:rsidRPr="00807FB5">
              <w:rPr>
                <w:lang w:eastAsia="en-US"/>
              </w:rPr>
              <w:t>Исходные данные и разрешительная документация, получаемые проектировщиком</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1. Сведения о территории проектирования:</w:t>
            </w:r>
          </w:p>
          <w:p w:rsidR="00A54F52" w:rsidRPr="00807FB5" w:rsidRDefault="00A54F52">
            <w:pPr>
              <w:shd w:val="clear" w:color="auto" w:fill="FFFFFF"/>
              <w:snapToGrid w:val="0"/>
              <w:spacing w:line="276" w:lineRule="auto"/>
              <w:jc w:val="both"/>
              <w:rPr>
                <w:lang w:eastAsia="en-US"/>
              </w:rPr>
            </w:pPr>
            <w:r w:rsidRPr="00807FB5">
              <w:rPr>
                <w:lang w:eastAsia="en-US"/>
              </w:rPr>
              <w:t>- официальный картографический материал;</w:t>
            </w:r>
          </w:p>
          <w:p w:rsidR="00A54F52" w:rsidRPr="00807FB5" w:rsidRDefault="00A54F52">
            <w:pPr>
              <w:shd w:val="clear" w:color="auto" w:fill="FFFFFF"/>
              <w:snapToGrid w:val="0"/>
              <w:spacing w:line="276" w:lineRule="auto"/>
              <w:jc w:val="both"/>
              <w:rPr>
                <w:lang w:eastAsia="en-US"/>
              </w:rPr>
            </w:pPr>
            <w:r w:rsidRPr="00807FB5">
              <w:rPr>
                <w:lang w:eastAsia="en-US"/>
              </w:rPr>
              <w:t>-ранее утвержденная документация территориального планирования;</w:t>
            </w:r>
          </w:p>
          <w:p w:rsidR="00A54F52" w:rsidRPr="00807FB5" w:rsidRDefault="00A54F52">
            <w:pPr>
              <w:shd w:val="clear" w:color="auto" w:fill="FFFFFF"/>
              <w:snapToGrid w:val="0"/>
              <w:spacing w:line="276" w:lineRule="auto"/>
              <w:jc w:val="both"/>
              <w:rPr>
                <w:lang w:eastAsia="en-US"/>
              </w:rPr>
            </w:pPr>
            <w:r w:rsidRPr="00807FB5">
              <w:rPr>
                <w:lang w:eastAsia="en-US"/>
              </w:rPr>
              <w:t>- информация об объектах культурного наследия и особо охраняемых территориях;</w:t>
            </w:r>
          </w:p>
          <w:p w:rsidR="00A54F52" w:rsidRPr="00807FB5" w:rsidRDefault="00A54F52">
            <w:pPr>
              <w:shd w:val="clear" w:color="auto" w:fill="FFFFFF"/>
              <w:snapToGrid w:val="0"/>
              <w:spacing w:line="276" w:lineRule="auto"/>
              <w:jc w:val="both"/>
              <w:rPr>
                <w:lang w:eastAsia="en-US"/>
              </w:rPr>
            </w:pPr>
            <w:r w:rsidRPr="00807FB5">
              <w:rPr>
                <w:lang w:eastAsia="en-US"/>
              </w:rPr>
              <w:t>- информация о месторождениях полезных ископаемых;</w:t>
            </w:r>
          </w:p>
          <w:p w:rsidR="00A54F52" w:rsidRPr="00807FB5" w:rsidRDefault="00A54F52">
            <w:pPr>
              <w:shd w:val="clear" w:color="auto" w:fill="FFFFFF"/>
              <w:snapToGrid w:val="0"/>
              <w:spacing w:line="276" w:lineRule="auto"/>
              <w:jc w:val="both"/>
              <w:rPr>
                <w:lang w:eastAsia="en-US"/>
              </w:rPr>
            </w:pPr>
            <w:r w:rsidRPr="00807FB5">
              <w:rPr>
                <w:lang w:eastAsia="en-US"/>
              </w:rPr>
              <w:t>- сведения о наличии мелиорируемых земель;</w:t>
            </w:r>
          </w:p>
          <w:p w:rsidR="00A54F52" w:rsidRPr="00807FB5" w:rsidRDefault="00A54F52">
            <w:pPr>
              <w:shd w:val="clear" w:color="auto" w:fill="FFFFFF"/>
              <w:snapToGrid w:val="0"/>
              <w:spacing w:line="276" w:lineRule="auto"/>
              <w:jc w:val="both"/>
              <w:rPr>
                <w:lang w:eastAsia="en-US"/>
              </w:rPr>
            </w:pPr>
            <w:r w:rsidRPr="00807FB5">
              <w:rPr>
                <w:lang w:eastAsia="en-US"/>
              </w:rPr>
              <w:t>- сведения об очагах опасных заболеваний животных и их захоронениях;</w:t>
            </w:r>
          </w:p>
          <w:p w:rsidR="00A54F52" w:rsidRPr="00807FB5" w:rsidRDefault="00A54F52">
            <w:pPr>
              <w:shd w:val="clear" w:color="auto" w:fill="FFFFFF"/>
              <w:snapToGrid w:val="0"/>
              <w:spacing w:line="276" w:lineRule="auto"/>
              <w:jc w:val="both"/>
              <w:rPr>
                <w:lang w:eastAsia="en-US"/>
              </w:rPr>
            </w:pPr>
            <w:r w:rsidRPr="00807FB5">
              <w:rPr>
                <w:lang w:eastAsia="en-US"/>
              </w:rPr>
              <w:t>- водозаборы и их охранные зоны;</w:t>
            </w:r>
          </w:p>
          <w:p w:rsidR="00A54F52" w:rsidRPr="00807FB5" w:rsidRDefault="00A54F52">
            <w:pPr>
              <w:shd w:val="clear" w:color="auto" w:fill="FFFFFF"/>
              <w:snapToGrid w:val="0"/>
              <w:spacing w:line="276" w:lineRule="auto"/>
              <w:jc w:val="both"/>
              <w:rPr>
                <w:lang w:eastAsia="en-US"/>
              </w:rPr>
            </w:pPr>
            <w:r w:rsidRPr="00807FB5">
              <w:rPr>
                <w:lang w:eastAsia="en-US"/>
              </w:rPr>
              <w:t xml:space="preserve">- сведения о наличии/отсутствии ВОП, архивная военно-историческая справка о военных действиях на территории. </w:t>
            </w:r>
            <w:r w:rsidRPr="00807FB5">
              <w:rPr>
                <w:b/>
                <w:u w:val="single"/>
                <w:lang w:eastAsia="en-US"/>
              </w:rPr>
              <w:t xml:space="preserve">Выполнить поиск, обследование территории на наличие взрывоопасных предметов в местах боевых действий и на территориях бывших воинских формирований; </w:t>
            </w:r>
          </w:p>
          <w:p w:rsidR="00A54F52" w:rsidRPr="00807FB5" w:rsidRDefault="00A54F52">
            <w:pPr>
              <w:shd w:val="clear" w:color="auto" w:fill="FFFFFF"/>
              <w:snapToGrid w:val="0"/>
              <w:spacing w:line="276" w:lineRule="auto"/>
              <w:jc w:val="both"/>
              <w:rPr>
                <w:lang w:eastAsia="en-US"/>
              </w:rPr>
            </w:pPr>
            <w:r w:rsidRPr="00807FB5">
              <w:rPr>
                <w:lang w:eastAsia="en-US"/>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A54F52" w:rsidRPr="00807FB5" w:rsidRDefault="00A54F52">
            <w:pPr>
              <w:shd w:val="clear" w:color="auto" w:fill="FFFFFF"/>
              <w:snapToGrid w:val="0"/>
              <w:spacing w:line="276" w:lineRule="auto"/>
              <w:jc w:val="both"/>
              <w:rPr>
                <w:lang w:eastAsia="en-US"/>
              </w:rPr>
            </w:pPr>
            <w:r w:rsidRPr="00807FB5">
              <w:rPr>
                <w:lang w:eastAsia="en-US"/>
              </w:rPr>
              <w:t>- наличие карьеров строительных материалов, необходимых для строительства;</w:t>
            </w:r>
          </w:p>
          <w:p w:rsidR="00A54F52" w:rsidRPr="00807FB5" w:rsidRDefault="00A54F52">
            <w:pPr>
              <w:shd w:val="clear" w:color="auto" w:fill="FFFFFF"/>
              <w:snapToGrid w:val="0"/>
              <w:spacing w:line="276" w:lineRule="auto"/>
              <w:jc w:val="both"/>
              <w:rPr>
                <w:lang w:eastAsia="en-US"/>
              </w:rPr>
            </w:pPr>
            <w:r w:rsidRPr="00807FB5">
              <w:rPr>
                <w:lang w:eastAsia="en-US"/>
              </w:rPr>
              <w:t>- обзорные карты, ситуационные планы, схемы инженерных коммуникаций;</w:t>
            </w:r>
          </w:p>
          <w:p w:rsidR="00A54F52" w:rsidRPr="00807FB5" w:rsidRDefault="00A54F52">
            <w:pPr>
              <w:shd w:val="clear" w:color="auto" w:fill="FFFFFF"/>
              <w:snapToGrid w:val="0"/>
              <w:spacing w:line="276" w:lineRule="auto"/>
              <w:jc w:val="both"/>
              <w:rPr>
                <w:lang w:eastAsia="en-US"/>
              </w:rPr>
            </w:pPr>
            <w:r w:rsidRPr="00807FB5">
              <w:rPr>
                <w:lang w:eastAsia="en-US"/>
              </w:rPr>
              <w:t>- кадастровые планы территории;</w:t>
            </w:r>
          </w:p>
          <w:p w:rsidR="00A54F52" w:rsidRPr="00807FB5" w:rsidRDefault="00A54F52">
            <w:pPr>
              <w:shd w:val="clear" w:color="auto" w:fill="FFFFFF"/>
              <w:snapToGrid w:val="0"/>
              <w:spacing w:line="276" w:lineRule="auto"/>
              <w:jc w:val="both"/>
              <w:rPr>
                <w:lang w:eastAsia="en-US"/>
              </w:rPr>
            </w:pPr>
            <w:r w:rsidRPr="00807FB5">
              <w:rPr>
                <w:lang w:eastAsia="en-US"/>
              </w:rPr>
              <w:t>- исходные данные для логистического обеспечения строительства, транспортные схемы и др.</w:t>
            </w:r>
          </w:p>
          <w:p w:rsidR="00A54F52" w:rsidRPr="00807FB5" w:rsidRDefault="00A54F52">
            <w:pPr>
              <w:shd w:val="clear" w:color="auto" w:fill="FFFFFF"/>
              <w:snapToGrid w:val="0"/>
              <w:spacing w:line="276" w:lineRule="auto"/>
              <w:jc w:val="both"/>
              <w:rPr>
                <w:lang w:eastAsia="en-US"/>
              </w:rPr>
            </w:pPr>
            <w:r w:rsidRPr="00807FB5">
              <w:rPr>
                <w:lang w:eastAsia="en-US"/>
              </w:rPr>
              <w:t>2. Исходно-разрешительная документация:</w:t>
            </w:r>
          </w:p>
          <w:p w:rsidR="00A54F52" w:rsidRPr="00807FB5" w:rsidRDefault="00A54F52">
            <w:pPr>
              <w:shd w:val="clear" w:color="auto" w:fill="FFFFFF"/>
              <w:snapToGrid w:val="0"/>
              <w:spacing w:line="276" w:lineRule="auto"/>
              <w:jc w:val="both"/>
              <w:rPr>
                <w:lang w:eastAsia="en-US"/>
              </w:rPr>
            </w:pPr>
            <w:r w:rsidRPr="00807FB5">
              <w:rPr>
                <w:lang w:eastAsia="en-US"/>
              </w:rPr>
              <w:t>- схема газоснабжения населенного пункта, ранее разработанные органами местного самоуправления (при наличии);</w:t>
            </w:r>
          </w:p>
          <w:p w:rsidR="00A54F52" w:rsidRPr="00807FB5" w:rsidRDefault="00A54F52">
            <w:pPr>
              <w:shd w:val="clear" w:color="auto" w:fill="FFFFFF"/>
              <w:snapToGrid w:val="0"/>
              <w:spacing w:line="276" w:lineRule="auto"/>
              <w:jc w:val="both"/>
              <w:rPr>
                <w:lang w:eastAsia="en-US"/>
              </w:rPr>
            </w:pPr>
            <w:r w:rsidRPr="00807FB5">
              <w:rPr>
                <w:lang w:eastAsia="en-US"/>
              </w:rPr>
              <w:t xml:space="preserve">- согласования на проведение изыскательских </w:t>
            </w:r>
            <w:r w:rsidRPr="00807FB5">
              <w:rPr>
                <w:lang w:eastAsia="en-US"/>
              </w:rPr>
              <w:lastRenderedPageBreak/>
              <w:t>работ;</w:t>
            </w:r>
          </w:p>
          <w:p w:rsidR="00A54F52" w:rsidRPr="00807FB5" w:rsidRDefault="00A54F52">
            <w:pPr>
              <w:shd w:val="clear" w:color="auto" w:fill="FFFFFF"/>
              <w:snapToGrid w:val="0"/>
              <w:spacing w:line="276" w:lineRule="auto"/>
              <w:jc w:val="both"/>
              <w:rPr>
                <w:lang w:eastAsia="en-US"/>
              </w:rPr>
            </w:pPr>
            <w:r w:rsidRPr="00807FB5">
              <w:rPr>
                <w:lang w:eastAsia="en-US"/>
              </w:rPr>
              <w:t>- исходные данные и требования на разработку раздела ГО ЧС, выданные ГУ МЧС по РК;</w:t>
            </w:r>
          </w:p>
          <w:p w:rsidR="00A54F52" w:rsidRPr="00807FB5" w:rsidRDefault="00A54F52">
            <w:pPr>
              <w:shd w:val="clear" w:color="auto" w:fill="FFFFFF"/>
              <w:snapToGrid w:val="0"/>
              <w:spacing w:line="276" w:lineRule="auto"/>
              <w:jc w:val="both"/>
              <w:rPr>
                <w:lang w:eastAsia="en-US"/>
              </w:rPr>
            </w:pPr>
            <w:r w:rsidRPr="00807FB5">
              <w:rPr>
                <w:lang w:eastAsia="en-US"/>
              </w:rPr>
              <w:t>- другие необходимые технические требования и согласования;</w:t>
            </w:r>
          </w:p>
          <w:p w:rsidR="00A54F52" w:rsidRPr="00807FB5" w:rsidRDefault="00A54F52">
            <w:pPr>
              <w:shd w:val="clear" w:color="auto" w:fill="FFFFFF"/>
              <w:snapToGrid w:val="0"/>
              <w:spacing w:line="276" w:lineRule="auto"/>
              <w:jc w:val="both"/>
              <w:rPr>
                <w:lang w:eastAsia="en-US"/>
              </w:rPr>
            </w:pPr>
            <w:r w:rsidRPr="00807FB5">
              <w:rPr>
                <w:lang w:eastAsia="en-US"/>
              </w:rPr>
              <w:t>- предварительные согласования размещения объекта от органов местного самоуправления;</w:t>
            </w:r>
          </w:p>
          <w:p w:rsidR="00A54F52" w:rsidRPr="00807FB5" w:rsidRDefault="00A54F52">
            <w:pPr>
              <w:shd w:val="clear" w:color="auto" w:fill="FFFFFF"/>
              <w:snapToGrid w:val="0"/>
              <w:spacing w:line="276" w:lineRule="auto"/>
              <w:jc w:val="both"/>
              <w:rPr>
                <w:lang w:eastAsia="en-US"/>
              </w:rPr>
            </w:pPr>
            <w:r w:rsidRPr="00807FB5">
              <w:rPr>
                <w:lang w:eastAsia="en-US"/>
              </w:rPr>
              <w:t>- предварительные согласования схемы размещения проектируемого объекта с Заказчиком, в УЭГХ ГУП РК «Крымгазсети», а также сетевыми и прочими организациями;</w:t>
            </w:r>
          </w:p>
          <w:p w:rsidR="00A54F52" w:rsidRPr="00807FB5" w:rsidRDefault="00A54F52">
            <w:pPr>
              <w:shd w:val="clear" w:color="auto" w:fill="FFFFFF"/>
              <w:snapToGrid w:val="0"/>
              <w:spacing w:line="276" w:lineRule="auto"/>
              <w:jc w:val="both"/>
              <w:rPr>
                <w:lang w:eastAsia="en-US"/>
              </w:rPr>
            </w:pPr>
            <w:r w:rsidRPr="00807FB5">
              <w:rPr>
                <w:lang w:eastAsia="en-US"/>
              </w:rPr>
              <w:t xml:space="preserve">- </w:t>
            </w:r>
            <w:r w:rsidRPr="00807FB5">
              <w:rPr>
                <w:b/>
                <w:i/>
                <w:u w:val="single"/>
                <w:lang w:eastAsia="en-US"/>
              </w:rPr>
              <w:t>технические условия на подключения (присоединения) к сетям газоснабжения</w:t>
            </w:r>
            <w:r w:rsidRPr="00807FB5">
              <w:rPr>
                <w:lang w:eastAsia="en-US"/>
              </w:rPr>
              <w:t xml:space="preserve"> и другим инженерным сетям, на пересечение инженерных коммуникаций и на параллельное следование при сближении.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8.2</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b/>
                <w:lang w:eastAsia="en-US"/>
              </w:rPr>
            </w:pPr>
            <w:r w:rsidRPr="00807FB5">
              <w:rPr>
                <w:b/>
                <w:lang w:eastAsia="en-US"/>
              </w:rPr>
              <w:t>Отвод земельного участка</w:t>
            </w:r>
            <w:r w:rsidRPr="00807FB5">
              <w:rPr>
                <w:lang w:eastAsia="en-US"/>
              </w:rPr>
              <w:t xml:space="preserve">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8.2.1</w:t>
            </w:r>
          </w:p>
        </w:tc>
        <w:tc>
          <w:tcPr>
            <w:tcW w:w="3701"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 xml:space="preserve">Земельно-кадастровые </w:t>
            </w:r>
          </w:p>
          <w:p w:rsidR="00A54F52" w:rsidRPr="00807FB5" w:rsidRDefault="00A54F52">
            <w:pPr>
              <w:spacing w:line="276" w:lineRule="auto"/>
              <w:jc w:val="both"/>
              <w:rPr>
                <w:lang w:eastAsia="en-US"/>
              </w:rPr>
            </w:pPr>
            <w:r w:rsidRPr="00807FB5">
              <w:rPr>
                <w:lang w:eastAsia="en-US"/>
              </w:rPr>
              <w:t xml:space="preserve">работы по установлению публичного сервитута либо получению разрешения на размещение объекта с целью </w:t>
            </w:r>
            <w:proofErr w:type="spellStart"/>
            <w:r w:rsidRPr="00807FB5">
              <w:rPr>
                <w:lang w:eastAsia="en-US"/>
              </w:rPr>
              <w:t>стоительства</w:t>
            </w:r>
            <w:proofErr w:type="spellEnd"/>
            <w:r w:rsidRPr="00807FB5">
              <w:rPr>
                <w:lang w:eastAsia="en-US"/>
              </w:rPr>
              <w:t xml:space="preserve"> </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bCs/>
                <w:lang w:eastAsia="en-US"/>
              </w:rPr>
            </w:pPr>
            <w:r w:rsidRPr="00807FB5">
              <w:rPr>
                <w:bCs/>
                <w:lang w:eastAsia="en-US"/>
              </w:rPr>
              <w:t xml:space="preserve">1. Получение сведений из Единого государственного реестра недвижимости (ЕГРН), в том числе </w:t>
            </w:r>
            <w:proofErr w:type="gramStart"/>
            <w:r w:rsidRPr="00807FB5">
              <w:rPr>
                <w:bCs/>
                <w:lang w:eastAsia="en-US"/>
              </w:rPr>
              <w:t>из</w:t>
            </w:r>
            <w:proofErr w:type="gramEnd"/>
            <w:r w:rsidRPr="00807FB5">
              <w:rPr>
                <w:bCs/>
                <w:lang w:eastAsia="en-US"/>
              </w:rPr>
              <w:t>:</w:t>
            </w:r>
          </w:p>
          <w:p w:rsidR="00A54F52" w:rsidRPr="00807FB5" w:rsidRDefault="00A54F52">
            <w:pPr>
              <w:shd w:val="clear" w:color="auto" w:fill="FFFFFF"/>
              <w:snapToGrid w:val="0"/>
              <w:spacing w:line="276" w:lineRule="auto"/>
              <w:jc w:val="both"/>
              <w:rPr>
                <w:bCs/>
                <w:lang w:eastAsia="en-US"/>
              </w:rPr>
            </w:pPr>
            <w:r w:rsidRPr="00807FB5">
              <w:rPr>
                <w:bCs/>
                <w:lang w:eastAsia="en-US"/>
              </w:rPr>
              <w:t>- реестра прав на недвижимость;</w:t>
            </w:r>
          </w:p>
          <w:p w:rsidR="00A54F52" w:rsidRPr="00807FB5" w:rsidRDefault="00A54F52">
            <w:pPr>
              <w:shd w:val="clear" w:color="auto" w:fill="FFFFFF"/>
              <w:snapToGrid w:val="0"/>
              <w:spacing w:line="276" w:lineRule="auto"/>
              <w:jc w:val="both"/>
              <w:rPr>
                <w:bCs/>
                <w:lang w:eastAsia="en-US"/>
              </w:rPr>
            </w:pPr>
            <w:r w:rsidRPr="00807FB5">
              <w:rPr>
                <w:bCs/>
                <w:lang w:eastAsia="en-US"/>
              </w:rPr>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A54F52" w:rsidRPr="00807FB5" w:rsidRDefault="00A54F52">
            <w:pPr>
              <w:shd w:val="clear" w:color="auto" w:fill="FFFFFF"/>
              <w:snapToGrid w:val="0"/>
              <w:spacing w:line="276" w:lineRule="auto"/>
              <w:jc w:val="both"/>
              <w:rPr>
                <w:bCs/>
                <w:lang w:eastAsia="en-US"/>
              </w:rPr>
            </w:pPr>
            <w:r w:rsidRPr="00807FB5">
              <w:rPr>
                <w:bCs/>
                <w:lang w:eastAsia="en-US"/>
              </w:rPr>
              <w:t>- кадастровых карт.</w:t>
            </w:r>
          </w:p>
          <w:p w:rsidR="00A54F52" w:rsidRPr="00807FB5" w:rsidRDefault="00A54F52">
            <w:pPr>
              <w:shd w:val="clear" w:color="auto" w:fill="FFFFFF"/>
              <w:snapToGrid w:val="0"/>
              <w:spacing w:line="276" w:lineRule="auto"/>
              <w:jc w:val="both"/>
              <w:rPr>
                <w:bCs/>
                <w:lang w:eastAsia="en-US"/>
              </w:rPr>
            </w:pPr>
            <w:r w:rsidRPr="00807FB5">
              <w:rPr>
                <w:bCs/>
                <w:lang w:eastAsia="en-US"/>
              </w:rPr>
              <w:t>2. Проведение комплекса работ с целью установления публичного сервитута для размещения объекта на территории Республики Крым:</w:t>
            </w:r>
          </w:p>
          <w:p w:rsidR="00A54F52" w:rsidRPr="00807FB5" w:rsidRDefault="00A54F52">
            <w:pPr>
              <w:widowControl w:val="0"/>
              <w:shd w:val="clear" w:color="auto" w:fill="FFFFFF"/>
              <w:autoSpaceDE w:val="0"/>
              <w:autoSpaceDN w:val="0"/>
              <w:adjustRightInd w:val="0"/>
              <w:snapToGrid w:val="0"/>
              <w:spacing w:line="276" w:lineRule="auto"/>
              <w:jc w:val="both"/>
              <w:rPr>
                <w:bCs/>
                <w:lang w:eastAsia="en-US"/>
              </w:rPr>
            </w:pPr>
            <w:proofErr w:type="gramStart"/>
            <w:r w:rsidRPr="00807FB5">
              <w:rPr>
                <w:bCs/>
                <w:lang w:eastAsia="en-US"/>
              </w:rPr>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807FB5">
              <w:rPr>
                <w:bCs/>
                <w:lang w:eastAsia="en-US"/>
              </w:rPr>
              <w:t>негазифицированные</w:t>
            </w:r>
            <w:proofErr w:type="spellEnd"/>
            <w:r w:rsidRPr="00807FB5">
              <w:rPr>
                <w:bCs/>
                <w:lang w:eastAsia="en-US"/>
              </w:rPr>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A54F52" w:rsidRPr="00807FB5" w:rsidRDefault="00A54F52">
            <w:pPr>
              <w:shd w:val="clear" w:color="auto" w:fill="FFFFFF"/>
              <w:snapToGrid w:val="0"/>
              <w:spacing w:line="276" w:lineRule="auto"/>
              <w:jc w:val="both"/>
              <w:rPr>
                <w:bCs/>
                <w:lang w:eastAsia="en-US"/>
              </w:rPr>
            </w:pPr>
            <w:r w:rsidRPr="00807FB5">
              <w:rPr>
                <w:bCs/>
                <w:lang w:eastAsia="en-US"/>
              </w:rPr>
              <w:t>- согласовать карту (план) объекта землеустройства с Заказчиком;</w:t>
            </w:r>
          </w:p>
          <w:p w:rsidR="00A54F52" w:rsidRPr="00807FB5" w:rsidRDefault="00A54F52">
            <w:pPr>
              <w:shd w:val="clear" w:color="auto" w:fill="FFFFFF"/>
              <w:snapToGrid w:val="0"/>
              <w:spacing w:line="276" w:lineRule="auto"/>
              <w:jc w:val="both"/>
              <w:rPr>
                <w:bCs/>
                <w:lang w:eastAsia="en-US"/>
              </w:rPr>
            </w:pPr>
            <w:r w:rsidRPr="00807FB5">
              <w:rPr>
                <w:bCs/>
                <w:lang w:eastAsia="en-US"/>
              </w:rPr>
              <w:lastRenderedPageBreak/>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A54F52" w:rsidRPr="00807FB5" w:rsidRDefault="00A54F52">
            <w:pPr>
              <w:shd w:val="clear" w:color="auto" w:fill="FFFFFF"/>
              <w:snapToGrid w:val="0"/>
              <w:spacing w:line="276" w:lineRule="auto"/>
              <w:jc w:val="both"/>
              <w:rPr>
                <w:bCs/>
                <w:lang w:eastAsia="en-US"/>
              </w:rPr>
            </w:pPr>
            <w:r w:rsidRPr="00807FB5">
              <w:rPr>
                <w:bCs/>
                <w:lang w:eastAsia="en-US"/>
              </w:rPr>
              <w:t>- сформировать XML схему;</w:t>
            </w:r>
          </w:p>
          <w:p w:rsidR="00A54F52" w:rsidRPr="00807FB5" w:rsidRDefault="00A54F52">
            <w:pPr>
              <w:shd w:val="clear" w:color="auto" w:fill="FFFFFF"/>
              <w:snapToGrid w:val="0"/>
              <w:spacing w:line="276" w:lineRule="auto"/>
              <w:jc w:val="both"/>
              <w:rPr>
                <w:bCs/>
                <w:lang w:eastAsia="en-US"/>
              </w:rPr>
            </w:pPr>
            <w:r w:rsidRPr="00807FB5">
              <w:rPr>
                <w:bCs/>
                <w:lang w:eastAsia="en-US"/>
              </w:rPr>
              <w:t xml:space="preserve">- внести в ЕГРН сведения о зоне публичного сервитута; </w:t>
            </w:r>
          </w:p>
          <w:p w:rsidR="00A54F52" w:rsidRPr="00807FB5" w:rsidRDefault="00A54F52">
            <w:pPr>
              <w:shd w:val="clear" w:color="auto" w:fill="FFFFFF"/>
              <w:snapToGrid w:val="0"/>
              <w:spacing w:line="276" w:lineRule="auto"/>
              <w:jc w:val="both"/>
              <w:rPr>
                <w:bCs/>
                <w:lang w:eastAsia="en-US"/>
              </w:rPr>
            </w:pPr>
            <w:r w:rsidRPr="00807FB5">
              <w:rPr>
                <w:bCs/>
                <w:lang w:eastAsia="en-US"/>
              </w:rPr>
              <w:t xml:space="preserve">- </w:t>
            </w:r>
            <w:r w:rsidRPr="00807FB5">
              <w:rPr>
                <w:b/>
                <w:bCs/>
                <w:lang w:eastAsia="en-US"/>
              </w:rPr>
              <w:t>п</w:t>
            </w:r>
            <w:r w:rsidRPr="00807FB5">
              <w:rPr>
                <w:b/>
                <w:bCs/>
                <w:u w:val="single"/>
                <w:lang w:eastAsia="en-US"/>
              </w:rPr>
              <w:t>одготовить ведомости правообладателей земельных участков, полностью или частично попадающих в зону публичного сервитута</w:t>
            </w:r>
            <w:r w:rsidRPr="00807FB5">
              <w:rPr>
                <w:bCs/>
                <w:lang w:eastAsia="en-US"/>
              </w:rPr>
              <w:t xml:space="preserve">.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w:t>
            </w:r>
            <w:proofErr w:type="gramStart"/>
            <w:r w:rsidRPr="00807FB5">
              <w:rPr>
                <w:bCs/>
                <w:lang w:eastAsia="en-US"/>
              </w:rPr>
              <w:t>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w:t>
            </w:r>
            <w:r w:rsidRPr="00807FB5">
              <w:rPr>
                <w:lang w:eastAsia="en-US"/>
              </w:rPr>
              <w:t xml:space="preserve"> </w:t>
            </w:r>
            <w:r w:rsidRPr="00807FB5">
              <w:rPr>
                <w:bCs/>
                <w:lang w:eastAsia="en-US"/>
              </w:rPr>
              <w:t xml:space="preserve">по 1 экз. бумажного документа, подписанные Подрядчиком и в электронной форме в формате </w:t>
            </w:r>
            <w:proofErr w:type="spellStart"/>
            <w:r w:rsidRPr="00807FB5">
              <w:rPr>
                <w:bCs/>
                <w:lang w:eastAsia="en-US"/>
              </w:rPr>
              <w:t>pdf</w:t>
            </w:r>
            <w:proofErr w:type="spellEnd"/>
            <w:r w:rsidRPr="00807FB5">
              <w:rPr>
                <w:bCs/>
                <w:lang w:eastAsia="en-US"/>
              </w:rPr>
              <w:t>;</w:t>
            </w:r>
            <w:proofErr w:type="gramEnd"/>
          </w:p>
          <w:p w:rsidR="00A54F52" w:rsidRPr="00807FB5" w:rsidRDefault="00A54F52">
            <w:pPr>
              <w:shd w:val="clear" w:color="auto" w:fill="FFFFFF"/>
              <w:snapToGrid w:val="0"/>
              <w:spacing w:line="276" w:lineRule="auto"/>
              <w:jc w:val="both"/>
              <w:rPr>
                <w:bCs/>
                <w:lang w:eastAsia="en-US"/>
              </w:rPr>
            </w:pPr>
            <w:r w:rsidRPr="00807FB5">
              <w:rPr>
                <w:bCs/>
                <w:lang w:eastAsia="en-US"/>
              </w:rPr>
              <w:t xml:space="preserve">- </w:t>
            </w:r>
            <w:r w:rsidRPr="00807FB5">
              <w:rPr>
                <w:b/>
                <w:bCs/>
                <w:lang w:eastAsia="en-US"/>
              </w:rPr>
              <w:t>с</w:t>
            </w:r>
            <w:r w:rsidRPr="00807FB5">
              <w:rPr>
                <w:b/>
                <w:bCs/>
                <w:u w:val="single"/>
                <w:lang w:eastAsia="en-US"/>
              </w:rPr>
              <w:t>огласовать прохождение проектируемого Объекта с правообладателями земельных участков полностью или частично попадающих в зону публичного сервитута</w:t>
            </w:r>
            <w:r w:rsidRPr="00807FB5">
              <w:rPr>
                <w:bCs/>
                <w:lang w:eastAsia="en-US"/>
              </w:rPr>
              <w:t xml:space="preserve">. </w:t>
            </w:r>
          </w:p>
          <w:p w:rsidR="00A54F52" w:rsidRPr="00807FB5" w:rsidRDefault="00A54F52">
            <w:pPr>
              <w:spacing w:line="276" w:lineRule="auto"/>
              <w:jc w:val="both"/>
              <w:rPr>
                <w:lang w:eastAsia="ar-SA"/>
              </w:rPr>
            </w:pPr>
            <w:r w:rsidRPr="00807FB5">
              <w:rPr>
                <w:lang w:eastAsia="en-US"/>
              </w:rPr>
              <w:t xml:space="preserve">3. </w:t>
            </w:r>
            <w:r w:rsidRPr="00807FB5">
              <w:rPr>
                <w:lang w:eastAsia="ar-SA"/>
              </w:rPr>
              <w:t>При размещении объекта на землях или земельных участках, находящихся в государственной или муниципальной собственности:</w:t>
            </w:r>
          </w:p>
          <w:p w:rsidR="00A54F52" w:rsidRPr="00807FB5" w:rsidRDefault="00A54F52">
            <w:pPr>
              <w:spacing w:line="276" w:lineRule="auto"/>
              <w:jc w:val="both"/>
              <w:rPr>
                <w:lang w:eastAsia="ar-SA"/>
              </w:rPr>
            </w:pPr>
            <w:proofErr w:type="gramStart"/>
            <w:r w:rsidRPr="00807FB5">
              <w:rPr>
                <w:lang w:eastAsia="ar-SA"/>
              </w:rPr>
              <w:t xml:space="preserve">-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w:t>
            </w:r>
            <w:r w:rsidRPr="00807FB5">
              <w:rPr>
                <w:lang w:eastAsia="ar-SA"/>
              </w:rPr>
              <w:lastRenderedPageBreak/>
              <w:t>объектов, которые могут быть</w:t>
            </w:r>
            <w:proofErr w:type="gramEnd"/>
            <w:r w:rsidRPr="00807FB5">
              <w:rPr>
                <w:lang w:eastAsia="ar-SA"/>
              </w:rPr>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A54F52" w:rsidRPr="00807FB5" w:rsidRDefault="00A54F52">
            <w:pPr>
              <w:spacing w:line="276" w:lineRule="auto"/>
              <w:jc w:val="both"/>
              <w:rPr>
                <w:lang w:eastAsia="ar-SA"/>
              </w:rPr>
            </w:pPr>
            <w:r w:rsidRPr="00807FB5">
              <w:rPr>
                <w:lang w:eastAsia="ar-SA"/>
              </w:rPr>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Pr="00807FB5">
              <w:rPr>
                <w:lang w:eastAsia="en-US"/>
              </w:rPr>
              <w:t>с использованием системы координат, применяемой при ведении Единого государственного реестра недвижимости</w:t>
            </w:r>
            <w:r w:rsidRPr="00807FB5">
              <w:rPr>
                <w:lang w:eastAsia="ar-SA"/>
              </w:rPr>
              <w:t>), в которой должны быть отражены:</w:t>
            </w:r>
          </w:p>
          <w:p w:rsidR="00A54F52" w:rsidRPr="00807FB5" w:rsidRDefault="00A54F52">
            <w:pPr>
              <w:spacing w:line="276" w:lineRule="auto"/>
              <w:jc w:val="both"/>
              <w:rPr>
                <w:lang w:eastAsia="ar-SA"/>
              </w:rPr>
            </w:pPr>
            <w:r w:rsidRPr="00807FB5">
              <w:rPr>
                <w:lang w:eastAsia="ar-SA"/>
              </w:rPr>
              <w:t>1) границы места планируемого размещения объекта с указанием координат характерных поворотных точек границ места;</w:t>
            </w:r>
          </w:p>
          <w:p w:rsidR="00A54F52" w:rsidRPr="00807FB5" w:rsidRDefault="00A54F52">
            <w:pPr>
              <w:spacing w:line="276" w:lineRule="auto"/>
              <w:jc w:val="both"/>
              <w:rPr>
                <w:lang w:eastAsia="ar-SA"/>
              </w:rPr>
            </w:pPr>
            <w:r w:rsidRPr="00807FB5">
              <w:rPr>
                <w:lang w:eastAsia="ar-SA"/>
              </w:rPr>
              <w:t xml:space="preserve">2) расстояния от оси автомобильных дорог (условная линия, проходящая </w:t>
            </w:r>
            <w:proofErr w:type="gramStart"/>
            <w:r w:rsidRPr="00807FB5">
              <w:rPr>
                <w:lang w:eastAsia="ar-SA"/>
              </w:rPr>
              <w:t>по середине</w:t>
            </w:r>
            <w:proofErr w:type="gramEnd"/>
            <w:r w:rsidRPr="00807FB5">
              <w:rPr>
                <w:lang w:eastAsia="ar-SA"/>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A54F52" w:rsidRPr="00807FB5" w:rsidRDefault="00A54F52">
            <w:pPr>
              <w:spacing w:line="276" w:lineRule="auto"/>
              <w:jc w:val="both"/>
              <w:rPr>
                <w:b/>
                <w:lang w:eastAsia="ar-SA"/>
              </w:rPr>
            </w:pPr>
            <w:r w:rsidRPr="00807FB5">
              <w:rPr>
                <w:lang w:eastAsia="ar-SA"/>
              </w:rPr>
              <w:t>3) примерный адрес местоположения планируемого к размещению объекта;</w:t>
            </w:r>
          </w:p>
          <w:p w:rsidR="00A54F52" w:rsidRPr="00807FB5" w:rsidRDefault="00A54F52">
            <w:pPr>
              <w:spacing w:line="276" w:lineRule="auto"/>
              <w:jc w:val="both"/>
              <w:rPr>
                <w:lang w:eastAsia="ar-SA"/>
              </w:rPr>
            </w:pPr>
            <w:r w:rsidRPr="00807FB5">
              <w:rPr>
                <w:lang w:eastAsia="ar-SA"/>
              </w:rPr>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A54F52" w:rsidRPr="00807FB5" w:rsidRDefault="00A54F52">
            <w:pPr>
              <w:shd w:val="clear" w:color="auto" w:fill="FFFFFF"/>
              <w:snapToGrid w:val="0"/>
              <w:spacing w:line="276" w:lineRule="auto"/>
              <w:jc w:val="both"/>
              <w:rPr>
                <w:bCs/>
                <w:lang w:eastAsia="en-US"/>
              </w:rPr>
            </w:pPr>
            <w:r w:rsidRPr="00807FB5">
              <w:rPr>
                <w:bCs/>
                <w:lang w:eastAsia="en-US"/>
              </w:rPr>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8.3</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b/>
                <w:lang w:eastAsia="en-US"/>
              </w:rPr>
            </w:pPr>
            <w:r w:rsidRPr="00807FB5">
              <w:rPr>
                <w:b/>
                <w:lang w:eastAsia="en-US"/>
              </w:rPr>
              <w:t xml:space="preserve">Инженерно-геодезические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8.3.1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pacing w:line="276" w:lineRule="auto"/>
              <w:rPr>
                <w:lang w:eastAsia="en-US"/>
              </w:rPr>
            </w:pPr>
            <w:r w:rsidRPr="00807FB5">
              <w:rPr>
                <w:lang w:eastAsia="en-US"/>
              </w:rPr>
              <w:t>Перечень необходимых мероприятий</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Получение инженерно-геодезических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8.3.2</w:t>
            </w:r>
          </w:p>
        </w:tc>
        <w:tc>
          <w:tcPr>
            <w:tcW w:w="3701" w:type="dxa"/>
            <w:tcBorders>
              <w:top w:val="single" w:sz="4" w:space="0" w:color="000000"/>
              <w:left w:val="single" w:sz="4" w:space="0" w:color="000000"/>
              <w:bottom w:val="single" w:sz="4" w:space="0" w:color="000000"/>
              <w:right w:val="nil"/>
            </w:tcBorders>
          </w:tcPr>
          <w:p w:rsidR="00A54F52" w:rsidRPr="00807FB5" w:rsidRDefault="00A54F52">
            <w:pPr>
              <w:spacing w:line="276" w:lineRule="auto"/>
              <w:rPr>
                <w:lang w:eastAsia="en-US"/>
              </w:rPr>
            </w:pPr>
            <w:r w:rsidRPr="00807FB5">
              <w:rPr>
                <w:lang w:eastAsia="en-US"/>
              </w:rPr>
              <w:t>Требования к выполнению инженерно-геодезических работ</w:t>
            </w:r>
          </w:p>
          <w:p w:rsidR="00A54F52" w:rsidRPr="00807FB5" w:rsidRDefault="00A54F52">
            <w:pPr>
              <w:spacing w:line="276" w:lineRule="auto"/>
              <w:jc w:val="both"/>
              <w:rPr>
                <w:lang w:eastAsia="en-US"/>
              </w:rPr>
            </w:pP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uppressAutoHyphens/>
              <w:spacing w:line="276" w:lineRule="auto"/>
              <w:jc w:val="both"/>
              <w:rPr>
                <w:lang w:eastAsia="en-US"/>
              </w:rPr>
            </w:pPr>
            <w:r w:rsidRPr="00807FB5">
              <w:rPr>
                <w:lang w:eastAsia="en-US"/>
              </w:rPr>
              <w:t xml:space="preserve">1. Инженерно-геодезические изыскания провести в соответствии с нормативными документами, </w:t>
            </w:r>
          </w:p>
          <w:p w:rsidR="00A54F52" w:rsidRPr="00807FB5" w:rsidRDefault="00A54F52">
            <w:pPr>
              <w:suppressAutoHyphens/>
              <w:spacing w:line="276" w:lineRule="auto"/>
              <w:jc w:val="both"/>
              <w:rPr>
                <w:lang w:eastAsia="en-US"/>
              </w:rPr>
            </w:pPr>
            <w:r w:rsidRPr="00807FB5">
              <w:rPr>
                <w:lang w:eastAsia="en-US"/>
              </w:rPr>
              <w:t>Система координат – СК-63. Система высот – Балтийская, 1977 г.</w:t>
            </w:r>
          </w:p>
          <w:p w:rsidR="00A54F52" w:rsidRPr="00807FB5" w:rsidRDefault="00A54F52">
            <w:pPr>
              <w:suppressAutoHyphens/>
              <w:spacing w:line="276" w:lineRule="auto"/>
              <w:jc w:val="both"/>
              <w:rPr>
                <w:lang w:eastAsia="en-US"/>
              </w:rPr>
            </w:pPr>
            <w:r w:rsidRPr="00807FB5">
              <w:rPr>
                <w:lang w:eastAsia="en-US"/>
              </w:rPr>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A54F52" w:rsidRPr="00807FB5" w:rsidRDefault="00A54F52">
            <w:pPr>
              <w:suppressAutoHyphens/>
              <w:spacing w:line="276" w:lineRule="auto"/>
              <w:jc w:val="both"/>
              <w:rPr>
                <w:lang w:eastAsia="en-US"/>
              </w:rPr>
            </w:pPr>
            <w:r w:rsidRPr="00807FB5">
              <w:rPr>
                <w:lang w:eastAsia="en-US"/>
              </w:rPr>
              <w:t xml:space="preserve">4. </w:t>
            </w:r>
            <w:proofErr w:type="gramStart"/>
            <w:r w:rsidRPr="00807FB5">
              <w:rPr>
                <w:kern w:val="2"/>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807FB5">
              <w:rPr>
                <w:kern w:val="2"/>
              </w:rPr>
              <w:t xml:space="preserve"> п. 5.1.1.5, приложение «Б» СП 47.13330.2016).</w:t>
            </w:r>
          </w:p>
          <w:p w:rsidR="00A54F52" w:rsidRPr="00807FB5" w:rsidRDefault="00A54F52">
            <w:pPr>
              <w:suppressAutoHyphens/>
              <w:spacing w:line="276" w:lineRule="auto"/>
              <w:jc w:val="both"/>
              <w:rPr>
                <w:lang w:eastAsia="en-US"/>
              </w:rPr>
            </w:pPr>
            <w:r w:rsidRPr="00807FB5">
              <w:rPr>
                <w:lang w:eastAsia="en-US"/>
              </w:rPr>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A54F52" w:rsidRPr="00807FB5" w:rsidRDefault="00A54F52">
            <w:pPr>
              <w:suppressAutoHyphens/>
              <w:spacing w:line="276" w:lineRule="auto"/>
              <w:jc w:val="both"/>
              <w:rPr>
                <w:lang w:eastAsia="en-US"/>
              </w:rPr>
            </w:pPr>
            <w:r w:rsidRPr="00807FB5">
              <w:rPr>
                <w:lang w:eastAsia="en-US"/>
              </w:rPr>
              <w:t>6. Съемка должна отражать:</w:t>
            </w:r>
          </w:p>
          <w:p w:rsidR="00A54F52" w:rsidRPr="00807FB5" w:rsidRDefault="00A54F52">
            <w:pPr>
              <w:suppressAutoHyphens/>
              <w:spacing w:line="276" w:lineRule="auto"/>
              <w:jc w:val="both"/>
              <w:rPr>
                <w:lang w:eastAsia="en-US"/>
              </w:rPr>
            </w:pPr>
            <w:r w:rsidRPr="00807FB5">
              <w:rPr>
                <w:lang w:eastAsia="en-US"/>
              </w:rPr>
              <w:t>- инженерные сооружения (в том числе сети и коммуникации, не имеющие колодцев), находящиеся в границах съемки;</w:t>
            </w:r>
          </w:p>
          <w:p w:rsidR="00A54F52" w:rsidRPr="00807FB5" w:rsidRDefault="00A54F52">
            <w:pPr>
              <w:suppressAutoHyphens/>
              <w:spacing w:line="276" w:lineRule="auto"/>
              <w:jc w:val="both"/>
              <w:rPr>
                <w:lang w:eastAsia="en-US"/>
              </w:rPr>
            </w:pPr>
            <w:r w:rsidRPr="00807FB5">
              <w:rPr>
                <w:lang w:eastAsia="en-US"/>
              </w:rPr>
              <w:t>- габариты проводов воздушных линий;</w:t>
            </w:r>
          </w:p>
          <w:p w:rsidR="00A54F52" w:rsidRPr="00807FB5" w:rsidRDefault="00A54F52">
            <w:pPr>
              <w:suppressAutoHyphens/>
              <w:spacing w:line="276" w:lineRule="auto"/>
              <w:jc w:val="both"/>
              <w:rPr>
                <w:lang w:eastAsia="en-US"/>
              </w:rPr>
            </w:pPr>
            <w:r w:rsidRPr="00807FB5">
              <w:rPr>
                <w:lang w:eastAsia="en-US"/>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A54F52" w:rsidRPr="00807FB5" w:rsidRDefault="00A54F52">
            <w:pPr>
              <w:suppressAutoHyphens/>
              <w:spacing w:line="276" w:lineRule="auto"/>
              <w:jc w:val="both"/>
              <w:rPr>
                <w:lang w:eastAsia="en-US"/>
              </w:rPr>
            </w:pPr>
            <w:r w:rsidRPr="00807FB5">
              <w:rPr>
                <w:lang w:eastAsia="en-US"/>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A54F52" w:rsidRPr="00807FB5" w:rsidRDefault="00A54F52">
            <w:pPr>
              <w:suppressAutoHyphens/>
              <w:spacing w:line="276" w:lineRule="auto"/>
              <w:jc w:val="both"/>
              <w:rPr>
                <w:lang w:eastAsia="en-US"/>
              </w:rPr>
            </w:pPr>
            <w:r w:rsidRPr="00807FB5">
              <w:rPr>
                <w:lang w:eastAsia="en-US"/>
              </w:rPr>
              <w:t xml:space="preserve">- топографическая съемка подземных сетей и </w:t>
            </w:r>
            <w:r w:rsidRPr="00807FB5">
              <w:rPr>
                <w:lang w:eastAsia="en-US"/>
              </w:rPr>
              <w:lastRenderedPageBreak/>
              <w:t xml:space="preserve">коммуникаций; </w:t>
            </w:r>
          </w:p>
          <w:p w:rsidR="00A54F52" w:rsidRPr="00807FB5" w:rsidRDefault="00A54F52">
            <w:pPr>
              <w:suppressAutoHyphens/>
              <w:spacing w:line="276" w:lineRule="auto"/>
              <w:jc w:val="both"/>
              <w:rPr>
                <w:lang w:eastAsia="en-US"/>
              </w:rPr>
            </w:pPr>
            <w:r w:rsidRPr="00807FB5">
              <w:rPr>
                <w:lang w:eastAsia="en-US"/>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A54F52" w:rsidRPr="00807FB5" w:rsidRDefault="00A54F52">
            <w:pPr>
              <w:suppressAutoHyphens/>
              <w:spacing w:line="276" w:lineRule="auto"/>
              <w:jc w:val="both"/>
              <w:rPr>
                <w:lang w:eastAsia="en-US"/>
              </w:rPr>
            </w:pPr>
            <w:r w:rsidRPr="00807FB5">
              <w:rPr>
                <w:lang w:eastAsia="en-US"/>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A54F52" w:rsidRPr="00807FB5" w:rsidRDefault="00A54F52">
            <w:pPr>
              <w:suppressAutoHyphens/>
              <w:spacing w:line="276" w:lineRule="auto"/>
              <w:jc w:val="both"/>
              <w:rPr>
                <w:lang w:eastAsia="en-US"/>
              </w:rPr>
            </w:pPr>
            <w:r w:rsidRPr="00807FB5">
              <w:rPr>
                <w:lang w:eastAsia="en-US"/>
              </w:rPr>
              <w:t>- составление технического отчета с необходимыми приложениями по результатам выполненных инженерно-геодезических изысканий.</w:t>
            </w:r>
          </w:p>
          <w:p w:rsidR="00A54F52" w:rsidRPr="00807FB5" w:rsidRDefault="00A54F52">
            <w:pPr>
              <w:suppressAutoHyphens/>
              <w:spacing w:line="276" w:lineRule="auto"/>
              <w:jc w:val="both"/>
              <w:rPr>
                <w:lang w:eastAsia="en-US"/>
              </w:rPr>
            </w:pPr>
            <w:r w:rsidRPr="00807FB5">
              <w:rPr>
                <w:lang w:eastAsia="en-US"/>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A54F52" w:rsidRPr="00807FB5" w:rsidRDefault="00A54F52">
            <w:pPr>
              <w:spacing w:line="276" w:lineRule="auto"/>
              <w:jc w:val="both"/>
              <w:rPr>
                <w:lang w:eastAsia="en-US"/>
              </w:rPr>
            </w:pPr>
            <w:r w:rsidRPr="00807FB5">
              <w:rPr>
                <w:lang w:eastAsia="en-US"/>
              </w:rPr>
              <w:t>8. Выполнить разбивку пикетов трассы и углов поворотов.</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8.3.3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pacing w:line="276" w:lineRule="auto"/>
              <w:jc w:val="both"/>
              <w:rPr>
                <w:lang w:eastAsia="en-US"/>
              </w:rPr>
            </w:pPr>
            <w:r w:rsidRPr="00807FB5">
              <w:rPr>
                <w:lang w:eastAsia="en-US"/>
              </w:rPr>
              <w:t>Перечень нормативных документов, в соответствии с требованиями которых необходимо выполнять инженерно-геодезические изыскания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kern w:val="2"/>
                <w:lang w:eastAsia="ar-SA"/>
              </w:rPr>
            </w:pPr>
            <w:r w:rsidRPr="00807FB5">
              <w:rPr>
                <w:kern w:val="2"/>
              </w:rPr>
              <w:t>При выполнении инженерно-геодезических изысканий руководствоваться (но не ограничиваться) следующей нормативной документацией:</w:t>
            </w:r>
          </w:p>
          <w:p w:rsidR="00A54F52" w:rsidRPr="00807FB5" w:rsidRDefault="00A54F52">
            <w:pPr>
              <w:spacing w:line="276" w:lineRule="auto"/>
              <w:jc w:val="both"/>
              <w:rPr>
                <w:kern w:val="2"/>
              </w:rPr>
            </w:pPr>
            <w:r w:rsidRPr="00807FB5">
              <w:rPr>
                <w:kern w:val="2"/>
              </w:rPr>
              <w:t xml:space="preserve">1. СП 47.13330.2016 Инженерные изыскания для строительства. Основные положения. Актуализированная редакция. СНиП 11-02-96. </w:t>
            </w:r>
          </w:p>
          <w:p w:rsidR="00A54F52" w:rsidRPr="00807FB5" w:rsidRDefault="00A54F52">
            <w:pPr>
              <w:spacing w:line="276" w:lineRule="auto"/>
              <w:jc w:val="both"/>
              <w:rPr>
                <w:kern w:val="2"/>
                <w:lang w:eastAsia="uk-UA"/>
              </w:rPr>
            </w:pPr>
            <w:r w:rsidRPr="00807FB5">
              <w:rPr>
                <w:kern w:val="2"/>
              </w:rPr>
              <w:t>2. Инженерно-геодезические изыскания для строительства. СП 11-104-97, Москва, 1997 г.</w:t>
            </w:r>
          </w:p>
          <w:p w:rsidR="00A54F52" w:rsidRPr="00807FB5" w:rsidRDefault="00A54F52">
            <w:pPr>
              <w:spacing w:line="276" w:lineRule="auto"/>
              <w:jc w:val="both"/>
              <w:rPr>
                <w:kern w:val="2"/>
              </w:rPr>
            </w:pPr>
            <w:r w:rsidRPr="00807FB5">
              <w:rPr>
                <w:kern w:val="2"/>
              </w:rPr>
              <w:t xml:space="preserve">3. Инженерно-геодезические изыскания для строительства. СП 11-104-97, Часть </w:t>
            </w:r>
            <w:r w:rsidRPr="00807FB5">
              <w:rPr>
                <w:kern w:val="2"/>
                <w:lang w:val="en-US"/>
              </w:rPr>
              <w:t>II</w:t>
            </w:r>
            <w:r w:rsidRPr="00807FB5">
              <w:rPr>
                <w:kern w:val="2"/>
              </w:rPr>
              <w:t>. Выполнение съемки подземных коммуникаций при инженерно-геодезических изысканиях для строительства. Москва, 2001 г.</w:t>
            </w:r>
          </w:p>
          <w:p w:rsidR="00A54F52" w:rsidRPr="00807FB5" w:rsidRDefault="00A54F52">
            <w:pPr>
              <w:spacing w:line="276" w:lineRule="auto"/>
              <w:jc w:val="both"/>
              <w:rPr>
                <w:kern w:val="2"/>
              </w:rPr>
            </w:pPr>
            <w:r w:rsidRPr="00807FB5">
              <w:rPr>
                <w:kern w:val="2"/>
              </w:rPr>
              <w:t>4. Инструкция по топографической съемке М 1:5000 – М 1:500 ГКИНП – 02-033-82 «Недра». Москва, 1985 г.</w:t>
            </w:r>
          </w:p>
          <w:p w:rsidR="00A54F52" w:rsidRPr="00807FB5" w:rsidRDefault="00A54F52">
            <w:pPr>
              <w:spacing w:line="276" w:lineRule="auto"/>
              <w:jc w:val="both"/>
              <w:rPr>
                <w:kern w:val="2"/>
              </w:rPr>
            </w:pPr>
            <w:r w:rsidRPr="00807FB5">
              <w:rPr>
                <w:kern w:val="2"/>
              </w:rPr>
              <w:t xml:space="preserve">5. Условные знаки для топографических планов М 1:5000 – 1:500. Москва, «Недра», 1989г. </w:t>
            </w:r>
          </w:p>
          <w:p w:rsidR="00A54F52" w:rsidRPr="00807FB5" w:rsidRDefault="00A54F52">
            <w:pPr>
              <w:tabs>
                <w:tab w:val="left" w:pos="235"/>
              </w:tabs>
              <w:spacing w:line="276" w:lineRule="auto"/>
              <w:jc w:val="both"/>
              <w:rPr>
                <w:kern w:val="2"/>
              </w:rPr>
            </w:pPr>
            <w:r w:rsidRPr="00807FB5">
              <w:rPr>
                <w:kern w:val="2"/>
              </w:rPr>
              <w:t>6.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A54F52" w:rsidRPr="00807FB5" w:rsidRDefault="00A54F52">
            <w:pPr>
              <w:shd w:val="clear" w:color="auto" w:fill="FFFFFF"/>
              <w:tabs>
                <w:tab w:val="num" w:pos="218"/>
              </w:tabs>
              <w:suppressAutoHyphens/>
              <w:snapToGrid w:val="0"/>
              <w:spacing w:line="276" w:lineRule="auto"/>
              <w:ind w:left="38"/>
              <w:jc w:val="both"/>
              <w:rPr>
                <w:kern w:val="2"/>
                <w:lang w:eastAsia="ar-SA"/>
              </w:rPr>
            </w:pPr>
            <w:r w:rsidRPr="00807FB5">
              <w:rPr>
                <w:kern w:val="2"/>
              </w:rPr>
              <w:t xml:space="preserve">7. А также в соответствии с законодательством Российской Федерации, нормативными </w:t>
            </w:r>
            <w:r w:rsidRPr="00807FB5">
              <w:rPr>
                <w:kern w:val="2"/>
              </w:rPr>
              <w:lastRenderedPageBreak/>
              <w:t>документами Российской Федерации, действующими на момент сдачи проектно-сметной документации в государственную экспертизу.</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8.4</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b/>
                <w:lang w:eastAsia="en-US"/>
              </w:rPr>
            </w:pPr>
            <w:r w:rsidRPr="00807FB5">
              <w:rPr>
                <w:b/>
                <w:lang w:eastAsia="en-US"/>
              </w:rPr>
              <w:t xml:space="preserve">Инженерно-геологические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8.4.1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Перечень необходимых мероприятий</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Получение инженерно-геологических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8.4.2</w:t>
            </w:r>
          </w:p>
        </w:tc>
        <w:tc>
          <w:tcPr>
            <w:tcW w:w="3701" w:type="dxa"/>
            <w:tcBorders>
              <w:top w:val="single" w:sz="4" w:space="0" w:color="000000"/>
              <w:left w:val="single" w:sz="4" w:space="0" w:color="000000"/>
              <w:bottom w:val="single" w:sz="4" w:space="0" w:color="000000"/>
              <w:right w:val="nil"/>
            </w:tcBorders>
          </w:tcPr>
          <w:p w:rsidR="00A54F52" w:rsidRPr="00807FB5" w:rsidRDefault="00A54F52">
            <w:pPr>
              <w:spacing w:line="276" w:lineRule="auto"/>
              <w:rPr>
                <w:lang w:eastAsia="en-US"/>
              </w:rPr>
            </w:pPr>
            <w:r w:rsidRPr="00807FB5">
              <w:rPr>
                <w:lang w:eastAsia="en-US"/>
              </w:rPr>
              <w:t>Требования к выполнению инженерно - геологических работ</w:t>
            </w:r>
          </w:p>
          <w:p w:rsidR="00A54F52" w:rsidRPr="00807FB5" w:rsidRDefault="00A54F52">
            <w:pPr>
              <w:spacing w:line="276" w:lineRule="auto"/>
              <w:rPr>
                <w:lang w:eastAsia="en-US"/>
              </w:rPr>
            </w:pP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1. 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A54F52" w:rsidRPr="00807FB5" w:rsidRDefault="00A54F52">
            <w:pPr>
              <w:spacing w:line="276" w:lineRule="auto"/>
              <w:jc w:val="both"/>
              <w:rPr>
                <w:lang w:eastAsia="en-US"/>
              </w:rPr>
            </w:pPr>
            <w:r w:rsidRPr="00807FB5">
              <w:rPr>
                <w:lang w:eastAsia="en-US"/>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A54F52" w:rsidRPr="00807FB5" w:rsidRDefault="00A54F52">
            <w:pPr>
              <w:spacing w:line="276" w:lineRule="auto"/>
              <w:jc w:val="both"/>
              <w:rPr>
                <w:lang w:eastAsia="en-US"/>
              </w:rPr>
            </w:pPr>
            <w:r w:rsidRPr="00807FB5">
              <w:rPr>
                <w:lang w:eastAsia="en-US"/>
              </w:rPr>
              <w:t>3. Выполнить определение физико-механических свой</w:t>
            </w:r>
            <w:proofErr w:type="gramStart"/>
            <w:r w:rsidRPr="00807FB5">
              <w:rPr>
                <w:lang w:eastAsia="en-US"/>
              </w:rPr>
              <w:t>ств гр</w:t>
            </w:r>
            <w:proofErr w:type="gramEnd"/>
            <w:r w:rsidRPr="00807FB5">
              <w:rPr>
                <w:lang w:eastAsia="en-US"/>
              </w:rPr>
              <w:t>унтов.</w:t>
            </w:r>
          </w:p>
          <w:p w:rsidR="00A54F52" w:rsidRPr="00807FB5" w:rsidRDefault="00A54F52">
            <w:pPr>
              <w:spacing w:line="276" w:lineRule="auto"/>
              <w:jc w:val="both"/>
              <w:rPr>
                <w:lang w:eastAsia="en-US"/>
              </w:rPr>
            </w:pPr>
            <w:r w:rsidRPr="00807FB5">
              <w:rPr>
                <w:lang w:eastAsia="en-US"/>
              </w:rPr>
              <w:t>4. Определить степень агрессивности подземных вод по отношению к черным металлам (арматура) и бетону.</w:t>
            </w:r>
          </w:p>
          <w:p w:rsidR="00A54F52" w:rsidRPr="00807FB5" w:rsidRDefault="00A54F52">
            <w:pPr>
              <w:spacing w:line="276" w:lineRule="auto"/>
              <w:jc w:val="both"/>
              <w:rPr>
                <w:lang w:eastAsia="en-US"/>
              </w:rPr>
            </w:pPr>
            <w:r w:rsidRPr="00807FB5">
              <w:rPr>
                <w:lang w:eastAsia="en-US"/>
              </w:rPr>
              <w:t>5. Определить степень коррозионной активности грунтов по отношению к черным металлам (арматура) и бетону.</w:t>
            </w:r>
          </w:p>
          <w:p w:rsidR="00A54F52" w:rsidRPr="00807FB5" w:rsidRDefault="00A54F52">
            <w:pPr>
              <w:spacing w:line="276" w:lineRule="auto"/>
              <w:jc w:val="both"/>
              <w:rPr>
                <w:lang w:eastAsia="en-US"/>
              </w:rPr>
            </w:pPr>
            <w:r w:rsidRPr="00807FB5">
              <w:rPr>
                <w:lang w:eastAsia="en-US"/>
              </w:rPr>
              <w:t>6. Определить минимальный и максимальный уровни грунтовых вод (при наличии).</w:t>
            </w:r>
          </w:p>
          <w:p w:rsidR="00A54F52" w:rsidRPr="00807FB5" w:rsidRDefault="00A54F52">
            <w:pPr>
              <w:spacing w:line="276" w:lineRule="auto"/>
              <w:jc w:val="both"/>
              <w:rPr>
                <w:lang w:eastAsia="en-US"/>
              </w:rPr>
            </w:pPr>
            <w:r w:rsidRPr="00807FB5">
              <w:rPr>
                <w:lang w:eastAsia="en-US"/>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A54F52" w:rsidRPr="00807FB5" w:rsidRDefault="00A54F52">
            <w:pPr>
              <w:spacing w:line="276" w:lineRule="auto"/>
              <w:jc w:val="both"/>
              <w:rPr>
                <w:lang w:eastAsia="en-US"/>
              </w:rPr>
            </w:pPr>
            <w:r w:rsidRPr="00807FB5">
              <w:rPr>
                <w:lang w:eastAsia="en-US"/>
              </w:rPr>
              <w:t xml:space="preserve">8. </w:t>
            </w:r>
            <w:r w:rsidRPr="00807FB5">
              <w:rPr>
                <w:kern w:val="2"/>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8.4.3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pacing w:line="276" w:lineRule="auto"/>
              <w:jc w:val="both"/>
              <w:rPr>
                <w:lang w:eastAsia="en-US"/>
              </w:rPr>
            </w:pPr>
            <w:r w:rsidRPr="00807FB5">
              <w:rPr>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При выполнении инженерно-геологических изысканий руководствоваться (но не ограничиваться) следующей нормативной документацией:</w:t>
            </w:r>
          </w:p>
          <w:p w:rsidR="00A54F52" w:rsidRPr="00807FB5" w:rsidRDefault="00A54F52">
            <w:pPr>
              <w:spacing w:line="276" w:lineRule="auto"/>
              <w:jc w:val="both"/>
              <w:rPr>
                <w:lang w:eastAsia="en-US"/>
              </w:rPr>
            </w:pPr>
            <w:r w:rsidRPr="00807FB5">
              <w:rPr>
                <w:lang w:eastAsia="en-US"/>
              </w:rPr>
              <w:t>1. СП 47.13330.2016 Инженерные изыскания для строительства. Основные положения.</w:t>
            </w:r>
          </w:p>
          <w:p w:rsidR="00A54F52" w:rsidRPr="00807FB5" w:rsidRDefault="00A54F52">
            <w:pPr>
              <w:spacing w:line="276" w:lineRule="auto"/>
              <w:jc w:val="both"/>
              <w:rPr>
                <w:lang w:eastAsia="en-US"/>
              </w:rPr>
            </w:pPr>
            <w:r w:rsidRPr="00807FB5">
              <w:rPr>
                <w:lang w:eastAsia="en-US"/>
              </w:rPr>
              <w:t>2. СП 11-105-1997 Инженерные изыскания для строительства.</w:t>
            </w:r>
          </w:p>
          <w:p w:rsidR="00A54F52" w:rsidRPr="00807FB5" w:rsidRDefault="00A54F52">
            <w:pPr>
              <w:spacing w:line="276" w:lineRule="auto"/>
              <w:jc w:val="both"/>
              <w:rPr>
                <w:lang w:eastAsia="en-US"/>
              </w:rPr>
            </w:pPr>
            <w:r w:rsidRPr="00807FB5">
              <w:rPr>
                <w:lang w:eastAsia="en-US"/>
              </w:rPr>
              <w:t>3. СП 28.13330.2017 Защита строительных конструкций от коррозии.</w:t>
            </w:r>
          </w:p>
          <w:p w:rsidR="00A54F52" w:rsidRPr="00807FB5" w:rsidRDefault="00A54F52">
            <w:pPr>
              <w:spacing w:line="276" w:lineRule="auto"/>
              <w:jc w:val="both"/>
              <w:rPr>
                <w:lang w:eastAsia="en-US"/>
              </w:rPr>
            </w:pPr>
            <w:r w:rsidRPr="00807FB5">
              <w:rPr>
                <w:lang w:eastAsia="en-US"/>
              </w:rPr>
              <w:t xml:space="preserve">4. СП 14.13330.2014 Строительство в сейсмических районах. </w:t>
            </w:r>
          </w:p>
          <w:p w:rsidR="00A54F52" w:rsidRPr="00807FB5" w:rsidRDefault="00A54F52">
            <w:pPr>
              <w:spacing w:line="276" w:lineRule="auto"/>
              <w:jc w:val="both"/>
              <w:rPr>
                <w:lang w:eastAsia="en-US"/>
              </w:rPr>
            </w:pPr>
            <w:r w:rsidRPr="00807FB5">
              <w:rPr>
                <w:lang w:eastAsia="en-US"/>
              </w:rPr>
              <w:t xml:space="preserve">5. </w:t>
            </w:r>
            <w:r w:rsidRPr="00807FB5">
              <w:rPr>
                <w:u w:val="single"/>
                <w:lang w:eastAsia="en-US"/>
              </w:rPr>
              <w:t>СП 115.13330.2016</w:t>
            </w:r>
            <w:r w:rsidRPr="00807FB5">
              <w:rPr>
                <w:lang w:eastAsia="en-US"/>
              </w:rPr>
              <w:t xml:space="preserve"> «СНиП 22-01-1995. Геофизика опасных природных воздействий».</w:t>
            </w:r>
          </w:p>
          <w:p w:rsidR="00A54F52" w:rsidRPr="00807FB5" w:rsidRDefault="00A54F52">
            <w:pPr>
              <w:spacing w:line="276" w:lineRule="auto"/>
              <w:jc w:val="both"/>
              <w:rPr>
                <w:lang w:eastAsia="en-US"/>
              </w:rPr>
            </w:pPr>
            <w:r w:rsidRPr="00807FB5">
              <w:rPr>
                <w:lang w:eastAsia="en-US"/>
              </w:rPr>
              <w:t>6. ГОСТ 12071-2014. Грунты. Отбор, упаковка, транспортирование и хранение образцов.</w:t>
            </w:r>
          </w:p>
          <w:p w:rsidR="00A54F52" w:rsidRPr="00807FB5" w:rsidRDefault="00A54F52">
            <w:pPr>
              <w:spacing w:line="276" w:lineRule="auto"/>
              <w:jc w:val="both"/>
              <w:rPr>
                <w:lang w:eastAsia="en-US"/>
              </w:rPr>
            </w:pPr>
            <w:r w:rsidRPr="00807FB5">
              <w:rPr>
                <w:lang w:eastAsia="en-US"/>
              </w:rPr>
              <w:t>7. ГОСТ 30416-</w:t>
            </w:r>
            <w:r w:rsidRPr="00807FB5">
              <w:rPr>
                <w:u w:val="single"/>
                <w:lang w:eastAsia="en-US"/>
              </w:rPr>
              <w:t>2020</w:t>
            </w:r>
            <w:r w:rsidRPr="00807FB5">
              <w:rPr>
                <w:lang w:eastAsia="en-US"/>
              </w:rPr>
              <w:t>. Грунты. Лабораторные испытания. Общие положения.</w:t>
            </w:r>
          </w:p>
          <w:p w:rsidR="00A54F52" w:rsidRPr="00807FB5" w:rsidRDefault="00A54F52">
            <w:pPr>
              <w:spacing w:line="276" w:lineRule="auto"/>
              <w:jc w:val="both"/>
              <w:rPr>
                <w:lang w:eastAsia="en-US"/>
              </w:rPr>
            </w:pPr>
            <w:r w:rsidRPr="00807FB5">
              <w:rPr>
                <w:lang w:eastAsia="en-US"/>
              </w:rPr>
              <w:t xml:space="preserve">8. ГОСТ 20522-2012. Грунты. Методы статистической обработки результатов испытаний. </w:t>
            </w:r>
          </w:p>
          <w:p w:rsidR="00A54F52" w:rsidRPr="00807FB5" w:rsidRDefault="00A54F52">
            <w:pPr>
              <w:spacing w:line="276" w:lineRule="auto"/>
              <w:jc w:val="both"/>
              <w:rPr>
                <w:lang w:eastAsia="en-US"/>
              </w:rPr>
            </w:pPr>
            <w:r w:rsidRPr="00807FB5">
              <w:rPr>
                <w:lang w:eastAsia="en-US"/>
              </w:rPr>
              <w:t>9. ГОСТ 25100-</w:t>
            </w:r>
            <w:r w:rsidRPr="00807FB5">
              <w:rPr>
                <w:u w:val="single"/>
                <w:lang w:eastAsia="en-US"/>
              </w:rPr>
              <w:t>2020</w:t>
            </w:r>
            <w:r w:rsidRPr="00807FB5">
              <w:rPr>
                <w:lang w:eastAsia="en-US"/>
              </w:rPr>
              <w:t>. Грунты. Классификация.</w:t>
            </w:r>
          </w:p>
          <w:p w:rsidR="00A54F52" w:rsidRPr="00807FB5" w:rsidRDefault="00A54F52">
            <w:pPr>
              <w:spacing w:line="276" w:lineRule="auto"/>
              <w:jc w:val="both"/>
              <w:rPr>
                <w:lang w:eastAsia="en-US"/>
              </w:rPr>
            </w:pPr>
            <w:r w:rsidRPr="00807FB5">
              <w:rPr>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8.5</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tabs>
                <w:tab w:val="num" w:pos="218"/>
              </w:tabs>
              <w:snapToGrid w:val="0"/>
              <w:spacing w:line="276" w:lineRule="auto"/>
              <w:jc w:val="both"/>
              <w:rPr>
                <w:b/>
                <w:lang w:eastAsia="en-US"/>
              </w:rPr>
            </w:pPr>
            <w:r w:rsidRPr="00807FB5">
              <w:rPr>
                <w:b/>
                <w:lang w:eastAsia="en-US"/>
              </w:rPr>
              <w:t xml:space="preserve">Инженерно-экологические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8.5.1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Перечень необходимых мероприятий</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Получение инженерно-экологических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8.5.2</w:t>
            </w:r>
          </w:p>
        </w:tc>
        <w:tc>
          <w:tcPr>
            <w:tcW w:w="3701" w:type="dxa"/>
            <w:tcBorders>
              <w:top w:val="single" w:sz="4" w:space="0" w:color="000000"/>
              <w:left w:val="single" w:sz="4" w:space="0" w:color="000000"/>
              <w:bottom w:val="single" w:sz="4" w:space="0" w:color="000000"/>
              <w:right w:val="nil"/>
            </w:tcBorders>
          </w:tcPr>
          <w:p w:rsidR="00A54F52" w:rsidRPr="00807FB5" w:rsidRDefault="00A54F52">
            <w:pPr>
              <w:spacing w:line="276" w:lineRule="auto"/>
              <w:rPr>
                <w:lang w:eastAsia="en-US"/>
              </w:rPr>
            </w:pPr>
            <w:r w:rsidRPr="00807FB5">
              <w:rPr>
                <w:lang w:eastAsia="en-US"/>
              </w:rPr>
              <w:t>Требования к выполнению инженерно - экологических работ</w:t>
            </w:r>
          </w:p>
          <w:p w:rsidR="00A54F52" w:rsidRPr="00807FB5" w:rsidRDefault="00A54F52">
            <w:pPr>
              <w:spacing w:line="276" w:lineRule="auto"/>
              <w:rPr>
                <w:lang w:eastAsia="en-US"/>
              </w:rPr>
            </w:pP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1. Полевые и опытные работы:</w:t>
            </w:r>
          </w:p>
          <w:p w:rsidR="00A54F52" w:rsidRPr="00807FB5" w:rsidRDefault="00A54F52">
            <w:pPr>
              <w:tabs>
                <w:tab w:val="num" w:pos="0"/>
              </w:tabs>
              <w:spacing w:line="276" w:lineRule="auto"/>
              <w:jc w:val="both"/>
              <w:rPr>
                <w:lang w:eastAsia="en-US"/>
              </w:rPr>
            </w:pPr>
            <w:r w:rsidRPr="00807FB5">
              <w:rPr>
                <w:lang w:eastAsia="en-US"/>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A54F52" w:rsidRPr="00807FB5" w:rsidRDefault="00A54F52">
            <w:pPr>
              <w:tabs>
                <w:tab w:val="num" w:pos="0"/>
              </w:tabs>
              <w:spacing w:line="276" w:lineRule="auto"/>
              <w:jc w:val="both"/>
              <w:rPr>
                <w:lang w:eastAsia="en-US"/>
              </w:rPr>
            </w:pPr>
            <w:r w:rsidRPr="00807FB5">
              <w:rPr>
                <w:lang w:eastAsia="en-US"/>
              </w:rPr>
              <w:t xml:space="preserve">- </w:t>
            </w:r>
            <w:proofErr w:type="gramStart"/>
            <w:r w:rsidRPr="00807FB5">
              <w:rPr>
                <w:lang w:eastAsia="en-US"/>
              </w:rPr>
              <w:t>биологическое</w:t>
            </w:r>
            <w:proofErr w:type="gramEnd"/>
            <w:r w:rsidRPr="00807FB5">
              <w:rPr>
                <w:lang w:eastAsia="en-US"/>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A54F52" w:rsidRPr="00807FB5" w:rsidRDefault="00A54F52">
            <w:pPr>
              <w:tabs>
                <w:tab w:val="num" w:pos="0"/>
              </w:tabs>
              <w:spacing w:line="276" w:lineRule="auto"/>
              <w:jc w:val="both"/>
              <w:rPr>
                <w:lang w:eastAsia="en-US"/>
              </w:rPr>
            </w:pPr>
            <w:r w:rsidRPr="00807FB5">
              <w:rPr>
                <w:lang w:eastAsia="en-US"/>
              </w:rPr>
              <w:t xml:space="preserve">- проведение химических, микробиологических, </w:t>
            </w:r>
            <w:r w:rsidRPr="00807FB5">
              <w:rPr>
                <w:lang w:eastAsia="en-US"/>
              </w:rPr>
              <w:lastRenderedPageBreak/>
              <w:t>токсикологических исследований грунта, донных отложений, поверхностной воды пересекаемого водного объекта;</w:t>
            </w:r>
          </w:p>
          <w:p w:rsidR="00A54F52" w:rsidRPr="00807FB5" w:rsidRDefault="00A54F52">
            <w:pPr>
              <w:tabs>
                <w:tab w:val="num" w:pos="0"/>
              </w:tabs>
              <w:spacing w:line="276" w:lineRule="auto"/>
              <w:jc w:val="both"/>
              <w:rPr>
                <w:lang w:eastAsia="en-US"/>
              </w:rPr>
            </w:pPr>
            <w:r w:rsidRPr="00807FB5">
              <w:rPr>
                <w:lang w:eastAsia="en-US"/>
              </w:rPr>
              <w:t>- проведение агрохимических исследований грунта;</w:t>
            </w:r>
          </w:p>
          <w:p w:rsidR="00A54F52" w:rsidRPr="00807FB5" w:rsidRDefault="00A54F52">
            <w:pPr>
              <w:tabs>
                <w:tab w:val="num" w:pos="0"/>
              </w:tabs>
              <w:spacing w:line="276" w:lineRule="auto"/>
              <w:jc w:val="both"/>
              <w:rPr>
                <w:lang w:eastAsia="en-US"/>
              </w:rPr>
            </w:pPr>
            <w:r w:rsidRPr="00807FB5">
              <w:rPr>
                <w:lang w:eastAsia="en-US"/>
              </w:rPr>
              <w:t>- разработка мероприятий по освоению лесов с расчетами компенсации возможных убытков лесного хозяйства;</w:t>
            </w:r>
          </w:p>
          <w:p w:rsidR="00A54F52" w:rsidRPr="00807FB5" w:rsidRDefault="00A54F52">
            <w:pPr>
              <w:tabs>
                <w:tab w:val="num" w:pos="0"/>
              </w:tabs>
              <w:spacing w:line="276" w:lineRule="auto"/>
              <w:jc w:val="both"/>
              <w:rPr>
                <w:lang w:eastAsia="en-US"/>
              </w:rPr>
            </w:pPr>
            <w:r w:rsidRPr="00807FB5">
              <w:rPr>
                <w:lang w:eastAsia="en-US"/>
              </w:rPr>
              <w:t>- проведение санитарно-химического анализа атмосферного воздуха;</w:t>
            </w:r>
          </w:p>
          <w:p w:rsidR="00A54F52" w:rsidRPr="00807FB5" w:rsidRDefault="00A54F52">
            <w:pPr>
              <w:tabs>
                <w:tab w:val="num" w:pos="0"/>
              </w:tabs>
              <w:spacing w:line="276" w:lineRule="auto"/>
              <w:jc w:val="both"/>
              <w:rPr>
                <w:lang w:eastAsia="en-US"/>
              </w:rPr>
            </w:pPr>
            <w:r w:rsidRPr="00807FB5">
              <w:rPr>
                <w:lang w:eastAsia="en-US"/>
              </w:rPr>
              <w:t>3. Анализ загрязненности атмосферы принять по данным мониторинга служб Росгидромета.</w:t>
            </w:r>
          </w:p>
          <w:p w:rsidR="00A54F52" w:rsidRPr="00807FB5" w:rsidRDefault="00A54F52">
            <w:pPr>
              <w:tabs>
                <w:tab w:val="num" w:pos="0"/>
              </w:tabs>
              <w:spacing w:line="276" w:lineRule="auto"/>
              <w:jc w:val="both"/>
              <w:rPr>
                <w:lang w:eastAsia="en-US"/>
              </w:rPr>
            </w:pPr>
            <w:r w:rsidRPr="00807FB5">
              <w:rPr>
                <w:lang w:eastAsia="en-US"/>
              </w:rPr>
              <w:t>4. Камеральные работы:</w:t>
            </w:r>
          </w:p>
          <w:p w:rsidR="00A54F52" w:rsidRPr="00807FB5" w:rsidRDefault="00A54F52">
            <w:pPr>
              <w:tabs>
                <w:tab w:val="num" w:pos="0"/>
              </w:tabs>
              <w:spacing w:line="276" w:lineRule="auto"/>
              <w:jc w:val="both"/>
              <w:rPr>
                <w:lang w:eastAsia="en-US"/>
              </w:rPr>
            </w:pPr>
            <w:r w:rsidRPr="00807FB5">
              <w:rPr>
                <w:lang w:eastAsia="en-US"/>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A54F52" w:rsidRPr="00807FB5" w:rsidRDefault="00A54F52">
            <w:pPr>
              <w:tabs>
                <w:tab w:val="num" w:pos="0"/>
              </w:tabs>
              <w:spacing w:line="276" w:lineRule="auto"/>
              <w:jc w:val="both"/>
              <w:rPr>
                <w:lang w:eastAsia="en-US"/>
              </w:rPr>
            </w:pPr>
            <w:r w:rsidRPr="00807FB5">
              <w:rPr>
                <w:lang w:eastAsia="en-US"/>
              </w:rPr>
              <w:t>5. Разработать и представить мероприятия:</w:t>
            </w:r>
          </w:p>
          <w:p w:rsidR="00A54F52" w:rsidRPr="00807FB5" w:rsidRDefault="00A54F52">
            <w:pPr>
              <w:spacing w:line="276" w:lineRule="auto"/>
              <w:jc w:val="both"/>
              <w:rPr>
                <w:lang w:eastAsia="en-US"/>
              </w:rPr>
            </w:pPr>
            <w:r w:rsidRPr="00807FB5">
              <w:rPr>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A54F52" w:rsidRPr="00807FB5" w:rsidRDefault="00A54F52">
            <w:pPr>
              <w:spacing w:line="276" w:lineRule="auto"/>
              <w:jc w:val="both"/>
              <w:rPr>
                <w:lang w:eastAsia="en-US"/>
              </w:rPr>
            </w:pPr>
            <w:r w:rsidRPr="00807FB5">
              <w:rPr>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A54F52" w:rsidRPr="00807FB5" w:rsidRDefault="00A54F52">
            <w:pPr>
              <w:spacing w:line="276" w:lineRule="auto"/>
              <w:jc w:val="both"/>
              <w:rPr>
                <w:lang w:eastAsia="en-US"/>
              </w:rPr>
            </w:pPr>
            <w:r w:rsidRPr="00807FB5">
              <w:rPr>
                <w:lang w:eastAsia="en-US"/>
              </w:rPr>
              <w:t>- прогноз возможных негативных изменений природной и техногенной среды при строительстве и эксплуатации объекта;</w:t>
            </w:r>
          </w:p>
          <w:p w:rsidR="00A54F52" w:rsidRPr="00807FB5" w:rsidRDefault="00A54F52">
            <w:pPr>
              <w:spacing w:line="276" w:lineRule="auto"/>
              <w:jc w:val="both"/>
              <w:rPr>
                <w:lang w:eastAsia="en-US"/>
              </w:rPr>
            </w:pPr>
            <w:r w:rsidRPr="00807FB5">
              <w:rPr>
                <w:lang w:eastAsia="en-US"/>
              </w:rPr>
              <w:t>- мероприятия по предотвращению и снижению неблагоприятных последствий, восстановлению и оздоровлению природной среды.</w:t>
            </w:r>
          </w:p>
          <w:p w:rsidR="00A54F52" w:rsidRPr="00807FB5" w:rsidRDefault="00A54F52">
            <w:pPr>
              <w:spacing w:line="276" w:lineRule="auto"/>
              <w:jc w:val="both"/>
              <w:rPr>
                <w:lang w:eastAsia="en-US"/>
              </w:rPr>
            </w:pPr>
            <w:r w:rsidRPr="00807FB5">
              <w:rPr>
                <w:lang w:eastAsia="en-US"/>
              </w:rPr>
              <w:t>6. При необходимости сноса зеленых насаждений предоставить расчет компенсационной стоимости зеленых насаждений.</w:t>
            </w:r>
          </w:p>
          <w:p w:rsidR="00A54F52" w:rsidRPr="00807FB5" w:rsidRDefault="00A54F52">
            <w:pPr>
              <w:spacing w:line="276" w:lineRule="auto"/>
              <w:jc w:val="both"/>
              <w:rPr>
                <w:lang w:eastAsia="en-US"/>
              </w:rPr>
            </w:pPr>
            <w:r w:rsidRPr="00807FB5">
              <w:rPr>
                <w:lang w:eastAsia="en-US"/>
              </w:rPr>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8.5.3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При выполнении инженерно-экологических изысканий руководствоваться (но не ограничиваться) следующей нормативной документацией:</w:t>
            </w:r>
          </w:p>
          <w:p w:rsidR="00A54F52" w:rsidRPr="00807FB5" w:rsidRDefault="00A54F52">
            <w:pPr>
              <w:tabs>
                <w:tab w:val="num" w:pos="0"/>
              </w:tabs>
              <w:spacing w:line="276" w:lineRule="auto"/>
              <w:jc w:val="both"/>
              <w:rPr>
                <w:lang w:eastAsia="en-US"/>
              </w:rPr>
            </w:pPr>
            <w:r w:rsidRPr="00807FB5">
              <w:rPr>
                <w:lang w:eastAsia="en-US"/>
              </w:rPr>
              <w:t>1. Федеральный закон РФ от 10.01.2002 № 7-ФЗ «Об охране окружающей среды».</w:t>
            </w:r>
          </w:p>
          <w:p w:rsidR="00A54F52" w:rsidRPr="00807FB5" w:rsidRDefault="00A54F52">
            <w:pPr>
              <w:tabs>
                <w:tab w:val="num" w:pos="0"/>
              </w:tabs>
              <w:spacing w:line="276" w:lineRule="auto"/>
              <w:jc w:val="both"/>
              <w:rPr>
                <w:lang w:eastAsia="en-US"/>
              </w:rPr>
            </w:pPr>
            <w:r w:rsidRPr="00807FB5">
              <w:rPr>
                <w:lang w:eastAsia="en-US"/>
              </w:rPr>
              <w:lastRenderedPageBreak/>
              <w:t>2. Водный кодекс Российской Федерации.</w:t>
            </w:r>
          </w:p>
          <w:p w:rsidR="00A54F52" w:rsidRPr="00807FB5" w:rsidRDefault="00A54F52">
            <w:pPr>
              <w:tabs>
                <w:tab w:val="num" w:pos="0"/>
              </w:tabs>
              <w:spacing w:line="276" w:lineRule="auto"/>
              <w:jc w:val="both"/>
              <w:rPr>
                <w:lang w:eastAsia="en-US"/>
              </w:rPr>
            </w:pPr>
            <w:r w:rsidRPr="00807FB5">
              <w:rPr>
                <w:lang w:eastAsia="en-US"/>
              </w:rPr>
              <w:t>3. Земельный кодекс Российской Федерации.</w:t>
            </w:r>
          </w:p>
          <w:p w:rsidR="00A54F52" w:rsidRPr="00807FB5" w:rsidRDefault="00A54F52">
            <w:pPr>
              <w:tabs>
                <w:tab w:val="num" w:pos="0"/>
              </w:tabs>
              <w:spacing w:line="276" w:lineRule="auto"/>
              <w:jc w:val="both"/>
              <w:rPr>
                <w:lang w:eastAsia="en-US"/>
              </w:rPr>
            </w:pPr>
            <w:r w:rsidRPr="00807FB5">
              <w:rPr>
                <w:lang w:eastAsia="en-US"/>
              </w:rPr>
              <w:t>4. Лесной кодекс Российской Федерации.</w:t>
            </w:r>
          </w:p>
          <w:p w:rsidR="00A54F52" w:rsidRPr="00807FB5" w:rsidRDefault="00A54F52">
            <w:pPr>
              <w:tabs>
                <w:tab w:val="num" w:pos="0"/>
              </w:tabs>
              <w:spacing w:line="276" w:lineRule="auto"/>
              <w:jc w:val="both"/>
              <w:rPr>
                <w:lang w:eastAsia="en-US"/>
              </w:rPr>
            </w:pPr>
            <w:r w:rsidRPr="00807FB5">
              <w:rPr>
                <w:lang w:eastAsia="en-US"/>
              </w:rPr>
              <w:t>5. Федеральный закон РФ от 30.03.1999 № 52-ФЗ «О санитарно-эпидемиологическом благополучии населения».</w:t>
            </w:r>
          </w:p>
          <w:p w:rsidR="00A54F52" w:rsidRPr="00807FB5" w:rsidRDefault="00A54F52">
            <w:pPr>
              <w:tabs>
                <w:tab w:val="num" w:pos="0"/>
              </w:tabs>
              <w:spacing w:line="276" w:lineRule="auto"/>
              <w:jc w:val="both"/>
              <w:rPr>
                <w:lang w:eastAsia="en-US"/>
              </w:rPr>
            </w:pPr>
            <w:r w:rsidRPr="00807FB5">
              <w:rPr>
                <w:lang w:eastAsia="en-US"/>
              </w:rPr>
              <w:t>6. Федеральный закон РФ от 24.04.1995 № 52-ФЗ «О животном мире».</w:t>
            </w:r>
          </w:p>
          <w:p w:rsidR="00A54F52" w:rsidRPr="00807FB5" w:rsidRDefault="00A54F52">
            <w:pPr>
              <w:tabs>
                <w:tab w:val="num" w:pos="0"/>
              </w:tabs>
              <w:spacing w:line="276" w:lineRule="auto"/>
              <w:jc w:val="both"/>
              <w:rPr>
                <w:lang w:eastAsia="en-US"/>
              </w:rPr>
            </w:pPr>
            <w:r w:rsidRPr="00807FB5">
              <w:rPr>
                <w:lang w:eastAsia="en-US"/>
              </w:rPr>
              <w:t>7. Федеральный закон РФ от 04.05.1999 № 96-ФЗ «Об охране атмосферного воздуха».</w:t>
            </w:r>
          </w:p>
          <w:p w:rsidR="00A54F52" w:rsidRPr="00807FB5" w:rsidRDefault="00A54F52">
            <w:pPr>
              <w:tabs>
                <w:tab w:val="num" w:pos="0"/>
              </w:tabs>
              <w:spacing w:line="276" w:lineRule="auto"/>
              <w:jc w:val="both"/>
              <w:rPr>
                <w:lang w:eastAsia="en-US"/>
              </w:rPr>
            </w:pPr>
            <w:r w:rsidRPr="00807FB5">
              <w:rPr>
                <w:lang w:eastAsia="en-US"/>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807FB5">
              <w:rPr>
                <w:lang w:eastAsia="en-US"/>
              </w:rPr>
              <w:t>Госкомэкологии</w:t>
            </w:r>
            <w:proofErr w:type="spellEnd"/>
            <w:r w:rsidRPr="00807FB5">
              <w:rPr>
                <w:lang w:eastAsia="en-US"/>
              </w:rPr>
              <w:t xml:space="preserve"> России</w:t>
            </w:r>
            <w:r w:rsidRPr="00807FB5">
              <w:rPr>
                <w:lang w:eastAsia="en-US"/>
              </w:rPr>
              <w:br/>
              <w:t>от 16.05.2000 № 372;</w:t>
            </w:r>
          </w:p>
          <w:p w:rsidR="00A54F52" w:rsidRPr="00807FB5" w:rsidRDefault="00A54F52">
            <w:pPr>
              <w:tabs>
                <w:tab w:val="num" w:pos="0"/>
              </w:tabs>
              <w:spacing w:line="276" w:lineRule="auto"/>
              <w:jc w:val="both"/>
              <w:rPr>
                <w:lang w:eastAsia="en-US"/>
              </w:rPr>
            </w:pPr>
            <w:r w:rsidRPr="00807FB5">
              <w:rPr>
                <w:lang w:eastAsia="en-US"/>
              </w:rPr>
              <w:t>9. СП 47.13330. Инженерные изыскания для строительства. Основные положения;</w:t>
            </w:r>
          </w:p>
          <w:p w:rsidR="00A54F52" w:rsidRPr="00807FB5" w:rsidRDefault="00A54F52">
            <w:pPr>
              <w:tabs>
                <w:tab w:val="num" w:pos="0"/>
              </w:tabs>
              <w:spacing w:line="276" w:lineRule="auto"/>
              <w:jc w:val="both"/>
              <w:rPr>
                <w:lang w:eastAsia="en-US"/>
              </w:rPr>
            </w:pPr>
            <w:r w:rsidRPr="00807FB5">
              <w:rPr>
                <w:lang w:eastAsia="en-US"/>
              </w:rPr>
              <w:t>10. СП 11-102. Инженерно-экологические изыскания для строительства.</w:t>
            </w:r>
          </w:p>
          <w:p w:rsidR="00A54F52" w:rsidRPr="00807FB5" w:rsidRDefault="00A54F52">
            <w:pPr>
              <w:tabs>
                <w:tab w:val="num" w:pos="0"/>
              </w:tabs>
              <w:spacing w:line="276" w:lineRule="auto"/>
              <w:jc w:val="both"/>
              <w:rPr>
                <w:lang w:eastAsia="en-US"/>
              </w:rPr>
            </w:pPr>
            <w:r w:rsidRPr="00807FB5">
              <w:rPr>
                <w:lang w:eastAsia="en-US"/>
              </w:rPr>
              <w:t>11.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8.6</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tabs>
                <w:tab w:val="num" w:pos="218"/>
              </w:tabs>
              <w:snapToGrid w:val="0"/>
              <w:spacing w:line="276" w:lineRule="auto"/>
              <w:jc w:val="both"/>
              <w:rPr>
                <w:b/>
                <w:lang w:eastAsia="en-US"/>
              </w:rPr>
            </w:pPr>
            <w:r w:rsidRPr="00807FB5">
              <w:rPr>
                <w:b/>
                <w:lang w:eastAsia="en-US"/>
              </w:rPr>
              <w:t xml:space="preserve">Инженерно-гидрометеорологические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8.6.1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Перечень необходимых мероприятий</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Получение инженерно-гидрометеорологических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8.6.2</w:t>
            </w:r>
          </w:p>
        </w:tc>
        <w:tc>
          <w:tcPr>
            <w:tcW w:w="3701" w:type="dxa"/>
            <w:tcBorders>
              <w:top w:val="single" w:sz="4" w:space="0" w:color="000000"/>
              <w:left w:val="single" w:sz="4" w:space="0" w:color="000000"/>
              <w:bottom w:val="single" w:sz="4" w:space="0" w:color="000000"/>
              <w:right w:val="nil"/>
            </w:tcBorders>
          </w:tcPr>
          <w:p w:rsidR="00A54F52" w:rsidRPr="00807FB5" w:rsidRDefault="00A54F52">
            <w:pPr>
              <w:spacing w:line="276" w:lineRule="auto"/>
              <w:rPr>
                <w:lang w:eastAsia="en-US"/>
              </w:rPr>
            </w:pPr>
            <w:r w:rsidRPr="00807FB5">
              <w:rPr>
                <w:lang w:eastAsia="en-US"/>
              </w:rPr>
              <w:t>Требования к выполнению инженерно-гидрометеорологических работ</w:t>
            </w:r>
          </w:p>
          <w:p w:rsidR="00A54F52" w:rsidRPr="00807FB5" w:rsidRDefault="00A54F52">
            <w:pPr>
              <w:shd w:val="clear" w:color="auto" w:fill="FFFFFF"/>
              <w:snapToGrid w:val="0"/>
              <w:spacing w:line="276" w:lineRule="auto"/>
              <w:jc w:val="both"/>
              <w:rPr>
                <w:lang w:eastAsia="en-US"/>
              </w:rPr>
            </w:pP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 xml:space="preserve">4. В процессе работ, согласно программе, на производство работ и требованиям </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 xml:space="preserve">нормативных документов, выполнить: полевые и </w:t>
            </w:r>
            <w:r w:rsidRPr="00807FB5">
              <w:rPr>
                <w:lang w:eastAsia="en-US"/>
              </w:rPr>
              <w:lastRenderedPageBreak/>
              <w:t>камеральные работы.</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5. Оценку гидрометеорологических параметров и воздействий выполнить с учетом близости морского побережья.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8.6.3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Перечень нормативных документов, в соответствии с требованиями которых необходимо выполнять инженерн</w:t>
            </w:r>
            <w:proofErr w:type="gramStart"/>
            <w:r w:rsidRPr="00807FB5">
              <w:rPr>
                <w:lang w:eastAsia="en-US"/>
              </w:rPr>
              <w:t>о-</w:t>
            </w:r>
            <w:proofErr w:type="gramEnd"/>
            <w:r w:rsidRPr="00807FB5">
              <w:rPr>
                <w:lang w:eastAsia="en-US"/>
              </w:rPr>
              <w:t xml:space="preserve"> гидрометеорологические изыскания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en-US"/>
              </w:rPr>
            </w:pPr>
            <w:r w:rsidRPr="00807FB5">
              <w:rPr>
                <w:lang w:eastAsia="en-US"/>
              </w:rPr>
              <w:t>При выполнении инженерно - гидрометеорологических изысканий руководствоваться (но не ограничиваться) следующей нормативной документацией:</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 xml:space="preserve">1. СП 47.13330. Инженерные изыскания для строительства. Основные положения. </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2. СП 11-103. Инженерно - гидрометеорологические изыскания для строительства.</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3. СП 131.13330. Строительная климатология.</w:t>
            </w:r>
          </w:p>
          <w:p w:rsidR="00A54F52" w:rsidRPr="00807FB5" w:rsidRDefault="00A54F52">
            <w:pPr>
              <w:shd w:val="clear" w:color="auto" w:fill="FFFFFF"/>
              <w:tabs>
                <w:tab w:val="num" w:pos="218"/>
              </w:tabs>
              <w:snapToGrid w:val="0"/>
              <w:spacing w:line="276" w:lineRule="auto"/>
              <w:jc w:val="both"/>
              <w:rPr>
                <w:lang w:eastAsia="en-US"/>
              </w:rPr>
            </w:pPr>
            <w:r w:rsidRPr="00807FB5">
              <w:rPr>
                <w:lang w:eastAsia="en-US"/>
              </w:rPr>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8.7</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tabs>
                <w:tab w:val="num" w:pos="218"/>
              </w:tabs>
              <w:snapToGrid w:val="0"/>
              <w:spacing w:line="276" w:lineRule="auto"/>
              <w:jc w:val="both"/>
              <w:rPr>
                <w:b/>
                <w:lang w:eastAsia="en-US"/>
              </w:rPr>
            </w:pPr>
            <w:r w:rsidRPr="00807FB5">
              <w:rPr>
                <w:b/>
                <w:lang w:eastAsia="en-US"/>
              </w:rPr>
              <w:t xml:space="preserve">Проектная и рабочая документация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8.7.1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Общие требования к разработке проектной и рабочей документации</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ind w:firstLine="482"/>
              <w:jc w:val="both"/>
              <w:rPr>
                <w:lang w:eastAsia="uk-UA"/>
              </w:rPr>
            </w:pPr>
            <w:r w:rsidRPr="00807FB5">
              <w:rPr>
                <w:lang w:eastAsia="en-US"/>
              </w:rPr>
              <w:t xml:space="preserve">1. </w:t>
            </w:r>
            <w:r w:rsidRPr="00807FB5">
              <w:t xml:space="preserve">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807FB5">
              <w:t>Р</w:t>
            </w:r>
            <w:proofErr w:type="gramEnd"/>
            <w:r w:rsidRPr="00807FB5">
              <w:t xml:space="preserve"> 21.101-2020 «Основные требования к проектной и рабочей документации», СП </w:t>
            </w:r>
            <w:r w:rsidRPr="00807FB5">
              <w:rPr>
                <w:u w:val="single"/>
              </w:rPr>
              <w:t>42.13330.2016</w:t>
            </w:r>
            <w:r w:rsidRPr="00807FB5">
              <w:t xml:space="preserve">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807FB5">
              <w:rPr>
                <w:bCs/>
              </w:rPr>
              <w:t>СП 14.13330.2018</w:t>
            </w:r>
            <w:r w:rsidRPr="00807FB5">
              <w:rPr>
                <w:b/>
                <w:bCs/>
              </w:rPr>
              <w:t xml:space="preserve"> </w:t>
            </w:r>
            <w:r w:rsidRPr="00807FB5">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w:t>
            </w:r>
            <w:proofErr w:type="spellStart"/>
            <w:r w:rsidRPr="00807FB5">
              <w:t>госэкспертизу</w:t>
            </w:r>
            <w:proofErr w:type="spellEnd"/>
            <w:r w:rsidRPr="00807FB5">
              <w:t>.</w:t>
            </w:r>
          </w:p>
          <w:p w:rsidR="00A54F52" w:rsidRPr="00807FB5" w:rsidRDefault="00A54F52">
            <w:pPr>
              <w:shd w:val="clear" w:color="auto" w:fill="FFFFFF"/>
              <w:spacing w:line="276" w:lineRule="auto"/>
              <w:jc w:val="both"/>
              <w:rPr>
                <w:lang w:eastAsia="en-US"/>
              </w:rPr>
            </w:pPr>
            <w:r w:rsidRPr="00807FB5">
              <w:rPr>
                <w:lang w:eastAsia="en-US"/>
              </w:rPr>
              <w:t xml:space="preserve">2. Состав и содержание разделов проектной и рабочей документации сформировать в </w:t>
            </w:r>
            <w:r w:rsidRPr="00807FB5">
              <w:rPr>
                <w:lang w:eastAsia="en-US"/>
              </w:rPr>
              <w:lastRenderedPageBreak/>
              <w:t>соответствии с постановлением Правительства Российской Федерации от 16.02.2008 № 87 (ред. от 06.05.2023) «О составе разделов проектной документации и требования к их содержанию».</w:t>
            </w:r>
          </w:p>
          <w:p w:rsidR="00A54F52" w:rsidRPr="00807FB5" w:rsidRDefault="00A54F52">
            <w:pPr>
              <w:shd w:val="clear" w:color="auto" w:fill="FFFFFF"/>
              <w:spacing w:line="276" w:lineRule="auto"/>
              <w:jc w:val="both"/>
              <w:rPr>
                <w:i/>
                <w:u w:val="single"/>
                <w:lang w:eastAsia="ar-SA"/>
              </w:rPr>
            </w:pPr>
            <w:r w:rsidRPr="00807FB5">
              <w:rPr>
                <w:lang w:eastAsia="en-US"/>
              </w:rPr>
              <w:t>3.</w:t>
            </w:r>
            <w:r w:rsidRPr="00807FB5">
              <w:t xml:space="preserve"> </w:t>
            </w:r>
            <w:r w:rsidRPr="00807FB5">
              <w:rPr>
                <w:i/>
                <w:u w:val="single"/>
                <w:lang w:eastAsia="ar-SA"/>
              </w:rPr>
              <w:t>В объеме проектной документации при необходимости выполнить работы:</w:t>
            </w:r>
          </w:p>
          <w:p w:rsidR="00A54F52" w:rsidRPr="00807FB5" w:rsidRDefault="00A54F52">
            <w:pPr>
              <w:shd w:val="clear" w:color="auto" w:fill="FFFFFF"/>
              <w:suppressAutoHyphens/>
              <w:spacing w:line="276" w:lineRule="auto"/>
              <w:jc w:val="both"/>
              <w:rPr>
                <w:lang w:eastAsia="ar-SA"/>
              </w:rPr>
            </w:pPr>
            <w:r w:rsidRPr="00807FB5">
              <w:rPr>
                <w:lang w:eastAsia="ar-SA"/>
              </w:rPr>
              <w:t>- разработать проект рекультивации временно занимаемых земель сельскохозяйственного назначения;</w:t>
            </w:r>
          </w:p>
          <w:p w:rsidR="00A54F52" w:rsidRPr="00807FB5" w:rsidRDefault="00A54F52">
            <w:pPr>
              <w:shd w:val="clear" w:color="auto" w:fill="FFFFFF"/>
              <w:tabs>
                <w:tab w:val="num" w:pos="218"/>
              </w:tabs>
              <w:suppressAutoHyphens/>
              <w:spacing w:line="276" w:lineRule="auto"/>
              <w:jc w:val="both"/>
              <w:rPr>
                <w:lang w:eastAsia="ar-SA"/>
              </w:rPr>
            </w:pPr>
            <w:r w:rsidRPr="00807FB5">
              <w:rPr>
                <w:lang w:eastAsia="ar-SA"/>
              </w:rPr>
              <w:t>- разработать необходимую проектную лесоустроительную документацию;</w:t>
            </w:r>
          </w:p>
          <w:p w:rsidR="00A54F52" w:rsidRPr="00807FB5" w:rsidRDefault="00A54F52">
            <w:pPr>
              <w:shd w:val="clear" w:color="auto" w:fill="FFFFFF"/>
              <w:tabs>
                <w:tab w:val="num" w:pos="218"/>
              </w:tabs>
              <w:suppressAutoHyphens/>
              <w:spacing w:line="276" w:lineRule="auto"/>
              <w:jc w:val="both"/>
              <w:rPr>
                <w:lang w:eastAsia="ar-SA"/>
              </w:rPr>
            </w:pPr>
            <w:r w:rsidRPr="00807FB5">
              <w:rPr>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A54F52" w:rsidRPr="00807FB5" w:rsidRDefault="00A54F52">
            <w:pPr>
              <w:shd w:val="clear" w:color="auto" w:fill="FFFFFF"/>
              <w:tabs>
                <w:tab w:val="num" w:pos="218"/>
              </w:tabs>
              <w:suppressAutoHyphens/>
              <w:spacing w:line="276" w:lineRule="auto"/>
              <w:jc w:val="both"/>
              <w:rPr>
                <w:lang w:eastAsia="ar-SA"/>
              </w:rPr>
            </w:pPr>
            <w:r w:rsidRPr="00807FB5">
              <w:rPr>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p w:rsidR="00A54F52" w:rsidRPr="00807FB5" w:rsidRDefault="00A54F52">
            <w:pPr>
              <w:shd w:val="clear" w:color="auto" w:fill="FFFFFF"/>
              <w:tabs>
                <w:tab w:val="num" w:pos="218"/>
              </w:tabs>
              <w:suppressAutoHyphens/>
              <w:spacing w:line="276" w:lineRule="auto"/>
              <w:jc w:val="both"/>
              <w:rPr>
                <w:lang w:eastAsia="ar-SA"/>
              </w:rPr>
            </w:pPr>
            <w:r w:rsidRPr="00807FB5">
              <w:rPr>
                <w:lang w:eastAsia="ar-SA"/>
              </w:rPr>
              <w:t xml:space="preserve">4. До начала проектирования разработать и согласовать с </w:t>
            </w:r>
            <w:r w:rsidRPr="00807FB5">
              <w:rPr>
                <w:lang w:eastAsia="en-US"/>
              </w:rPr>
              <w:t>УЭГХ ГУП РК «Крымгазсети»</w:t>
            </w:r>
            <w:r w:rsidRPr="00807FB5">
              <w:rPr>
                <w:rFonts w:eastAsia="Calibri"/>
                <w:lang w:eastAsia="ar-SA"/>
              </w:rPr>
              <w:t xml:space="preserve">, первым </w:t>
            </w:r>
            <w:r w:rsidRPr="00807FB5">
              <w:rPr>
                <w:rFonts w:eastAsia="Calibri"/>
                <w:lang w:eastAsia="en-US"/>
              </w:rPr>
              <w:t>заместителем директора - главным инженером</w:t>
            </w:r>
            <w:r w:rsidRPr="00807FB5">
              <w:rPr>
                <w:rFonts w:eastAsia="Calibri"/>
                <w:lang w:eastAsia="ar-SA"/>
              </w:rPr>
              <w:t xml:space="preserve"> ГУП РК «Крымгазсети»</w:t>
            </w:r>
            <w:r w:rsidRPr="00807FB5">
              <w:rPr>
                <w:lang w:eastAsia="ar-SA"/>
              </w:rPr>
              <w:t xml:space="preserve"> схему газоснабжения, разработанную на основании гидравлического расчета.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8.7.2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Требования к разделу «Пояснительная записка»</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1. Раздел разработать в соответствии с действующими нормами проектирования</w:t>
            </w:r>
            <w:r w:rsidRPr="00807FB5">
              <w:rPr>
                <w:lang w:eastAsia="en-US"/>
              </w:rPr>
              <w:br/>
              <w:t>и пунктом 34 Постановления Правительства РФ</w:t>
            </w:r>
            <w:r w:rsidRPr="00807FB5">
              <w:rPr>
                <w:lang w:eastAsia="en-US"/>
              </w:rPr>
              <w:br/>
              <w:t xml:space="preserve"> от 16.02.2008 № 87 «О составе разделов проектной документации и требованиях к их содержанию».</w:t>
            </w:r>
          </w:p>
          <w:p w:rsidR="00A54F52" w:rsidRPr="00807FB5" w:rsidRDefault="00A54F52">
            <w:pPr>
              <w:shd w:val="clear" w:color="auto" w:fill="FFFFFF"/>
              <w:spacing w:line="276" w:lineRule="auto"/>
              <w:jc w:val="both"/>
              <w:rPr>
                <w:lang w:eastAsia="en-US"/>
              </w:rPr>
            </w:pPr>
            <w:r w:rsidRPr="00807FB5">
              <w:rPr>
                <w:lang w:eastAsia="en-US"/>
              </w:rPr>
              <w:t>2. В качестве приложений предоставить копии технических условий и согласований, полученных в процессе разработки проектной документации.</w:t>
            </w:r>
          </w:p>
          <w:p w:rsidR="00A54F52" w:rsidRPr="00807FB5" w:rsidRDefault="00A54F52">
            <w:pPr>
              <w:shd w:val="clear" w:color="auto" w:fill="FFFFFF"/>
              <w:spacing w:line="276" w:lineRule="auto"/>
              <w:jc w:val="both"/>
              <w:rPr>
                <w:lang w:eastAsia="en-US"/>
              </w:rPr>
            </w:pPr>
            <w:r w:rsidRPr="00807FB5">
              <w:rPr>
                <w:lang w:eastAsia="en-US"/>
              </w:rPr>
              <w:t xml:space="preserve">3. </w:t>
            </w:r>
            <w:r w:rsidRPr="00807FB5">
              <w:rPr>
                <w:b/>
                <w:lang w:eastAsia="en-US"/>
              </w:rPr>
              <w:t>Ведомость согласований включить в содержание пояснительной записки и оформить в табличной форме с указанием наименования организации согласующей проект и ссылки (номер тома и листа).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8.7.3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Требования к разделу «Проект полосы отвода»</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uppressAutoHyphens/>
              <w:snapToGrid w:val="0"/>
              <w:spacing w:line="276" w:lineRule="auto"/>
              <w:ind w:firstLine="572"/>
              <w:jc w:val="both"/>
              <w:rPr>
                <w:kern w:val="2"/>
                <w:lang w:eastAsia="ar-SA"/>
              </w:rPr>
            </w:pPr>
            <w:r w:rsidRPr="00807FB5">
              <w:rPr>
                <w:kern w:val="2"/>
                <w:lang w:eastAsia="ar-SA"/>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p w:rsidR="00A54F52" w:rsidRPr="00807FB5" w:rsidRDefault="00A54F52">
            <w:pPr>
              <w:shd w:val="clear" w:color="auto" w:fill="FFFFFF"/>
              <w:suppressAutoHyphens/>
              <w:snapToGrid w:val="0"/>
              <w:spacing w:line="276" w:lineRule="auto"/>
              <w:jc w:val="both"/>
              <w:rPr>
                <w:kern w:val="2"/>
                <w:lang w:eastAsia="ar-SA"/>
              </w:rPr>
            </w:pPr>
            <w:r w:rsidRPr="00807FB5">
              <w:rPr>
                <w:kern w:val="2"/>
                <w:lang w:eastAsia="ar-SA"/>
              </w:rPr>
              <w:t xml:space="preserve">1. Минимальную и максимальную ширину </w:t>
            </w:r>
            <w:r w:rsidRPr="00807FB5">
              <w:rPr>
                <w:kern w:val="2"/>
                <w:lang w:eastAsia="ar-SA"/>
              </w:rPr>
              <w:lastRenderedPageBreak/>
              <w:t xml:space="preserve">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A54F52" w:rsidRPr="00807FB5" w:rsidRDefault="00A54F52">
            <w:pPr>
              <w:shd w:val="clear" w:color="auto" w:fill="FFFFFF"/>
              <w:suppressAutoHyphens/>
              <w:snapToGrid w:val="0"/>
              <w:spacing w:line="276" w:lineRule="auto"/>
              <w:jc w:val="both"/>
              <w:rPr>
                <w:kern w:val="2"/>
                <w:lang w:eastAsia="ar-SA"/>
              </w:rPr>
            </w:pPr>
            <w:r w:rsidRPr="00807FB5">
              <w:rPr>
                <w:kern w:val="2"/>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A54F52" w:rsidRPr="00807FB5" w:rsidRDefault="00A54F52">
            <w:pPr>
              <w:shd w:val="clear" w:color="auto" w:fill="FFFFFF"/>
              <w:snapToGrid w:val="0"/>
              <w:spacing w:line="276" w:lineRule="auto"/>
              <w:jc w:val="both"/>
              <w:rPr>
                <w:lang w:eastAsia="en-US"/>
              </w:rPr>
            </w:pPr>
            <w:r w:rsidRPr="00807FB5">
              <w:rPr>
                <w:kern w:val="2"/>
                <w:lang w:eastAsia="ar-SA"/>
              </w:rPr>
              <w:t xml:space="preserve">3. </w:t>
            </w:r>
            <w:proofErr w:type="gramStart"/>
            <w:r w:rsidRPr="00807FB5">
              <w:rPr>
                <w:bCs/>
                <w:kern w:val="2"/>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807FB5">
              <w:rPr>
                <w:bCs/>
                <w:kern w:val="2"/>
              </w:rPr>
              <w:t xml:space="preserve"> государственной или муниципальной собственности, без предоставления земельных участков и установления сервитутов.</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8.7.4</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Требования к разделу «Технологические и конструктивные решения»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pacing w:line="276" w:lineRule="auto"/>
              <w:jc w:val="both"/>
              <w:rPr>
                <w:lang w:eastAsia="en-US"/>
              </w:rPr>
            </w:pPr>
            <w:r w:rsidRPr="00807FB5">
              <w:rPr>
                <w:lang w:eastAsia="en-US"/>
              </w:rPr>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807FB5">
              <w:rPr>
                <w:lang w:eastAsia="en-US"/>
              </w:rPr>
              <w:t>подземно</w:t>
            </w:r>
            <w:proofErr w:type="spellEnd"/>
            <w:r w:rsidRPr="00807FB5">
              <w:rPr>
                <w:lang w:eastAsia="en-US"/>
              </w:rPr>
              <w:t xml:space="preserve"> из полиэтиленовых труб согласно ГОСТ </w:t>
            </w:r>
            <w:proofErr w:type="gramStart"/>
            <w:r w:rsidRPr="00807FB5">
              <w:rPr>
                <w:lang w:eastAsia="en-US"/>
              </w:rPr>
              <w:t>Р</w:t>
            </w:r>
            <w:proofErr w:type="gramEnd"/>
            <w:r w:rsidRPr="00807FB5">
              <w:rPr>
                <w:lang w:eastAsia="en-US"/>
              </w:rPr>
              <w:t xml:space="preserve"> 58121.2-2018 «Пластмассовые трубопроводы для транспортирования газообразного топлива. Полиэтилен (ПЭ)». Для защиты стальных футляров предусмотреть установку протекторов согласно ГОСТ 26251-84 «Протекторы для защиты от коррозии. Технические условия».</w:t>
            </w:r>
          </w:p>
          <w:p w:rsidR="00A54F52" w:rsidRPr="00807FB5" w:rsidRDefault="00A54F52">
            <w:pPr>
              <w:shd w:val="clear" w:color="auto" w:fill="FFFFFF"/>
              <w:spacing w:line="276" w:lineRule="auto"/>
              <w:jc w:val="both"/>
              <w:rPr>
                <w:lang w:eastAsia="en-US"/>
              </w:rPr>
            </w:pPr>
            <w:r w:rsidRPr="00807FB5">
              <w:rPr>
                <w:lang w:eastAsia="en-US"/>
              </w:rPr>
              <w:t xml:space="preserve">3. При проектировании предусмотреть </w:t>
            </w:r>
            <w:r w:rsidRPr="00807FB5">
              <w:rPr>
                <w:lang w:eastAsia="en-US"/>
              </w:rPr>
              <w:lastRenderedPageBreak/>
              <w:t>применение оборудования, комплектующих и материалов российского производства.</w:t>
            </w:r>
          </w:p>
          <w:p w:rsidR="00A54F52" w:rsidRPr="00807FB5" w:rsidRDefault="00A54F52">
            <w:pPr>
              <w:shd w:val="clear" w:color="auto" w:fill="FFFFFF"/>
              <w:spacing w:line="276" w:lineRule="auto"/>
              <w:jc w:val="both"/>
              <w:rPr>
                <w:lang w:eastAsia="en-US"/>
              </w:rPr>
            </w:pPr>
            <w:r w:rsidRPr="00807FB5">
              <w:rPr>
                <w:lang w:eastAsia="en-US"/>
              </w:rPr>
              <w:t>4. Диаметры проектируемого газопровода определить гидравлическим расчетом.</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8.7.5.</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Требования к разделу «Проект организации строительства»</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uppressAutoHyphens/>
              <w:snapToGrid w:val="0"/>
              <w:spacing w:line="276" w:lineRule="auto"/>
              <w:jc w:val="both"/>
              <w:rPr>
                <w:kern w:val="2"/>
                <w:lang w:eastAsia="ar-SA"/>
              </w:rPr>
            </w:pPr>
            <w:r w:rsidRPr="00807FB5">
              <w:rPr>
                <w:kern w:val="2"/>
                <w:lang w:eastAsia="ar-SA"/>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A54F52" w:rsidRPr="00807FB5" w:rsidRDefault="00A54F52">
            <w:pPr>
              <w:shd w:val="clear" w:color="auto" w:fill="FFFFFF"/>
              <w:suppressAutoHyphens/>
              <w:snapToGrid w:val="0"/>
              <w:spacing w:line="276" w:lineRule="auto"/>
              <w:jc w:val="both"/>
              <w:rPr>
                <w:kern w:val="2"/>
                <w:lang w:eastAsia="ar-SA"/>
              </w:rPr>
            </w:pPr>
            <w:r w:rsidRPr="00807FB5">
              <w:rPr>
                <w:kern w:val="2"/>
                <w:lang w:eastAsia="ar-SA"/>
              </w:rPr>
              <w:t>2. Проект организации строительства (</w:t>
            </w:r>
            <w:proofErr w:type="gramStart"/>
            <w:r w:rsidRPr="00807FB5">
              <w:rPr>
                <w:kern w:val="2"/>
                <w:lang w:eastAsia="ar-SA"/>
              </w:rPr>
              <w:t>ПОС</w:t>
            </w:r>
            <w:proofErr w:type="gramEnd"/>
            <w:r w:rsidRPr="00807FB5">
              <w:rPr>
                <w:kern w:val="2"/>
                <w:lang w:eastAsia="ar-SA"/>
              </w:rPr>
              <w:t xml:space="preserve">) разработать в соответствии с действующими нормативными документами, а также согласно </w:t>
            </w:r>
          </w:p>
          <w:p w:rsidR="00A54F52" w:rsidRPr="00807FB5" w:rsidRDefault="00A54F52">
            <w:pPr>
              <w:spacing w:line="276" w:lineRule="auto"/>
              <w:jc w:val="both"/>
              <w:rPr>
                <w:lang w:eastAsia="uk-UA"/>
              </w:rPr>
            </w:pPr>
            <w:r w:rsidRPr="00807FB5">
              <w:rPr>
                <w:kern w:val="2"/>
                <w:lang w:eastAsia="ar-SA"/>
              </w:rPr>
              <w:t>СП 48.13330.2019 Организация строительства. Актуализированная редакция СНиП 12-01-2004,  Федерального закона от 21.07.2011 N 256-ФЗ</w:t>
            </w:r>
            <w:r w:rsidRPr="00807FB5">
              <w:rPr>
                <w:kern w:val="2"/>
                <w:lang w:eastAsia="ar-SA"/>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w:t>
            </w:r>
            <w:r w:rsidRPr="00807FB5">
              <w:rPr>
                <w:kern w:val="2"/>
                <w:lang w:eastAsia="ar-SA"/>
              </w:rPr>
              <w:br/>
              <w:t>(редакция, действующая с 26 декабря 2022 года).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8.7.6</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Требования к разделу «Мероприятия по охране окружающей среды»</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rFonts w:eastAsia="Calibri"/>
                <w:lang w:eastAsia="en-US"/>
              </w:rPr>
            </w:pPr>
            <w:r w:rsidRPr="00807FB5">
              <w:rPr>
                <w:lang w:eastAsia="en-US"/>
              </w:rPr>
              <w:t xml:space="preserve">1. </w:t>
            </w:r>
            <w:r w:rsidRPr="00807FB5">
              <w:rPr>
                <w:rFonts w:eastAsia="Calibri"/>
                <w:lang w:eastAsia="en-US"/>
              </w:rPr>
              <w:t>Раздел разработать в соответствии с действующими нормами проектирования и пунктом 40 Постановления Правительства РФ</w:t>
            </w:r>
            <w:r w:rsidRPr="00807FB5">
              <w:rPr>
                <w:rFonts w:eastAsia="Calibri"/>
                <w:lang w:eastAsia="en-US"/>
              </w:rPr>
              <w:br/>
              <w:t>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A54F52" w:rsidRPr="00807FB5" w:rsidRDefault="00A54F52">
            <w:pPr>
              <w:widowControl w:val="0"/>
              <w:spacing w:line="276" w:lineRule="auto"/>
              <w:jc w:val="both"/>
              <w:rPr>
                <w:snapToGrid w:val="0"/>
                <w:lang w:eastAsia="en-US"/>
              </w:rPr>
            </w:pPr>
            <w:r w:rsidRPr="00807FB5">
              <w:rPr>
                <w:snapToGrid w:val="0"/>
                <w:lang w:eastAsia="en-US"/>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A54F52" w:rsidRPr="00807FB5" w:rsidRDefault="00A54F52" w:rsidP="00BF3555">
            <w:pPr>
              <w:widowControl w:val="0"/>
              <w:numPr>
                <w:ilvl w:val="0"/>
                <w:numId w:val="15"/>
              </w:numPr>
              <w:spacing w:line="276" w:lineRule="auto"/>
              <w:ind w:left="0" w:firstLine="0"/>
              <w:jc w:val="both"/>
              <w:rPr>
                <w:snapToGrid w:val="0"/>
                <w:lang w:eastAsia="en-US"/>
              </w:rPr>
            </w:pPr>
            <w:r w:rsidRPr="00807FB5">
              <w:rPr>
                <w:snapToGrid w:val="0"/>
                <w:lang w:eastAsia="en-US"/>
              </w:rPr>
              <w:t>мероприятия по охране атмосферного воздуха;</w:t>
            </w:r>
          </w:p>
          <w:p w:rsidR="00A54F52" w:rsidRPr="00807FB5" w:rsidRDefault="00A54F52" w:rsidP="00BF3555">
            <w:pPr>
              <w:widowControl w:val="0"/>
              <w:numPr>
                <w:ilvl w:val="0"/>
                <w:numId w:val="15"/>
              </w:numPr>
              <w:spacing w:line="276" w:lineRule="auto"/>
              <w:ind w:left="0" w:firstLine="0"/>
              <w:jc w:val="both"/>
              <w:rPr>
                <w:snapToGrid w:val="0"/>
                <w:lang w:eastAsia="en-US"/>
              </w:rPr>
            </w:pPr>
            <w:r w:rsidRPr="00807FB5">
              <w:rPr>
                <w:snapToGrid w:val="0"/>
                <w:lang w:eastAsia="en-US"/>
              </w:rPr>
              <w:t>мероприятия по охране и рациональному использованию земельных ресурсов и почвенного покрова;</w:t>
            </w:r>
          </w:p>
          <w:p w:rsidR="00A54F52" w:rsidRPr="00807FB5" w:rsidRDefault="00A54F52" w:rsidP="00BF3555">
            <w:pPr>
              <w:widowControl w:val="0"/>
              <w:numPr>
                <w:ilvl w:val="0"/>
                <w:numId w:val="15"/>
              </w:numPr>
              <w:spacing w:line="276" w:lineRule="auto"/>
              <w:ind w:left="0" w:firstLine="0"/>
              <w:jc w:val="both"/>
              <w:rPr>
                <w:snapToGrid w:val="0"/>
                <w:lang w:eastAsia="en-US"/>
              </w:rPr>
            </w:pPr>
            <w:r w:rsidRPr="00807FB5">
              <w:rPr>
                <w:snapToGrid w:val="0"/>
                <w:lang w:eastAsia="en-US"/>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A54F52" w:rsidRPr="00807FB5" w:rsidRDefault="00A54F52" w:rsidP="00BF3555">
            <w:pPr>
              <w:widowControl w:val="0"/>
              <w:numPr>
                <w:ilvl w:val="0"/>
                <w:numId w:val="15"/>
              </w:numPr>
              <w:spacing w:line="276" w:lineRule="auto"/>
              <w:ind w:left="0" w:firstLine="0"/>
              <w:jc w:val="both"/>
              <w:rPr>
                <w:snapToGrid w:val="0"/>
                <w:lang w:eastAsia="en-US"/>
              </w:rPr>
            </w:pPr>
            <w:r w:rsidRPr="00807FB5">
              <w:rPr>
                <w:snapToGrid w:val="0"/>
                <w:lang w:eastAsia="en-US"/>
              </w:rPr>
              <w:t xml:space="preserve">мероприятия по рациональному </w:t>
            </w:r>
            <w:r w:rsidRPr="00807FB5">
              <w:rPr>
                <w:snapToGrid w:val="0"/>
                <w:lang w:eastAsia="en-US"/>
              </w:rPr>
              <w:lastRenderedPageBreak/>
              <w:t>использованию общераспространенных полезных ископаемых, используемых при строительстве;</w:t>
            </w:r>
          </w:p>
          <w:p w:rsidR="00A54F52" w:rsidRPr="00807FB5" w:rsidRDefault="00A54F52" w:rsidP="00BF3555">
            <w:pPr>
              <w:widowControl w:val="0"/>
              <w:numPr>
                <w:ilvl w:val="0"/>
                <w:numId w:val="15"/>
              </w:numPr>
              <w:spacing w:line="276" w:lineRule="auto"/>
              <w:ind w:left="0" w:firstLine="0"/>
              <w:jc w:val="both"/>
              <w:rPr>
                <w:snapToGrid w:val="0"/>
                <w:lang w:eastAsia="en-US"/>
              </w:rPr>
            </w:pPr>
            <w:r w:rsidRPr="00807FB5">
              <w:rPr>
                <w:snapToGrid w:val="0"/>
                <w:lang w:eastAsia="en-US"/>
              </w:rPr>
              <w:t>мероприятия по сбору, использованию, обезвреживанию, транспортировке и размещению опасных отходов;</w:t>
            </w:r>
          </w:p>
          <w:p w:rsidR="00A54F52" w:rsidRPr="00807FB5" w:rsidRDefault="00A54F52" w:rsidP="00BF3555">
            <w:pPr>
              <w:widowControl w:val="0"/>
              <w:numPr>
                <w:ilvl w:val="0"/>
                <w:numId w:val="15"/>
              </w:numPr>
              <w:spacing w:line="276" w:lineRule="auto"/>
              <w:ind w:left="0" w:firstLine="0"/>
              <w:jc w:val="both"/>
              <w:rPr>
                <w:snapToGrid w:val="0"/>
                <w:lang w:eastAsia="en-US"/>
              </w:rPr>
            </w:pPr>
            <w:r w:rsidRPr="00807FB5">
              <w:rPr>
                <w:snapToGrid w:val="0"/>
                <w:lang w:eastAsia="en-US"/>
              </w:rPr>
              <w:t>мероприятия по охране растительного и животного мира, в том числе:</w:t>
            </w:r>
          </w:p>
          <w:p w:rsidR="00A54F52" w:rsidRPr="00807FB5" w:rsidRDefault="00A54F52" w:rsidP="00BF3555">
            <w:pPr>
              <w:widowControl w:val="0"/>
              <w:numPr>
                <w:ilvl w:val="0"/>
                <w:numId w:val="16"/>
              </w:numPr>
              <w:spacing w:line="276" w:lineRule="auto"/>
              <w:ind w:left="0" w:firstLine="0"/>
              <w:jc w:val="both"/>
              <w:rPr>
                <w:snapToGrid w:val="0"/>
                <w:lang w:eastAsia="en-US"/>
              </w:rPr>
            </w:pPr>
            <w:r w:rsidRPr="00807FB5">
              <w:rPr>
                <w:snapToGrid w:val="0"/>
                <w:lang w:eastAsia="en-US"/>
              </w:rPr>
              <w:t>мероприятия по сохранению среды обитания животных, путей их миграции, доступа в нерестилища рыб;</w:t>
            </w:r>
          </w:p>
          <w:p w:rsidR="00A54F52" w:rsidRPr="00807FB5" w:rsidRDefault="00A54F52" w:rsidP="00BF3555">
            <w:pPr>
              <w:widowControl w:val="0"/>
              <w:numPr>
                <w:ilvl w:val="0"/>
                <w:numId w:val="16"/>
              </w:numPr>
              <w:spacing w:line="276" w:lineRule="auto"/>
              <w:ind w:left="0" w:firstLine="0"/>
              <w:jc w:val="both"/>
              <w:rPr>
                <w:snapToGrid w:val="0"/>
                <w:lang w:eastAsia="en-US"/>
              </w:rPr>
            </w:pPr>
            <w:r w:rsidRPr="00807FB5">
              <w:rPr>
                <w:snapToGrid w:val="0"/>
                <w:lang w:eastAsia="en-US"/>
              </w:rPr>
              <w:t>сведения о местах хранения отвалов растительного грунта, а также местонахождении карьеров, резервов грунта, кавальеров;</w:t>
            </w:r>
          </w:p>
          <w:p w:rsidR="00A54F52" w:rsidRPr="00807FB5" w:rsidRDefault="00A54F52" w:rsidP="00BF3555">
            <w:pPr>
              <w:widowControl w:val="0"/>
              <w:numPr>
                <w:ilvl w:val="0"/>
                <w:numId w:val="16"/>
              </w:numPr>
              <w:spacing w:line="276" w:lineRule="auto"/>
              <w:ind w:left="0" w:firstLine="0"/>
              <w:jc w:val="both"/>
              <w:rPr>
                <w:snapToGrid w:val="0"/>
                <w:lang w:eastAsia="en-US"/>
              </w:rPr>
            </w:pPr>
            <w:r w:rsidRPr="00807FB5">
              <w:rPr>
                <w:snapToGrid w:val="0"/>
                <w:lang w:eastAsia="en-US"/>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A54F52" w:rsidRPr="00807FB5" w:rsidRDefault="00A54F52" w:rsidP="00BF3555">
            <w:pPr>
              <w:widowControl w:val="0"/>
              <w:numPr>
                <w:ilvl w:val="0"/>
                <w:numId w:val="16"/>
              </w:numPr>
              <w:spacing w:line="276" w:lineRule="auto"/>
              <w:ind w:left="0" w:firstLine="0"/>
              <w:jc w:val="both"/>
              <w:rPr>
                <w:snapToGrid w:val="0"/>
                <w:lang w:eastAsia="en-US"/>
              </w:rPr>
            </w:pPr>
            <w:r w:rsidRPr="00807FB5">
              <w:rPr>
                <w:snapToGrid w:val="0"/>
                <w:lang w:eastAsia="en-US"/>
              </w:rPr>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sidRPr="00807FB5">
              <w:rPr>
                <w:snapToGrid w:val="0"/>
                <w:lang w:eastAsia="en-US"/>
              </w:rPr>
              <w:t>краснокнижным</w:t>
            </w:r>
            <w:proofErr w:type="spellEnd"/>
            <w:r w:rsidRPr="00807FB5">
              <w:rPr>
                <w:snapToGrid w:val="0"/>
                <w:lang w:eastAsia="en-US"/>
              </w:rPr>
              <w:t xml:space="preserve"> растениям;</w:t>
            </w:r>
          </w:p>
          <w:p w:rsidR="00A54F52" w:rsidRPr="00807FB5" w:rsidRDefault="00A54F52">
            <w:pPr>
              <w:widowControl w:val="0"/>
              <w:spacing w:line="276" w:lineRule="auto"/>
              <w:jc w:val="both"/>
              <w:rPr>
                <w:snapToGrid w:val="0"/>
                <w:lang w:eastAsia="en-US"/>
              </w:rPr>
            </w:pPr>
            <w:r w:rsidRPr="00807FB5">
              <w:rPr>
                <w:snapToGrid w:val="0"/>
                <w:lang w:eastAsia="en-US"/>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A54F52" w:rsidRPr="00807FB5" w:rsidRDefault="00A54F52">
            <w:pPr>
              <w:widowControl w:val="0"/>
              <w:spacing w:line="276" w:lineRule="auto"/>
              <w:jc w:val="both"/>
              <w:rPr>
                <w:snapToGrid w:val="0"/>
                <w:lang w:eastAsia="en-US"/>
              </w:rPr>
            </w:pPr>
            <w:r w:rsidRPr="00807FB5">
              <w:rPr>
                <w:snapToGrid w:val="0"/>
                <w:lang w:eastAsia="en-US"/>
              </w:rPr>
              <w:t>- резюме нетехнического характера.</w:t>
            </w:r>
          </w:p>
          <w:p w:rsidR="00A54F52" w:rsidRPr="00807FB5" w:rsidRDefault="00A54F52">
            <w:pPr>
              <w:widowControl w:val="0"/>
              <w:spacing w:line="276" w:lineRule="auto"/>
              <w:jc w:val="both"/>
              <w:rPr>
                <w:snapToGrid w:val="0"/>
                <w:lang w:eastAsia="en-US"/>
              </w:rPr>
            </w:pPr>
            <w:r w:rsidRPr="00807FB5">
              <w:rPr>
                <w:snapToGrid w:val="0"/>
                <w:lang w:eastAsia="en-US"/>
              </w:rPr>
              <w:t>3. Выполнить таксацию зеленых насаждений в полосе отвода и строительства линейного объекта.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8.7.7</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Требования к разделу «Мероприятия по обеспечению пожарной безопасности»</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 123-ФЗ «Технический регламент о требованиях пожарной безопасности»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8.7.8</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Требования к разделу «Смета на строительство»</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uppressAutoHyphens/>
              <w:autoSpaceDE w:val="0"/>
              <w:autoSpaceDN w:val="0"/>
              <w:adjustRightInd w:val="0"/>
              <w:spacing w:line="276" w:lineRule="auto"/>
              <w:jc w:val="both"/>
              <w:rPr>
                <w:lang w:eastAsia="ar-SA"/>
              </w:rPr>
            </w:pPr>
            <w:r w:rsidRPr="00807FB5">
              <w:rPr>
                <w:lang w:eastAsia="ar-SA"/>
              </w:rPr>
              <w:t xml:space="preserve">1.Сметную документацию разработать для двух стадий проектирования: проектная документация и рабочая документация.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2. В соответствии с приказом Минстроя России №</w:t>
            </w:r>
            <w:r w:rsidRPr="00807FB5">
              <w:rPr>
                <w:u w:val="single"/>
                <w:lang w:eastAsia="ar-SA"/>
              </w:rPr>
              <w:t>551/</w:t>
            </w:r>
            <w:proofErr w:type="spellStart"/>
            <w:proofErr w:type="gramStart"/>
            <w:r w:rsidRPr="00807FB5">
              <w:rPr>
                <w:u w:val="single"/>
                <w:lang w:eastAsia="ar-SA"/>
              </w:rPr>
              <w:t>пр</w:t>
            </w:r>
            <w:proofErr w:type="spellEnd"/>
            <w:proofErr w:type="gramEnd"/>
            <w:r w:rsidRPr="00807FB5">
              <w:rPr>
                <w:lang w:eastAsia="ar-SA"/>
              </w:rPr>
              <w:t xml:space="preserve"> о вступлении в действие новой </w:t>
            </w:r>
            <w:r w:rsidRPr="00807FB5">
              <w:rPr>
                <w:lang w:eastAsia="ar-SA"/>
              </w:rPr>
              <w:lastRenderedPageBreak/>
              <w:t>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3.</w:t>
            </w:r>
            <w:r w:rsidRPr="00807FB5">
              <w:rPr>
                <w:lang w:eastAsia="ar-SA"/>
              </w:rPr>
              <w:tab/>
              <w:t>В состав сводного сметного расчёта на стадии «Проектная документация» включить:</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объектные сметные расчеты (сметы);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локальные сметные расчеты (сметы) на строительно-монтажные работы;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ресурсные ведомости к локальным сметным расчетам;</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сметные расчеты на отдельные виды затрат.</w:t>
            </w:r>
          </w:p>
          <w:p w:rsidR="00A54F52" w:rsidRPr="00807FB5" w:rsidRDefault="00A54F52" w:rsidP="00BF3555">
            <w:pPr>
              <w:numPr>
                <w:ilvl w:val="0"/>
                <w:numId w:val="17"/>
              </w:numPr>
              <w:suppressAutoHyphens/>
              <w:autoSpaceDE w:val="0"/>
              <w:autoSpaceDN w:val="0"/>
              <w:adjustRightInd w:val="0"/>
              <w:spacing w:line="276" w:lineRule="auto"/>
              <w:ind w:left="0" w:firstLine="0"/>
              <w:jc w:val="both"/>
              <w:rPr>
                <w:lang w:eastAsia="ar-SA"/>
              </w:rPr>
            </w:pPr>
            <w:r w:rsidRPr="00807FB5">
              <w:rPr>
                <w:lang w:eastAsia="ar-SA"/>
              </w:rPr>
              <w:t>В главу 1 сводного сметного расчёта включить:</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на отвод земельного участка;</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подготовка территории по данным </w:t>
            </w:r>
            <w:proofErr w:type="gramStart"/>
            <w:r w:rsidRPr="00807FB5">
              <w:rPr>
                <w:lang w:eastAsia="ar-SA"/>
              </w:rPr>
              <w:t>ПОС</w:t>
            </w:r>
            <w:proofErr w:type="gramEnd"/>
            <w:r w:rsidRPr="00807FB5">
              <w:rPr>
                <w:lang w:eastAsia="ar-SA"/>
              </w:rPr>
              <w:t>;</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A54F52" w:rsidRPr="00807FB5" w:rsidRDefault="00A54F52">
            <w:pPr>
              <w:shd w:val="clear" w:color="auto" w:fill="FFFFFF"/>
              <w:suppressAutoHyphens/>
              <w:spacing w:line="276" w:lineRule="auto"/>
              <w:jc w:val="both"/>
              <w:rPr>
                <w:lang w:eastAsia="ar-SA"/>
              </w:rPr>
            </w:pPr>
            <w:r w:rsidRPr="00807FB5">
              <w:rPr>
                <w:lang w:eastAsia="ar-SA"/>
              </w:rPr>
              <w:t>- затраты на проведение спасательных археологических исследований – расчет выполнить по сборнику цен СЦНПР-91 (в случае необходимости).</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на рекультивацию (в случае нарушения плодородного слоя земель);</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lastRenderedPageBreak/>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по выносу трассы газопроводов в натуру, на основании расчета;</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затраты на снос зеленых насаждений - обоснованный расчет по данным </w:t>
            </w:r>
            <w:proofErr w:type="gramStart"/>
            <w:r w:rsidRPr="00807FB5">
              <w:rPr>
                <w:lang w:eastAsia="ar-SA"/>
              </w:rPr>
              <w:t>ПОС</w:t>
            </w:r>
            <w:proofErr w:type="gramEnd"/>
            <w:r w:rsidRPr="00807FB5">
              <w:rPr>
                <w:lang w:eastAsia="ar-SA"/>
              </w:rPr>
              <w:t xml:space="preserve"> и </w:t>
            </w:r>
            <w:proofErr w:type="spellStart"/>
            <w:r w:rsidRPr="00807FB5">
              <w:rPr>
                <w:lang w:eastAsia="ar-SA"/>
              </w:rPr>
              <w:t>подеревной</w:t>
            </w:r>
            <w:proofErr w:type="spellEnd"/>
            <w:r w:rsidRPr="00807FB5">
              <w:rPr>
                <w:lang w:eastAsia="ar-SA"/>
              </w:rPr>
              <w:t xml:space="preserve"> съемки;</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компенсация за снос зеленых насаждений - обоснованный расчет по данным инженерно-экологических изысканий;</w:t>
            </w:r>
          </w:p>
          <w:p w:rsidR="00A54F52" w:rsidRPr="00807FB5" w:rsidRDefault="00A54F52" w:rsidP="00BF3555">
            <w:pPr>
              <w:numPr>
                <w:ilvl w:val="0"/>
                <w:numId w:val="17"/>
              </w:numPr>
              <w:spacing w:line="276" w:lineRule="auto"/>
              <w:ind w:left="0" w:firstLine="0"/>
              <w:jc w:val="both"/>
            </w:pPr>
            <w:r w:rsidRPr="00807FB5">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807FB5">
              <w:t>ПОС</w:t>
            </w:r>
            <w:proofErr w:type="gramEnd"/>
            <w:r w:rsidRPr="00807FB5">
              <w:t>, в соответствии с указанным в нем перечнем и характеристиками титульных временных зданий и сооружений;</w:t>
            </w:r>
          </w:p>
          <w:p w:rsidR="00A54F52" w:rsidRPr="00807FB5" w:rsidRDefault="00A54F52" w:rsidP="00BF3555">
            <w:pPr>
              <w:numPr>
                <w:ilvl w:val="0"/>
                <w:numId w:val="17"/>
              </w:numPr>
              <w:suppressAutoHyphens/>
              <w:autoSpaceDE w:val="0"/>
              <w:autoSpaceDN w:val="0"/>
              <w:adjustRightInd w:val="0"/>
              <w:spacing w:line="276" w:lineRule="auto"/>
              <w:ind w:left="0" w:firstLine="0"/>
              <w:jc w:val="both"/>
              <w:rPr>
                <w:lang w:eastAsia="ar-SA"/>
              </w:rPr>
            </w:pPr>
            <w:r w:rsidRPr="00807FB5">
              <w:rPr>
                <w:lang w:eastAsia="ar-SA"/>
              </w:rPr>
              <w:t>В главу 9 сводного сметного расчёта строительства включить:</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затраты на перевозку рабочих к месту выполнения работ и обратно – по данным </w:t>
            </w:r>
            <w:proofErr w:type="gramStart"/>
            <w:r w:rsidRPr="00807FB5">
              <w:rPr>
                <w:lang w:eastAsia="ar-SA"/>
              </w:rPr>
              <w:t>ПОС</w:t>
            </w:r>
            <w:proofErr w:type="gramEnd"/>
            <w:r w:rsidRPr="00807FB5">
              <w:rPr>
                <w:lang w:eastAsia="ar-SA"/>
              </w:rPr>
              <w:t xml:space="preserve">;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связанные с ежедневной перевозкой рабочих от места проживания до объекта строительства;</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807FB5">
              <w:rPr>
                <w:lang w:eastAsia="ar-SA"/>
              </w:rPr>
              <w:t>ПОС</w:t>
            </w:r>
            <w:proofErr w:type="gramEnd"/>
            <w:r w:rsidRPr="00807FB5">
              <w:rPr>
                <w:lang w:eastAsia="ar-SA"/>
              </w:rPr>
              <w:t>;</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807FB5">
              <w:rPr>
                <w:lang w:eastAsia="ar-SA"/>
              </w:rPr>
              <w:t>ПОС</w:t>
            </w:r>
            <w:proofErr w:type="gramEnd"/>
            <w:r w:rsidRPr="00807FB5">
              <w:rPr>
                <w:lang w:eastAsia="ar-SA"/>
              </w:rPr>
              <w:t>;</w:t>
            </w:r>
          </w:p>
          <w:p w:rsidR="00A54F52" w:rsidRPr="00807FB5" w:rsidRDefault="00A54F52">
            <w:pPr>
              <w:suppressAutoHyphens/>
              <w:autoSpaceDE w:val="0"/>
              <w:autoSpaceDN w:val="0"/>
              <w:adjustRightInd w:val="0"/>
              <w:spacing w:line="276" w:lineRule="auto"/>
              <w:jc w:val="both"/>
              <w:rPr>
                <w:lang w:eastAsia="ar-SA"/>
              </w:rPr>
            </w:pPr>
            <w:proofErr w:type="gramStart"/>
            <w:r w:rsidRPr="00807FB5">
              <w:rPr>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807FB5">
              <w:rPr>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w:t>
            </w:r>
            <w:r w:rsidRPr="00807FB5">
              <w:rPr>
                <w:lang w:eastAsia="ar-SA"/>
              </w:rPr>
              <w:lastRenderedPageBreak/>
              <w:t xml:space="preserve">строительстве и эксплуатации зданий и сооружений» М., ПНИИИС, 2006;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w:t>
            </w:r>
            <w:r w:rsidRPr="00807FB5">
              <w:rPr>
                <w:lang w:eastAsia="en-US"/>
              </w:rPr>
              <w:t>организацию по проведению экспертизы</w:t>
            </w:r>
            <w:r w:rsidRPr="00807FB5">
              <w:rPr>
                <w:lang w:eastAsia="ar-SA"/>
              </w:rPr>
              <w:t>);</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на основании расчета </w:t>
            </w:r>
            <w:r w:rsidRPr="00807FB5">
              <w:rPr>
                <w:lang w:eastAsia="en-US"/>
              </w:rPr>
              <w:t>УЭГХ ГУП РК «Крымгазсети»</w:t>
            </w:r>
            <w:r w:rsidRPr="00807FB5">
              <w:rPr>
                <w:lang w:eastAsia="ar-SA"/>
              </w:rPr>
              <w:t>: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A54F52" w:rsidRPr="00807FB5" w:rsidRDefault="00A54F52" w:rsidP="00BF3555">
            <w:pPr>
              <w:numPr>
                <w:ilvl w:val="0"/>
                <w:numId w:val="17"/>
              </w:numPr>
              <w:suppressAutoHyphens/>
              <w:autoSpaceDE w:val="0"/>
              <w:autoSpaceDN w:val="0"/>
              <w:adjustRightInd w:val="0"/>
              <w:spacing w:line="276" w:lineRule="auto"/>
              <w:ind w:left="0" w:firstLine="0"/>
              <w:jc w:val="both"/>
              <w:rPr>
                <w:lang w:eastAsia="ar-SA"/>
              </w:rPr>
            </w:pPr>
            <w:r w:rsidRPr="00807FB5">
              <w:rPr>
                <w:lang w:eastAsia="ar-SA"/>
              </w:rPr>
              <w:t>В главу 10 сводного сметного расчёта включить затраты на проведение строительного контроля;</w:t>
            </w:r>
          </w:p>
          <w:p w:rsidR="00A54F52" w:rsidRPr="00807FB5" w:rsidRDefault="00A54F52" w:rsidP="00BF3555">
            <w:pPr>
              <w:numPr>
                <w:ilvl w:val="0"/>
                <w:numId w:val="17"/>
              </w:numPr>
              <w:suppressAutoHyphens/>
              <w:autoSpaceDE w:val="0"/>
              <w:autoSpaceDN w:val="0"/>
              <w:adjustRightInd w:val="0"/>
              <w:spacing w:line="276" w:lineRule="auto"/>
              <w:ind w:left="0" w:firstLine="0"/>
              <w:jc w:val="both"/>
              <w:rPr>
                <w:lang w:eastAsia="ar-SA"/>
              </w:rPr>
            </w:pPr>
            <w:r w:rsidRPr="00807FB5">
              <w:rPr>
                <w:lang w:eastAsia="ar-SA"/>
              </w:rPr>
              <w:t xml:space="preserve">В главу 12 сводного сметного расчёта включить: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стоимость экспертизы проекта, инженерных изысканий и сметной документации (на основании заключённого Договора с </w:t>
            </w:r>
            <w:r w:rsidRPr="00807FB5">
              <w:rPr>
                <w:lang w:eastAsia="en-US"/>
              </w:rPr>
              <w:t>организацией по проведению экспертизы</w:t>
            </w:r>
            <w:r w:rsidRPr="00807FB5">
              <w:rPr>
                <w:lang w:eastAsia="ar-SA"/>
              </w:rPr>
              <w:t xml:space="preserve">);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затрат на осуществление авторского надзора;</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стоимость проезда лиц, осуществляющих авторский надзор в соответствии с п. 174 Методики.</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w:t>
            </w:r>
            <w:r w:rsidRPr="00807FB5">
              <w:rPr>
                <w:lang w:eastAsia="ar-SA"/>
              </w:rPr>
              <w:tab/>
              <w:t>Затраты на непредвиденные затраты в размере 3% в соответствии с п. 179 «б» Методики</w:t>
            </w:r>
          </w:p>
          <w:p w:rsidR="00A54F52" w:rsidRPr="00807FB5" w:rsidRDefault="00A54F52">
            <w:pPr>
              <w:shd w:val="clear" w:color="auto" w:fill="FFFFFF"/>
              <w:spacing w:line="276" w:lineRule="auto"/>
              <w:jc w:val="both"/>
              <w:rPr>
                <w:lang w:eastAsia="ar-SA"/>
              </w:rPr>
            </w:pPr>
            <w:r w:rsidRPr="00807FB5">
              <w:rPr>
                <w:lang w:eastAsia="ar-SA"/>
              </w:rPr>
              <w:t>5. На стадии «Рабочая документация» включить:</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объектные сметные расчеты (сметы);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t xml:space="preserve">- локальные сметные расчеты (сметы) на строительно-монтажные работы; </w:t>
            </w:r>
          </w:p>
          <w:p w:rsidR="00A54F52" w:rsidRPr="00807FB5" w:rsidRDefault="00A54F52">
            <w:pPr>
              <w:suppressAutoHyphens/>
              <w:autoSpaceDE w:val="0"/>
              <w:autoSpaceDN w:val="0"/>
              <w:adjustRightInd w:val="0"/>
              <w:spacing w:line="276" w:lineRule="auto"/>
              <w:jc w:val="both"/>
              <w:rPr>
                <w:lang w:eastAsia="ar-SA"/>
              </w:rPr>
            </w:pPr>
            <w:r w:rsidRPr="00807FB5">
              <w:rPr>
                <w:lang w:eastAsia="ar-SA"/>
              </w:rPr>
              <w:lastRenderedPageBreak/>
              <w:t>- ресурсные ведомости к локальным сметным расчетам в текущем уровне цен.</w:t>
            </w:r>
          </w:p>
          <w:p w:rsidR="00A54F52" w:rsidRPr="00807FB5" w:rsidRDefault="00A54F52">
            <w:pPr>
              <w:shd w:val="clear" w:color="auto" w:fill="FFFFFF"/>
              <w:spacing w:line="276" w:lineRule="auto"/>
              <w:jc w:val="both"/>
              <w:rPr>
                <w:lang w:eastAsia="ar-SA"/>
              </w:rPr>
            </w:pPr>
            <w:r w:rsidRPr="00807FB5">
              <w:rPr>
                <w:lang w:eastAsia="ar-SA"/>
              </w:rPr>
              <w:t xml:space="preserve">6. </w:t>
            </w:r>
            <w:proofErr w:type="gramStart"/>
            <w:r w:rsidRPr="00807FB5">
              <w:rPr>
                <w:lang w:eastAsia="ar-SA"/>
              </w:rPr>
              <w:t xml:space="preserve">Сметная документация, согласованная с Заказчиком, получившая положительное заключение </w:t>
            </w:r>
            <w:r w:rsidRPr="00807FB5">
              <w:rPr>
                <w:lang w:eastAsia="en-US"/>
              </w:rPr>
              <w:t xml:space="preserve">экспертизы </w:t>
            </w:r>
            <w:r w:rsidRPr="00807FB5">
              <w:rPr>
                <w:lang w:eastAsia="ar-SA"/>
              </w:rPr>
              <w:t xml:space="preserve">предоставляется Заказчику в 4 экз. на бумажном носителе </w:t>
            </w:r>
            <w:r w:rsidRPr="00807FB5">
              <w:rPr>
                <w:lang w:eastAsia="en-US"/>
              </w:rPr>
              <w:t>(</w:t>
            </w:r>
            <w:r w:rsidRPr="00807FB5">
              <w:rPr>
                <w:i/>
                <w:lang w:eastAsia="en-US"/>
              </w:rPr>
              <w:t xml:space="preserve">3 экз. со штампом, на котором отображена информация об электронных подписях и регистрационных данных, </w:t>
            </w:r>
            <w:r w:rsidRPr="00807FB5">
              <w:rPr>
                <w:i/>
                <w:lang w:eastAsia="ar-SA"/>
              </w:rPr>
              <w:t>1 экз. оригинальный экземпляр с живыми подписями и печатями</w:t>
            </w:r>
            <w:r w:rsidRPr="00807FB5">
              <w:rPr>
                <w:lang w:eastAsia="ar-SA"/>
              </w:rPr>
              <w:t xml:space="preserve">) и 2 экз. в электронном виде (каждый экземпляр на отдельном </w:t>
            </w:r>
            <w:r w:rsidRPr="00807FB5">
              <w:rPr>
                <w:lang w:eastAsia="en-US"/>
              </w:rPr>
              <w:t>USB-</w:t>
            </w:r>
            <w:proofErr w:type="spellStart"/>
            <w:r w:rsidRPr="00807FB5">
              <w:rPr>
                <w:lang w:eastAsia="en-US"/>
              </w:rPr>
              <w:t>флеш</w:t>
            </w:r>
            <w:proofErr w:type="spellEnd"/>
            <w:r w:rsidRPr="00807FB5">
              <w:rPr>
                <w:lang w:eastAsia="en-US"/>
              </w:rPr>
              <w:t>-накопителе</w:t>
            </w:r>
            <w:r w:rsidRPr="00807FB5">
              <w:rPr>
                <w:lang w:eastAsia="ar-SA"/>
              </w:rPr>
              <w:t>) в формате *.</w:t>
            </w:r>
            <w:proofErr w:type="spellStart"/>
            <w:r w:rsidRPr="00807FB5">
              <w:rPr>
                <w:lang w:val="en-US" w:eastAsia="ar-SA"/>
              </w:rPr>
              <w:t>pdf</w:t>
            </w:r>
            <w:proofErr w:type="spellEnd"/>
            <w:r w:rsidRPr="00807FB5">
              <w:rPr>
                <w:lang w:eastAsia="ar-SA"/>
              </w:rPr>
              <w:t xml:space="preserve"> и в программном комплексе «ГОССТРОЙСМЕТА» или</w:t>
            </w:r>
            <w:proofErr w:type="gramEnd"/>
            <w:r w:rsidRPr="00807FB5">
              <w:rPr>
                <w:lang w:eastAsia="ar-SA"/>
              </w:rPr>
              <w:t xml:space="preserve"> «ГРАНД-смета», а также универсальный формат *.</w:t>
            </w:r>
            <w:proofErr w:type="spellStart"/>
            <w:r w:rsidRPr="00807FB5">
              <w:rPr>
                <w:lang w:eastAsia="ar-SA"/>
              </w:rPr>
              <w:t>arp</w:t>
            </w:r>
            <w:proofErr w:type="spellEnd"/>
            <w:r w:rsidRPr="00807FB5">
              <w:rPr>
                <w:lang w:eastAsia="ar-SA"/>
              </w:rPr>
              <w:t xml:space="preserve">, </w:t>
            </w:r>
            <w:proofErr w:type="spellStart"/>
            <w:r w:rsidRPr="00807FB5">
              <w:rPr>
                <w:lang w:eastAsia="ar-SA"/>
              </w:rPr>
              <w:t>xml</w:t>
            </w:r>
            <w:proofErr w:type="spellEnd"/>
            <w:r w:rsidRPr="00807FB5">
              <w:rPr>
                <w:lang w:eastAsia="ar-SA"/>
              </w:rPr>
              <w:t xml:space="preserve"> и «</w:t>
            </w:r>
            <w:proofErr w:type="spellStart"/>
            <w:r w:rsidRPr="00807FB5">
              <w:rPr>
                <w:lang w:eastAsia="ar-SA"/>
              </w:rPr>
              <w:t>Excel</w:t>
            </w:r>
            <w:proofErr w:type="spellEnd"/>
            <w:r w:rsidRPr="00807FB5">
              <w:rPr>
                <w:lang w:eastAsia="ar-SA"/>
              </w:rPr>
              <w:t xml:space="preserve">». </w:t>
            </w:r>
          </w:p>
          <w:p w:rsidR="00A54F52" w:rsidRPr="00807FB5" w:rsidRDefault="00A54F52">
            <w:pPr>
              <w:shd w:val="clear" w:color="auto" w:fill="FFFFFF"/>
              <w:spacing w:line="276" w:lineRule="auto"/>
              <w:jc w:val="both"/>
              <w:rPr>
                <w:lang w:eastAsia="en-US"/>
              </w:rPr>
            </w:pPr>
            <w:r w:rsidRPr="00807FB5">
              <w:rPr>
                <w:lang w:eastAsia="ar-SA"/>
              </w:rPr>
              <w:t>В формате *.</w:t>
            </w:r>
            <w:proofErr w:type="spellStart"/>
            <w:r w:rsidRPr="00807FB5">
              <w:rPr>
                <w:lang w:val="en-US" w:eastAsia="ar-SA"/>
              </w:rPr>
              <w:t>pdf</w:t>
            </w:r>
            <w:proofErr w:type="spellEnd"/>
            <w:r w:rsidRPr="00807FB5">
              <w:rPr>
                <w:lang w:eastAsia="ar-SA"/>
              </w:rPr>
              <w:t xml:space="preserve"> предоставляется документация, заверенная электронной цифровой подписью </w:t>
            </w:r>
            <w:r w:rsidRPr="00807FB5">
              <w:rPr>
                <w:lang w:eastAsia="en-US"/>
              </w:rPr>
              <w:t xml:space="preserve">(со штампом, на котором отображена информация об электронных подписях и регистрационных данных).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8.7.9</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w:t>
            </w:r>
            <w:r w:rsidRPr="00807FB5">
              <w:rPr>
                <w:u w:val="single"/>
                <w:lang w:eastAsia="en-US"/>
              </w:rPr>
              <w:t>СП 165.1325800.2014</w:t>
            </w:r>
            <w:r w:rsidRPr="00807FB5">
              <w:rPr>
                <w:lang w:eastAsia="en-US"/>
              </w:rPr>
              <w:t xml:space="preserve"> «СНиП 2.01.51 -90 «Инженерно-технические мероприятия гражданской обороны», в порядке, определенном </w:t>
            </w:r>
            <w:r w:rsidRPr="00807FB5">
              <w:rPr>
                <w:u w:val="single"/>
                <w:lang w:eastAsia="en-US"/>
              </w:rPr>
              <w:t xml:space="preserve">ГОСТ </w:t>
            </w:r>
            <w:proofErr w:type="gramStart"/>
            <w:r w:rsidRPr="00807FB5">
              <w:rPr>
                <w:u w:val="single"/>
                <w:lang w:eastAsia="en-US"/>
              </w:rPr>
              <w:t>Р</w:t>
            </w:r>
            <w:proofErr w:type="gramEnd"/>
            <w:r w:rsidRPr="00807FB5">
              <w:rPr>
                <w:u w:val="single"/>
                <w:lang w:eastAsia="en-US"/>
              </w:rPr>
              <w:t xml:space="preserve"> 22.2.13-2023</w:t>
            </w:r>
            <w:r w:rsidRPr="00807FB5">
              <w:rPr>
                <w:lang w:eastAsia="en-US"/>
              </w:rPr>
              <w:t xml:space="preserve"> «Безопасность в чрезвычайных </w:t>
            </w:r>
            <w:proofErr w:type="gramStart"/>
            <w:r w:rsidRPr="00807FB5">
              <w:rPr>
                <w:lang w:eastAsia="en-US"/>
              </w:rPr>
              <w:t>ситуациях</w:t>
            </w:r>
            <w:proofErr w:type="gramEnd"/>
            <w:r w:rsidRPr="00807FB5">
              <w:rPr>
                <w:lang w:eastAsia="en-US"/>
              </w:rPr>
              <w:t>.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val="en-US" w:eastAsia="en-US"/>
              </w:rPr>
              <w:t>8</w:t>
            </w:r>
            <w:r w:rsidRPr="00807FB5">
              <w:rPr>
                <w:b/>
                <w:bCs/>
                <w:lang w:eastAsia="en-US"/>
              </w:rPr>
              <w:t>.7.10</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t>Требования к технической эксплуатации и техническому обслуживанию объекта</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pacing w:line="276" w:lineRule="auto"/>
              <w:jc w:val="both"/>
              <w:rPr>
                <w:lang w:eastAsia="uk-UA"/>
              </w:rPr>
            </w:pPr>
            <w:r w:rsidRPr="00807FB5">
              <w:rPr>
                <w:kern w:val="2"/>
                <w:lang w:eastAsia="ar-SA"/>
              </w:rPr>
              <w:t xml:space="preserve">Выполнить согласно п.41_1 постановления Правительства РФ от 16.02.2008 N 87 «О составе разделов проектной документации и требованиях к их содержанию (с изменениями на 27 мая 2022 </w:t>
            </w:r>
            <w:r w:rsidRPr="00807FB5">
              <w:rPr>
                <w:kern w:val="2"/>
                <w:lang w:eastAsia="ar-SA"/>
              </w:rPr>
              <w:lastRenderedPageBreak/>
              <w:t>года)» Учесть требования ГОСТ 34741-2021</w:t>
            </w:r>
            <w:r w:rsidRPr="00807FB5">
              <w:t xml:space="preserve"> «</w:t>
            </w:r>
            <w:r w:rsidRPr="00807FB5">
              <w:rPr>
                <w:kern w:val="2"/>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807FB5">
              <w:rPr>
                <w:kern w:val="2"/>
                <w:lang w:eastAsia="ar-SA"/>
              </w:rPr>
              <w:t>Р</w:t>
            </w:r>
            <w:proofErr w:type="gramEnd"/>
            <w:r w:rsidRPr="00807FB5">
              <w:rPr>
                <w:kern w:val="2"/>
                <w:lang w:eastAsia="ar-SA"/>
              </w:rPr>
              <w:t xml:space="preserve"> 58094-2018</w:t>
            </w:r>
            <w:r w:rsidRPr="00807FB5">
              <w:rPr>
                <w:shd w:val="clear" w:color="auto" w:fill="FFFFFF"/>
              </w:rPr>
              <w:t xml:space="preserve"> </w:t>
            </w:r>
            <w:r w:rsidRPr="00807FB5">
              <w:rPr>
                <w:kern w:val="2"/>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807FB5">
              <w:rPr>
                <w:kern w:val="2"/>
                <w:lang w:eastAsia="ar-SA"/>
              </w:rPr>
              <w:t>Р</w:t>
            </w:r>
            <w:proofErr w:type="gramEnd"/>
            <w:r w:rsidRPr="00807FB5">
              <w:rPr>
                <w:kern w:val="2"/>
                <w:lang w:eastAsia="ar-SA"/>
              </w:rPr>
              <w:t xml:space="preserve"> 57375-2016</w:t>
            </w:r>
            <w:r w:rsidRPr="00807FB5">
              <w:rPr>
                <w:color w:val="333333"/>
                <w:shd w:val="clear" w:color="auto" w:fill="FFFFFF"/>
              </w:rPr>
              <w:t xml:space="preserve"> </w:t>
            </w:r>
            <w:r w:rsidRPr="00807FB5">
              <w:rPr>
                <w:shd w:val="clear" w:color="auto" w:fill="FFFFFF"/>
              </w:rPr>
              <w:t>«</w:t>
            </w:r>
            <w:r w:rsidRPr="00807FB5">
              <w:rPr>
                <w:kern w:val="2"/>
                <w:lang w:eastAsia="ar-SA"/>
              </w:rPr>
              <w:t xml:space="preserve">Системы газораспределительные. Сети газораспределения. Определение </w:t>
            </w:r>
            <w:proofErr w:type="gramStart"/>
            <w:r w:rsidRPr="00807FB5">
              <w:rPr>
                <w:kern w:val="2"/>
                <w:lang w:eastAsia="ar-SA"/>
              </w:rPr>
              <w:t>продолжительности эксплуатации пунктов редуцирования газа</w:t>
            </w:r>
            <w:proofErr w:type="gramEnd"/>
            <w:r w:rsidRPr="00807FB5">
              <w:rPr>
                <w:kern w:val="2"/>
                <w:lang w:eastAsia="ar-SA"/>
              </w:rPr>
              <w:t xml:space="preserve"> при проектировании».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8.7.11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uk-UA"/>
              </w:rPr>
            </w:pPr>
            <w:r w:rsidRPr="00807FB5">
              <w:t>Требования о подготовке проектной документации, содержащей материалы в форме информационной модели</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uppressAutoHyphens/>
              <w:snapToGrid w:val="0"/>
              <w:spacing w:line="276" w:lineRule="auto"/>
              <w:ind w:firstLine="567"/>
              <w:jc w:val="both"/>
              <w:rPr>
                <w:lang w:eastAsia="uk-UA"/>
              </w:rPr>
            </w:pPr>
            <w:r w:rsidRPr="00807FB5">
              <w:t>Требования о подготовке проектной документации, содержащей материалы в форме информационной модели: При разработке информационной модели необходимо соблюдать требования действующих нормативно-правовых документов для проектирования и строительства.</w:t>
            </w:r>
          </w:p>
          <w:p w:rsidR="00A54F52" w:rsidRPr="00807FB5" w:rsidRDefault="00A54F52">
            <w:pPr>
              <w:shd w:val="clear" w:color="auto" w:fill="FFFFFF"/>
              <w:suppressAutoHyphens/>
              <w:snapToGrid w:val="0"/>
              <w:spacing w:line="276" w:lineRule="auto"/>
              <w:jc w:val="both"/>
            </w:pPr>
            <w:r w:rsidRPr="00807FB5">
              <w:t>Использовать актуальные версии следующих документов:</w:t>
            </w:r>
          </w:p>
          <w:p w:rsidR="00A54F52" w:rsidRPr="00807FB5" w:rsidRDefault="00A54F52">
            <w:pPr>
              <w:shd w:val="clear" w:color="auto" w:fill="FFFFFF"/>
              <w:suppressAutoHyphens/>
              <w:snapToGrid w:val="0"/>
              <w:spacing w:line="276" w:lineRule="auto"/>
              <w:jc w:val="both"/>
            </w:pPr>
            <w:r w:rsidRPr="00807FB5">
              <w:t>- Постановление Правительства РФ от 05.03.2021 №331;</w:t>
            </w:r>
          </w:p>
          <w:p w:rsidR="00A54F52" w:rsidRPr="00807FB5" w:rsidRDefault="00A54F52">
            <w:pPr>
              <w:shd w:val="clear" w:color="auto" w:fill="FFFFFF"/>
              <w:suppressAutoHyphens/>
              <w:snapToGrid w:val="0"/>
              <w:spacing w:line="276" w:lineRule="auto"/>
              <w:jc w:val="both"/>
            </w:pPr>
            <w:r w:rsidRPr="00807FB5">
              <w:t>- СП 333.1325800.2020;</w:t>
            </w:r>
          </w:p>
          <w:p w:rsidR="00A54F52" w:rsidRPr="00807FB5" w:rsidRDefault="00A54F52">
            <w:pPr>
              <w:shd w:val="clear" w:color="auto" w:fill="FFFFFF"/>
              <w:suppressAutoHyphens/>
              <w:snapToGrid w:val="0"/>
              <w:spacing w:line="276" w:lineRule="auto"/>
              <w:jc w:val="both"/>
            </w:pPr>
            <w:r w:rsidRPr="00807FB5">
              <w:t>- Классификатор строительной информации.</w:t>
            </w:r>
          </w:p>
          <w:p w:rsidR="00A54F52" w:rsidRPr="00807FB5" w:rsidRDefault="00A54F52">
            <w:pPr>
              <w:spacing w:line="276" w:lineRule="auto"/>
              <w:jc w:val="both"/>
              <w:rPr>
                <w:kern w:val="2"/>
                <w:lang w:eastAsia="ar-SA"/>
              </w:rPr>
            </w:pPr>
            <w:r w:rsidRPr="00807FB5">
              <w:t>Разработка графической части разделов проектной документации в виде трехмерной модели не требуется.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8.7.12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Указания необходимости согласования проектной документации</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rFonts w:eastAsia="Calibri"/>
                <w:lang w:eastAsia="en-US"/>
              </w:rPr>
            </w:pPr>
            <w:r w:rsidRPr="00807FB5">
              <w:rPr>
                <w:lang w:eastAsia="en-US"/>
              </w:rPr>
              <w:t>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w:t>
            </w:r>
          </w:p>
          <w:p w:rsidR="00A54F52" w:rsidRPr="00807FB5" w:rsidRDefault="00A54F52">
            <w:pPr>
              <w:shd w:val="clear" w:color="auto" w:fill="FFFFFF"/>
              <w:snapToGrid w:val="0"/>
              <w:spacing w:line="276" w:lineRule="auto"/>
              <w:jc w:val="both"/>
              <w:rPr>
                <w:lang w:eastAsia="en-US"/>
              </w:rPr>
            </w:pPr>
            <w:r w:rsidRPr="00807FB5">
              <w:rPr>
                <w:lang w:eastAsia="en-US"/>
              </w:rPr>
              <w:t xml:space="preserve">2. После получения согласований указанных в пп.1 п.8.7.12 проектную документацию согласовать с УЭГХ ГУП РК «Крымгазсети» и первым </w:t>
            </w:r>
            <w:r w:rsidRPr="00807FB5">
              <w:rPr>
                <w:rFonts w:eastAsia="Calibri"/>
                <w:lang w:eastAsia="en-US"/>
              </w:rPr>
              <w:t>заместителем директора - главным инженером</w:t>
            </w:r>
            <w:r w:rsidRPr="00807FB5">
              <w:rPr>
                <w:rFonts w:eastAsia="Calibri"/>
                <w:lang w:eastAsia="ar-SA"/>
              </w:rPr>
              <w:t xml:space="preserve"> ГУП РК «Крымгазсети»</w:t>
            </w:r>
            <w:r w:rsidRPr="00807FB5">
              <w:rPr>
                <w:lang w:eastAsia="en-US"/>
              </w:rPr>
              <w:t>.</w:t>
            </w:r>
          </w:p>
          <w:p w:rsidR="00A54F52" w:rsidRPr="00807FB5" w:rsidRDefault="00A54F52">
            <w:pPr>
              <w:shd w:val="clear" w:color="auto" w:fill="FFFFFF"/>
              <w:snapToGrid w:val="0"/>
              <w:spacing w:line="276" w:lineRule="auto"/>
              <w:jc w:val="both"/>
              <w:rPr>
                <w:lang w:eastAsia="en-US"/>
              </w:rPr>
            </w:pPr>
            <w:r w:rsidRPr="00807FB5">
              <w:rPr>
                <w:b/>
                <w:lang w:eastAsia="en-US"/>
              </w:rPr>
              <w:t>3.</w:t>
            </w:r>
            <w:r w:rsidRPr="00807FB5">
              <w:rPr>
                <w:lang w:eastAsia="en-US"/>
              </w:rPr>
              <w:t xml:space="preserve"> </w:t>
            </w:r>
            <w:r w:rsidRPr="00807FB5">
              <w:rPr>
                <w:b/>
                <w:lang w:eastAsia="en-US"/>
              </w:rPr>
              <w:t>Рабочую документацию согласовать с УЭГХ ГУП РК «Крымгазсети».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t>9.</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Экспертиза проектной документации</w:t>
            </w:r>
          </w:p>
        </w:tc>
        <w:tc>
          <w:tcPr>
            <w:tcW w:w="5389" w:type="dxa"/>
            <w:tcBorders>
              <w:top w:val="single" w:sz="4" w:space="0" w:color="000000"/>
              <w:left w:val="single" w:sz="4" w:space="0" w:color="000000"/>
              <w:bottom w:val="single" w:sz="4" w:space="0" w:color="000000"/>
              <w:right w:val="single" w:sz="4" w:space="0" w:color="000000"/>
            </w:tcBorders>
          </w:tcPr>
          <w:p w:rsidR="00A54F52" w:rsidRPr="00807FB5" w:rsidRDefault="00A54F52">
            <w:pPr>
              <w:shd w:val="clear" w:color="auto" w:fill="FFFFFF"/>
              <w:snapToGrid w:val="0"/>
              <w:spacing w:line="276" w:lineRule="auto"/>
              <w:jc w:val="both"/>
              <w:rPr>
                <w:lang w:eastAsia="en-US"/>
              </w:rPr>
            </w:pPr>
          </w:p>
          <w:p w:rsidR="00A54F52" w:rsidRPr="00807FB5" w:rsidRDefault="00A54F52">
            <w:pPr>
              <w:shd w:val="clear" w:color="auto" w:fill="FFFFFF"/>
              <w:snapToGrid w:val="0"/>
              <w:spacing w:line="276" w:lineRule="auto"/>
              <w:jc w:val="both"/>
            </w:pPr>
            <w:r w:rsidRPr="00807FB5">
              <w:t xml:space="preserve">1. </w:t>
            </w:r>
            <w:r w:rsidRPr="00807FB5">
              <w:rPr>
                <w:lang w:eastAsia="en-US"/>
              </w:rPr>
              <w:t>Подрядчик по доверенности, выданной Заказчиком, заключает договор на проведение экспертизы</w:t>
            </w:r>
            <w:r w:rsidRPr="00807FB5">
              <w:t xml:space="preserve"> проектной документации, результатов инженерных изысканий, а также проверку </w:t>
            </w:r>
            <w:r w:rsidRPr="00807FB5">
              <w:lastRenderedPageBreak/>
              <w:t>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A54F52" w:rsidRPr="00807FB5" w:rsidRDefault="00A54F52">
            <w:pPr>
              <w:shd w:val="clear" w:color="auto" w:fill="FFFFFF"/>
              <w:snapToGrid w:val="0"/>
              <w:spacing w:line="276" w:lineRule="auto"/>
              <w:jc w:val="both"/>
              <w:rPr>
                <w:lang w:eastAsia="en-US"/>
              </w:rPr>
            </w:pPr>
            <w:r w:rsidRPr="00807FB5">
              <w:rPr>
                <w:lang w:eastAsia="en-US"/>
              </w:rPr>
              <w:t>2. Перед подачей документации на экспертизу Подрядчик согласовывает проект с Заказчиком.</w:t>
            </w:r>
          </w:p>
          <w:p w:rsidR="00A54F52" w:rsidRPr="00807FB5" w:rsidRDefault="00A54F52">
            <w:pPr>
              <w:shd w:val="clear" w:color="auto" w:fill="FFFFFF"/>
              <w:snapToGrid w:val="0"/>
              <w:spacing w:line="276" w:lineRule="auto"/>
              <w:jc w:val="both"/>
              <w:rPr>
                <w:lang w:eastAsia="en-US"/>
              </w:rPr>
            </w:pPr>
            <w:r w:rsidRPr="00807FB5">
              <w:rPr>
                <w:lang w:eastAsia="en-US"/>
              </w:rPr>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A54F52" w:rsidRPr="00807FB5" w:rsidRDefault="00A54F52">
            <w:pPr>
              <w:shd w:val="clear" w:color="auto" w:fill="FFFFFF"/>
              <w:snapToGrid w:val="0"/>
              <w:spacing w:line="276" w:lineRule="auto"/>
              <w:jc w:val="both"/>
              <w:rPr>
                <w:lang w:eastAsia="en-US"/>
              </w:rPr>
            </w:pPr>
            <w:r w:rsidRPr="00807FB5">
              <w:rPr>
                <w:lang w:eastAsia="en-US"/>
              </w:rPr>
              <w:t>4. Положительное заключение экспертизы предоставляется Заказчику в 2 (двух) экз. на бумажном носителе и в 2 (двух) экз. на электронном носителе (оригинал электронного документа). Электронная версия положительного заключения экспертизы передается на USB-</w:t>
            </w:r>
            <w:proofErr w:type="spellStart"/>
            <w:r w:rsidRPr="00807FB5">
              <w:rPr>
                <w:lang w:eastAsia="en-US"/>
              </w:rPr>
              <w:t>флеш</w:t>
            </w:r>
            <w:proofErr w:type="spellEnd"/>
            <w:r w:rsidRPr="00807FB5">
              <w:rPr>
                <w:lang w:eastAsia="en-US"/>
              </w:rPr>
              <w:t>-накопителе вместе с проектной документацией.</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10</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Выдача проектной документации</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uppressAutoHyphens/>
              <w:spacing w:line="276" w:lineRule="auto"/>
              <w:jc w:val="both"/>
              <w:rPr>
                <w:lang w:eastAsia="ar-SA"/>
              </w:rPr>
            </w:pPr>
            <w:r w:rsidRPr="00807FB5">
              <w:rPr>
                <w:lang w:eastAsia="ar-SA"/>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A54F52" w:rsidRPr="00807FB5" w:rsidRDefault="00A54F52">
            <w:pPr>
              <w:shd w:val="clear" w:color="auto" w:fill="FFFFFF"/>
              <w:suppressAutoHyphens/>
              <w:spacing w:line="276" w:lineRule="auto"/>
              <w:jc w:val="both"/>
              <w:rPr>
                <w:lang w:eastAsia="ar-SA"/>
              </w:rPr>
            </w:pPr>
            <w:r w:rsidRPr="00807FB5">
              <w:rPr>
                <w:lang w:eastAsia="ar-SA"/>
              </w:rPr>
              <w:t>-</w:t>
            </w:r>
            <w:r w:rsidRPr="00807FB5">
              <w:rPr>
                <w:bCs/>
                <w:lang w:eastAsia="ar-SA"/>
              </w:rPr>
              <w:t xml:space="preserve"> приказ/распоряжение об установлении публичного сервитута (разрешение на размещение объекта)</w:t>
            </w:r>
            <w:r w:rsidRPr="00807FB5">
              <w:rPr>
                <w:lang w:eastAsia="ar-SA"/>
              </w:rPr>
              <w:t xml:space="preserve"> в</w:t>
            </w:r>
            <w:r w:rsidRPr="00807FB5">
              <w:rPr>
                <w:lang w:eastAsia="en-US"/>
              </w:rPr>
              <w:t xml:space="preserve"> </w:t>
            </w:r>
            <w:r w:rsidRPr="00807FB5">
              <w:rPr>
                <w:lang w:eastAsia="ar-SA"/>
              </w:rPr>
              <w:t xml:space="preserve">3 (трех) экз. бумажного документа, в том числе 1 (один) экз. оригинала и в электронной форме в формате </w:t>
            </w:r>
            <w:proofErr w:type="spellStart"/>
            <w:r w:rsidRPr="00807FB5">
              <w:rPr>
                <w:lang w:eastAsia="ar-SA"/>
              </w:rPr>
              <w:t>pdf</w:t>
            </w:r>
            <w:proofErr w:type="spellEnd"/>
            <w:r w:rsidRPr="00807FB5">
              <w:rPr>
                <w:lang w:eastAsia="ar-SA"/>
              </w:rPr>
              <w:t>;</w:t>
            </w:r>
          </w:p>
          <w:p w:rsidR="00A54F52" w:rsidRPr="00807FB5" w:rsidRDefault="00A54F52">
            <w:pPr>
              <w:shd w:val="clear" w:color="auto" w:fill="FFFFFF"/>
              <w:suppressAutoHyphens/>
              <w:snapToGrid w:val="0"/>
              <w:spacing w:line="276" w:lineRule="auto"/>
              <w:jc w:val="both"/>
              <w:rPr>
                <w:lang w:eastAsia="ar-SA"/>
              </w:rPr>
            </w:pPr>
            <w:r w:rsidRPr="00807FB5">
              <w:rPr>
                <w:lang w:eastAsia="ar-SA"/>
              </w:rPr>
              <w:t xml:space="preserve">- </w:t>
            </w:r>
            <w:r w:rsidRPr="00807FB5">
              <w:rPr>
                <w:lang w:eastAsia="en-US"/>
              </w:rPr>
              <w:t xml:space="preserve">карта (план) объекта землеустройства в </w:t>
            </w:r>
            <w:r w:rsidRPr="00807FB5">
              <w:rPr>
                <w:lang w:eastAsia="ar-SA"/>
              </w:rPr>
              <w:t xml:space="preserve">2 экз. на бумажном носителе (в том числе один оригинальный экземпляр с живыми подписями и печатями) и 1 экз. в электронной версии (на отдельном </w:t>
            </w:r>
            <w:r w:rsidRPr="00807FB5">
              <w:rPr>
                <w:lang w:eastAsia="en-US"/>
              </w:rPr>
              <w:t>USB-</w:t>
            </w:r>
            <w:proofErr w:type="spellStart"/>
            <w:r w:rsidRPr="00807FB5">
              <w:rPr>
                <w:lang w:eastAsia="en-US"/>
              </w:rPr>
              <w:t>флеш</w:t>
            </w:r>
            <w:proofErr w:type="spellEnd"/>
            <w:r w:rsidRPr="00807FB5">
              <w:rPr>
                <w:lang w:eastAsia="en-US"/>
              </w:rPr>
              <w:t>-накопителе</w:t>
            </w:r>
            <w:r w:rsidRPr="00807FB5">
              <w:rPr>
                <w:lang w:eastAsia="ar-SA"/>
              </w:rPr>
              <w:t xml:space="preserve">) в формате </w:t>
            </w:r>
            <w:proofErr w:type="spellStart"/>
            <w:r w:rsidRPr="00807FB5">
              <w:rPr>
                <w:lang w:eastAsia="ar-SA"/>
              </w:rPr>
              <w:t>pdf</w:t>
            </w:r>
            <w:proofErr w:type="spellEnd"/>
            <w:r w:rsidRPr="00807FB5">
              <w:rPr>
                <w:lang w:eastAsia="ar-SA"/>
              </w:rPr>
              <w:t xml:space="preserve">, </w:t>
            </w:r>
            <w:proofErr w:type="spellStart"/>
            <w:r w:rsidRPr="00807FB5">
              <w:rPr>
                <w:lang w:eastAsia="ar-SA"/>
              </w:rPr>
              <w:t>dwg</w:t>
            </w:r>
            <w:proofErr w:type="spellEnd"/>
            <w:r w:rsidRPr="00807FB5">
              <w:rPr>
                <w:lang w:eastAsia="ar-SA"/>
              </w:rPr>
              <w:t xml:space="preserve">, </w:t>
            </w:r>
            <w:r w:rsidRPr="00807FB5">
              <w:rPr>
                <w:lang w:val="en-US" w:eastAsia="ar-SA"/>
              </w:rPr>
              <w:t>xml</w:t>
            </w:r>
            <w:r w:rsidRPr="00807FB5">
              <w:rPr>
                <w:lang w:eastAsia="ar-SA"/>
              </w:rPr>
              <w:t>;</w:t>
            </w:r>
          </w:p>
          <w:p w:rsidR="00A54F52" w:rsidRPr="00807FB5" w:rsidRDefault="00A54F52">
            <w:pPr>
              <w:shd w:val="clear" w:color="auto" w:fill="FFFFFF"/>
              <w:suppressAutoHyphens/>
              <w:snapToGrid w:val="0"/>
              <w:spacing w:line="276" w:lineRule="auto"/>
              <w:jc w:val="both"/>
              <w:rPr>
                <w:lang w:eastAsia="ar-SA"/>
              </w:rPr>
            </w:pPr>
            <w:r w:rsidRPr="00807FB5">
              <w:rPr>
                <w:lang w:eastAsia="ar-SA"/>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807FB5">
              <w:rPr>
                <w:lang w:val="en-US" w:eastAsia="ar-SA"/>
              </w:rPr>
              <w:t>pdf</w:t>
            </w:r>
            <w:proofErr w:type="spellEnd"/>
            <w:r w:rsidRPr="00807FB5">
              <w:rPr>
                <w:lang w:eastAsia="ar-SA"/>
              </w:rPr>
              <w:t>.</w:t>
            </w:r>
          </w:p>
          <w:p w:rsidR="00A54F52" w:rsidRPr="00807FB5" w:rsidRDefault="00A54F52">
            <w:pPr>
              <w:shd w:val="clear" w:color="auto" w:fill="FFFFFF"/>
              <w:suppressAutoHyphens/>
              <w:snapToGrid w:val="0"/>
              <w:spacing w:line="276" w:lineRule="auto"/>
              <w:jc w:val="both"/>
              <w:rPr>
                <w:lang w:eastAsia="ar-SA"/>
              </w:rPr>
            </w:pPr>
            <w:r w:rsidRPr="00807FB5">
              <w:rPr>
                <w:lang w:eastAsia="ar-SA"/>
              </w:rPr>
              <w:t xml:space="preserve">Копии приказа/распоряжения об установлении публичного сервитута, а также документы, </w:t>
            </w:r>
            <w:r w:rsidRPr="00807FB5">
              <w:rPr>
                <w:lang w:eastAsia="ar-SA"/>
              </w:rPr>
              <w:lastRenderedPageBreak/>
              <w:t xml:space="preserve">свидетельствующие о внесении в ЕГРН сведений о публичном сервитуте должны быть вшиты </w:t>
            </w:r>
            <w:proofErr w:type="gramStart"/>
            <w:r w:rsidRPr="00807FB5">
              <w:rPr>
                <w:lang w:eastAsia="ar-SA"/>
              </w:rPr>
              <w:t>в</w:t>
            </w:r>
            <w:proofErr w:type="gramEnd"/>
            <w:r w:rsidRPr="00807FB5">
              <w:rPr>
                <w:lang w:eastAsia="ar-SA"/>
              </w:rPr>
              <w:t xml:space="preserve"> </w:t>
            </w:r>
            <w:proofErr w:type="gramStart"/>
            <w:r w:rsidRPr="00807FB5">
              <w:rPr>
                <w:lang w:eastAsia="ar-SA"/>
              </w:rPr>
              <w:t>карта</w:t>
            </w:r>
            <w:proofErr w:type="gramEnd"/>
            <w:r w:rsidRPr="00807FB5">
              <w:rPr>
                <w:lang w:eastAsia="ar-SA"/>
              </w:rPr>
              <w:t xml:space="preserve"> (планы) объекта землеустройства.</w:t>
            </w:r>
          </w:p>
          <w:p w:rsidR="00A54F52" w:rsidRPr="00807FB5" w:rsidRDefault="00A54F52">
            <w:pPr>
              <w:shd w:val="clear" w:color="auto" w:fill="FFFFFF"/>
              <w:spacing w:line="276" w:lineRule="auto"/>
              <w:jc w:val="both"/>
              <w:rPr>
                <w:lang w:eastAsia="en-US"/>
              </w:rPr>
            </w:pPr>
            <w:r w:rsidRPr="00807FB5">
              <w:rPr>
                <w:lang w:eastAsia="en-US"/>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A54F52" w:rsidRPr="00807FB5" w:rsidRDefault="00A54F52">
            <w:pPr>
              <w:shd w:val="clear" w:color="auto" w:fill="FFFFFF"/>
              <w:spacing w:line="276" w:lineRule="auto"/>
              <w:jc w:val="both"/>
              <w:rPr>
                <w:lang w:eastAsia="en-US"/>
              </w:rPr>
            </w:pPr>
            <w:r w:rsidRPr="00807FB5">
              <w:rPr>
                <w:lang w:eastAsia="en-US"/>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3 экз. на бумажном носителе и 1 экз. в электронной форме;</w:t>
            </w:r>
          </w:p>
          <w:p w:rsidR="00A54F52" w:rsidRPr="00807FB5" w:rsidRDefault="00A54F52">
            <w:pPr>
              <w:shd w:val="clear" w:color="auto" w:fill="FFFFFF"/>
              <w:spacing w:line="276" w:lineRule="auto"/>
              <w:jc w:val="both"/>
              <w:rPr>
                <w:lang w:eastAsia="en-US"/>
              </w:rPr>
            </w:pPr>
            <w:r w:rsidRPr="00807FB5">
              <w:rPr>
                <w:lang w:eastAsia="en-US"/>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4 экз. на бумажном носителе и 2 экз. в электронном виде (каждый экземпляр на отдельном USB-</w:t>
            </w:r>
            <w:proofErr w:type="spellStart"/>
            <w:r w:rsidRPr="00807FB5">
              <w:rPr>
                <w:lang w:eastAsia="en-US"/>
              </w:rPr>
              <w:t>флеш</w:t>
            </w:r>
            <w:proofErr w:type="spellEnd"/>
            <w:r w:rsidRPr="00807FB5">
              <w:rPr>
                <w:lang w:eastAsia="en-US"/>
              </w:rPr>
              <w:t>-накопителе);</w:t>
            </w:r>
          </w:p>
          <w:p w:rsidR="00A54F52" w:rsidRPr="00807FB5" w:rsidRDefault="00A54F52">
            <w:pPr>
              <w:shd w:val="clear" w:color="auto" w:fill="FFFFFF"/>
              <w:spacing w:line="276" w:lineRule="auto"/>
              <w:jc w:val="both"/>
              <w:rPr>
                <w:kern w:val="2"/>
              </w:rPr>
            </w:pPr>
            <w:r w:rsidRPr="00807FB5">
              <w:rPr>
                <w:lang w:eastAsia="en-US"/>
              </w:rPr>
              <w:t>- рабочая документация в 4 экз. на бумажных носителях и 2 экз. в электронном виде (каждый экземпляр на отдельном USB-</w:t>
            </w:r>
            <w:proofErr w:type="spellStart"/>
            <w:r w:rsidRPr="00807FB5">
              <w:rPr>
                <w:lang w:eastAsia="en-US"/>
              </w:rPr>
              <w:t>флеш</w:t>
            </w:r>
            <w:proofErr w:type="spellEnd"/>
            <w:r w:rsidRPr="00807FB5">
              <w:rPr>
                <w:lang w:eastAsia="en-US"/>
              </w:rPr>
              <w:t>-накопителе)</w:t>
            </w:r>
            <w:proofErr w:type="gramStart"/>
            <w:r w:rsidRPr="00807FB5">
              <w:rPr>
                <w:lang w:eastAsia="en-US"/>
              </w:rPr>
              <w:t>.</w:t>
            </w:r>
            <w:proofErr w:type="gramEnd"/>
            <w:r w:rsidRPr="00807FB5">
              <w:rPr>
                <w:lang w:eastAsia="en-US"/>
              </w:rPr>
              <w:t xml:space="preserve"> </w:t>
            </w:r>
            <w:r w:rsidRPr="00807FB5">
              <w:t xml:space="preserve">- </w:t>
            </w:r>
            <w:proofErr w:type="gramStart"/>
            <w:r w:rsidRPr="00807FB5">
              <w:t>ф</w:t>
            </w:r>
            <w:proofErr w:type="gramEnd"/>
            <w:r w:rsidRPr="00807FB5">
              <w:t>айлы информационной модели объекта и все экспортируемые из нее файлы архивируются и выдаются на USB-</w:t>
            </w:r>
            <w:proofErr w:type="spellStart"/>
            <w:r w:rsidRPr="00807FB5">
              <w:t>флеш</w:t>
            </w:r>
            <w:proofErr w:type="spellEnd"/>
            <w:r w:rsidRPr="00807FB5">
              <w:t>-накопителе. Информационная модель должна передаваться в формате *</w:t>
            </w:r>
            <w:proofErr w:type="spellStart"/>
            <w:r w:rsidRPr="00807FB5">
              <w:rPr>
                <w:lang w:val="en-US"/>
              </w:rPr>
              <w:t>ifc</w:t>
            </w:r>
            <w:proofErr w:type="spellEnd"/>
            <w:r w:rsidRPr="00807FB5">
              <w:t xml:space="preserve"> и </w:t>
            </w:r>
            <w:proofErr w:type="spellStart"/>
            <w:r w:rsidRPr="00807FB5">
              <w:t>нативном</w:t>
            </w:r>
            <w:proofErr w:type="spellEnd"/>
            <w:r w:rsidRPr="00807FB5">
              <w:t xml:space="preserve"> (исходном) формате. Передаваемый архив подписывается электронной подписью Подрядчика. 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w:t>
            </w:r>
            <w:r w:rsidRPr="00807FB5">
              <w:rPr>
                <w:lang w:val="en-US"/>
              </w:rPr>
              <w:t>CRC</w:t>
            </w:r>
            <w:r w:rsidRPr="00807FB5">
              <w:t>-64).</w:t>
            </w:r>
          </w:p>
          <w:p w:rsidR="00A54F52" w:rsidRPr="00807FB5" w:rsidRDefault="00A54F52">
            <w:pPr>
              <w:shd w:val="clear" w:color="auto" w:fill="FFFFFF"/>
              <w:snapToGrid w:val="0"/>
              <w:spacing w:line="276" w:lineRule="auto"/>
              <w:jc w:val="both"/>
              <w:rPr>
                <w:lang w:eastAsia="en-US"/>
              </w:rPr>
            </w:pPr>
            <w:r w:rsidRPr="00807FB5">
              <w:rPr>
                <w:lang w:eastAsia="en-US"/>
              </w:rPr>
              <w:t>Электронная версия комплекта документации передается на USB-</w:t>
            </w:r>
            <w:proofErr w:type="spellStart"/>
            <w:r w:rsidRPr="00807FB5">
              <w:rPr>
                <w:lang w:eastAsia="en-US"/>
              </w:rPr>
              <w:t>флеш</w:t>
            </w:r>
            <w:proofErr w:type="spellEnd"/>
            <w:r w:rsidRPr="00807FB5">
              <w:rPr>
                <w:lang w:eastAsia="en-US"/>
              </w:rPr>
              <w:t xml:space="preserve">-накопителе </w:t>
            </w:r>
          </w:p>
          <w:p w:rsidR="00A54F52" w:rsidRPr="00807FB5" w:rsidRDefault="00A54F52">
            <w:pPr>
              <w:shd w:val="clear" w:color="auto" w:fill="FFFFFF"/>
              <w:spacing w:line="276" w:lineRule="auto"/>
              <w:jc w:val="both"/>
              <w:rPr>
                <w:lang w:eastAsia="en-US"/>
              </w:rPr>
            </w:pPr>
            <w:r w:rsidRPr="00807FB5">
              <w:rPr>
                <w:lang w:eastAsia="en-US"/>
              </w:rPr>
              <w:t>USB-</w:t>
            </w:r>
            <w:proofErr w:type="spellStart"/>
            <w:r w:rsidRPr="00807FB5">
              <w:rPr>
                <w:lang w:eastAsia="en-US"/>
              </w:rPr>
              <w:t>флеш</w:t>
            </w:r>
            <w:proofErr w:type="spellEnd"/>
            <w:r w:rsidRPr="00807FB5">
              <w:rPr>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807FB5">
              <w:rPr>
                <w:lang w:eastAsia="en-US"/>
              </w:rPr>
              <w:t>флеш</w:t>
            </w:r>
            <w:proofErr w:type="spellEnd"/>
            <w:r w:rsidRPr="00807FB5">
              <w:rPr>
                <w:lang w:eastAsia="en-US"/>
              </w:rPr>
              <w:t>-накопителя должен находиться текстовый файл содержания.</w:t>
            </w:r>
          </w:p>
          <w:p w:rsidR="00A54F52" w:rsidRPr="00807FB5" w:rsidRDefault="00A54F52">
            <w:pPr>
              <w:shd w:val="clear" w:color="auto" w:fill="FFFFFF"/>
              <w:spacing w:line="276" w:lineRule="auto"/>
              <w:jc w:val="both"/>
              <w:rPr>
                <w:lang w:eastAsia="en-US"/>
              </w:rPr>
            </w:pPr>
            <w:r w:rsidRPr="00807FB5">
              <w:rPr>
                <w:lang w:eastAsia="en-US"/>
              </w:rPr>
              <w:t>Состав и содержание USB-</w:t>
            </w:r>
            <w:proofErr w:type="spellStart"/>
            <w:r w:rsidRPr="00807FB5">
              <w:rPr>
                <w:lang w:eastAsia="en-US"/>
              </w:rPr>
              <w:t>флеш</w:t>
            </w:r>
            <w:proofErr w:type="spellEnd"/>
            <w:r w:rsidRPr="00807FB5">
              <w:rPr>
                <w:lang w:eastAsia="en-US"/>
              </w:rPr>
              <w:t xml:space="preserve">-накопителя </w:t>
            </w:r>
            <w:r w:rsidRPr="00807FB5">
              <w:rPr>
                <w:lang w:eastAsia="en-US"/>
              </w:rPr>
              <w:lastRenderedPageBreak/>
              <w:t>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A54F52" w:rsidRPr="00807FB5" w:rsidRDefault="00A54F52">
            <w:pPr>
              <w:shd w:val="clear" w:color="auto" w:fill="FFFFFF"/>
              <w:spacing w:line="276" w:lineRule="auto"/>
              <w:jc w:val="both"/>
              <w:rPr>
                <w:lang w:eastAsia="en-US"/>
              </w:rPr>
            </w:pPr>
            <w:r w:rsidRPr="00807FB5">
              <w:rPr>
                <w:lang w:eastAsia="en-US"/>
              </w:rPr>
              <w:t>Документация на USB-</w:t>
            </w:r>
            <w:proofErr w:type="spellStart"/>
            <w:r w:rsidRPr="00807FB5">
              <w:rPr>
                <w:lang w:eastAsia="en-US"/>
              </w:rPr>
              <w:t>флеш</w:t>
            </w:r>
            <w:proofErr w:type="spellEnd"/>
            <w:r w:rsidRPr="00807FB5">
              <w:rPr>
                <w:lang w:eastAsia="en-US"/>
              </w:rPr>
              <w:t>-накопителе предоставляется в следующих форматах и версиях:</w:t>
            </w:r>
          </w:p>
          <w:p w:rsidR="00A54F52" w:rsidRPr="00807FB5" w:rsidRDefault="00A54F52">
            <w:pPr>
              <w:shd w:val="clear" w:color="auto" w:fill="FFFFFF"/>
              <w:spacing w:line="276" w:lineRule="auto"/>
              <w:jc w:val="both"/>
              <w:rPr>
                <w:lang w:eastAsia="en-US"/>
              </w:rPr>
            </w:pPr>
            <w:r w:rsidRPr="00807FB5">
              <w:rPr>
                <w:lang w:eastAsia="en-US"/>
              </w:rPr>
              <w:t xml:space="preserve"> 1 версия – чертежи основных комплектов *.</w:t>
            </w:r>
            <w:proofErr w:type="spellStart"/>
            <w:r w:rsidRPr="00807FB5">
              <w:rPr>
                <w:lang w:eastAsia="en-US"/>
              </w:rPr>
              <w:t>pdf</w:t>
            </w:r>
            <w:proofErr w:type="spellEnd"/>
            <w:r w:rsidRPr="00807FB5">
              <w:rPr>
                <w:lang w:eastAsia="en-US"/>
              </w:rPr>
              <w:t xml:space="preserve">; </w:t>
            </w:r>
          </w:p>
          <w:p w:rsidR="00A54F52" w:rsidRPr="00807FB5" w:rsidRDefault="00A54F52">
            <w:pPr>
              <w:shd w:val="clear" w:color="auto" w:fill="FFFFFF"/>
              <w:spacing w:line="276" w:lineRule="auto"/>
              <w:jc w:val="both"/>
              <w:rPr>
                <w:lang w:eastAsia="en-US"/>
              </w:rPr>
            </w:pPr>
            <w:r w:rsidRPr="00807FB5">
              <w:rPr>
                <w:lang w:eastAsia="en-US"/>
              </w:rPr>
              <w:t>текстовая документация –*.</w:t>
            </w:r>
            <w:proofErr w:type="spellStart"/>
            <w:r w:rsidRPr="00807FB5">
              <w:rPr>
                <w:lang w:eastAsia="en-US"/>
              </w:rPr>
              <w:t>pdf</w:t>
            </w:r>
            <w:proofErr w:type="spellEnd"/>
            <w:r w:rsidRPr="00807FB5">
              <w:rPr>
                <w:lang w:eastAsia="en-US"/>
              </w:rPr>
              <w:t>; сметная документация – *.</w:t>
            </w:r>
            <w:proofErr w:type="spellStart"/>
            <w:r w:rsidRPr="00807FB5">
              <w:rPr>
                <w:lang w:eastAsia="en-US"/>
              </w:rPr>
              <w:t>pdf</w:t>
            </w:r>
            <w:proofErr w:type="spellEnd"/>
            <w:r w:rsidRPr="00807FB5">
              <w:rPr>
                <w:lang w:eastAsia="en-US"/>
              </w:rPr>
              <w:t xml:space="preserve">. </w:t>
            </w:r>
          </w:p>
          <w:p w:rsidR="00A54F52" w:rsidRPr="00807FB5" w:rsidRDefault="00A54F52">
            <w:pPr>
              <w:shd w:val="clear" w:color="auto" w:fill="FFFFFF"/>
              <w:spacing w:line="276" w:lineRule="auto"/>
              <w:jc w:val="both"/>
              <w:rPr>
                <w:lang w:eastAsia="en-US"/>
              </w:rPr>
            </w:pPr>
            <w:r w:rsidRPr="00807FB5">
              <w:rPr>
                <w:b/>
                <w:u w:val="single"/>
                <w:lang w:eastAsia="en-US"/>
              </w:rPr>
              <w:t>Каждый файл должен быть заверен электронной подписью</w:t>
            </w:r>
            <w:r w:rsidRPr="00807FB5">
              <w:rPr>
                <w:lang w:eastAsia="en-US"/>
              </w:rPr>
              <w:t xml:space="preserve"> </w:t>
            </w:r>
            <w:r w:rsidRPr="00807FB5">
              <w:rPr>
                <w:b/>
                <w:u w:val="single"/>
                <w:lang w:eastAsia="en-US"/>
              </w:rPr>
              <w:t>(со штампом, на котором отображена информация об электронных подписях и регистрационных данных)</w:t>
            </w:r>
            <w:r w:rsidRPr="00807FB5">
              <w:rPr>
                <w:lang w:eastAsia="en-US"/>
              </w:rPr>
              <w:t>.</w:t>
            </w:r>
          </w:p>
          <w:p w:rsidR="00A54F52" w:rsidRPr="00807FB5" w:rsidRDefault="00A54F52">
            <w:pPr>
              <w:shd w:val="clear" w:color="auto" w:fill="FFFFFF"/>
              <w:spacing w:line="276" w:lineRule="auto"/>
              <w:jc w:val="both"/>
              <w:rPr>
                <w:lang w:eastAsia="en-US"/>
              </w:rPr>
            </w:pPr>
            <w:r w:rsidRPr="00807FB5">
              <w:rPr>
                <w:lang w:eastAsia="en-US"/>
              </w:rPr>
              <w:t xml:space="preserve"> 2 версия – документация в формате разработки: </w:t>
            </w:r>
          </w:p>
          <w:p w:rsidR="00A54F52" w:rsidRPr="00807FB5" w:rsidRDefault="00A54F52">
            <w:pPr>
              <w:shd w:val="clear" w:color="auto" w:fill="FFFFFF"/>
              <w:spacing w:line="276" w:lineRule="auto"/>
              <w:jc w:val="both"/>
              <w:rPr>
                <w:lang w:eastAsia="en-US"/>
              </w:rPr>
            </w:pPr>
            <w:r w:rsidRPr="00807FB5">
              <w:rPr>
                <w:lang w:eastAsia="en-US"/>
              </w:rPr>
              <w:t>чертежи –*.</w:t>
            </w:r>
            <w:proofErr w:type="spellStart"/>
            <w:r w:rsidRPr="00807FB5">
              <w:rPr>
                <w:lang w:eastAsia="en-US"/>
              </w:rPr>
              <w:t>dwg</w:t>
            </w:r>
            <w:proofErr w:type="spellEnd"/>
            <w:r w:rsidRPr="00807FB5">
              <w:rPr>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807FB5">
              <w:rPr>
                <w:lang w:eastAsia="en-US"/>
              </w:rPr>
              <w:t>arp</w:t>
            </w:r>
            <w:proofErr w:type="spellEnd"/>
            <w:r w:rsidRPr="00807FB5">
              <w:rPr>
                <w:lang w:eastAsia="en-US"/>
              </w:rPr>
              <w:t>; текстовая документация – *.</w:t>
            </w:r>
            <w:proofErr w:type="spellStart"/>
            <w:r w:rsidRPr="00807FB5">
              <w:rPr>
                <w:lang w:eastAsia="en-US"/>
              </w:rPr>
              <w:t>doc</w:t>
            </w:r>
            <w:proofErr w:type="spellEnd"/>
            <w:r w:rsidRPr="00807FB5">
              <w:rPr>
                <w:lang w:eastAsia="en-US"/>
              </w:rPr>
              <w:t>; *.</w:t>
            </w:r>
            <w:proofErr w:type="spellStart"/>
            <w:r w:rsidRPr="00807FB5">
              <w:rPr>
                <w:lang w:eastAsia="en-US"/>
              </w:rPr>
              <w:t>xls</w:t>
            </w:r>
            <w:proofErr w:type="spellEnd"/>
            <w:r w:rsidRPr="00807FB5">
              <w:rPr>
                <w:lang w:eastAsia="en-US"/>
              </w:rPr>
              <w:t>;</w:t>
            </w:r>
          </w:p>
          <w:p w:rsidR="00A54F52" w:rsidRPr="00807FB5" w:rsidRDefault="00A54F52">
            <w:pPr>
              <w:shd w:val="clear" w:color="auto" w:fill="FFFFFF"/>
              <w:spacing w:line="276" w:lineRule="auto"/>
              <w:jc w:val="both"/>
              <w:rPr>
                <w:lang w:eastAsia="en-US"/>
              </w:rPr>
            </w:pPr>
            <w:r w:rsidRPr="00807FB5">
              <w:rPr>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A54F52" w:rsidRPr="00807FB5" w:rsidRDefault="00A54F52">
            <w:pPr>
              <w:shd w:val="clear" w:color="auto" w:fill="FFFFFF"/>
              <w:spacing w:line="276" w:lineRule="auto"/>
              <w:jc w:val="both"/>
              <w:rPr>
                <w:b/>
                <w:u w:val="single"/>
                <w:lang w:eastAsia="en-US"/>
              </w:rPr>
            </w:pPr>
            <w:r w:rsidRPr="00807FB5">
              <w:rPr>
                <w:lang w:eastAsia="en-US"/>
              </w:rPr>
              <w:t xml:space="preserve">3. </w:t>
            </w:r>
            <w:r w:rsidRPr="00807FB5">
              <w:rPr>
                <w:b/>
                <w:u w:val="single"/>
                <w:lang w:eastAsia="en-US"/>
              </w:rPr>
              <w:t>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A54F52" w:rsidRPr="00807FB5" w:rsidRDefault="00A54F52">
            <w:pPr>
              <w:shd w:val="clear" w:color="auto" w:fill="FFFFFF"/>
              <w:spacing w:line="276" w:lineRule="auto"/>
              <w:jc w:val="both"/>
              <w:rPr>
                <w:lang w:eastAsia="en-US"/>
              </w:rPr>
            </w:pPr>
            <w:r w:rsidRPr="00807FB5">
              <w:rPr>
                <w:lang w:eastAsia="en-US"/>
              </w:rPr>
              <w:t>4</w:t>
            </w:r>
            <w:r w:rsidRPr="00807FB5">
              <w:rPr>
                <w:b/>
                <w:u w:val="single"/>
                <w:lang w:eastAsia="en-US"/>
              </w:rPr>
              <w:t>.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pPr>
              <w:snapToGrid w:val="0"/>
              <w:spacing w:line="276" w:lineRule="auto"/>
              <w:jc w:val="both"/>
              <w:rPr>
                <w:b/>
                <w:bCs/>
                <w:lang w:eastAsia="en-US"/>
              </w:rPr>
            </w:pPr>
            <w:r w:rsidRPr="00807FB5">
              <w:rPr>
                <w:b/>
                <w:bCs/>
                <w:lang w:eastAsia="en-US"/>
              </w:rPr>
              <w:lastRenderedPageBreak/>
              <w:t>11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pPr>
              <w:shd w:val="clear" w:color="auto" w:fill="FFFFFF"/>
              <w:snapToGrid w:val="0"/>
              <w:spacing w:line="276" w:lineRule="auto"/>
              <w:jc w:val="both"/>
              <w:rPr>
                <w:lang w:eastAsia="en-US"/>
              </w:rPr>
            </w:pPr>
            <w:r w:rsidRPr="00807FB5">
              <w:rPr>
                <w:lang w:eastAsia="en-US"/>
              </w:rPr>
              <w:t>Прочие условия</w:t>
            </w:r>
          </w:p>
        </w:tc>
        <w:tc>
          <w:tcPr>
            <w:tcW w:w="5389"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pPr>
              <w:shd w:val="clear" w:color="auto" w:fill="FFFFFF"/>
              <w:snapToGrid w:val="0"/>
              <w:spacing w:line="276" w:lineRule="auto"/>
              <w:jc w:val="both"/>
              <w:rPr>
                <w:lang w:eastAsia="en-US"/>
              </w:rPr>
            </w:pPr>
            <w:r w:rsidRPr="00807FB5">
              <w:rPr>
                <w:lang w:eastAsia="en-US"/>
              </w:rPr>
              <w:t>1. Обязательное выполнение авторского надзора при строительстве объекта по отдельному договору.</w:t>
            </w:r>
          </w:p>
          <w:p w:rsidR="00A54F52" w:rsidRPr="00807FB5" w:rsidRDefault="00A54F52">
            <w:pPr>
              <w:shd w:val="clear" w:color="auto" w:fill="FFFFFF"/>
              <w:snapToGrid w:val="0"/>
              <w:spacing w:line="276" w:lineRule="auto"/>
              <w:jc w:val="both"/>
              <w:rPr>
                <w:lang w:eastAsia="en-US"/>
              </w:rPr>
            </w:pPr>
            <w:r w:rsidRPr="00807FB5">
              <w:rPr>
                <w:lang w:eastAsia="en-US"/>
              </w:rPr>
              <w:t>2. Также в настоящее задание могут быть внесены изменения и дополнения по согласованию сторон.</w:t>
            </w:r>
          </w:p>
        </w:tc>
      </w:tr>
    </w:tbl>
    <w:p w:rsidR="00A54F52" w:rsidRPr="00807FB5" w:rsidRDefault="00A54F52" w:rsidP="00A54F52">
      <w:pPr>
        <w:ind w:left="-284"/>
        <w:contextualSpacing/>
        <w:jc w:val="center"/>
        <w:outlineLvl w:val="0"/>
        <w:rPr>
          <w:i/>
          <w:sz w:val="16"/>
          <w:szCs w:val="16"/>
          <w:lang w:eastAsia="uk-UA"/>
        </w:rPr>
      </w:pPr>
    </w:p>
    <w:p w:rsidR="007C5B94" w:rsidRPr="00807FB5" w:rsidRDefault="007C5B94" w:rsidP="003A2EBA">
      <w:pPr>
        <w:ind w:firstLine="709"/>
        <w:jc w:val="center"/>
        <w:rPr>
          <w:b/>
          <w:szCs w:val="26"/>
        </w:rPr>
      </w:pPr>
    </w:p>
    <w:p w:rsidR="007C5B94" w:rsidRPr="00807FB5" w:rsidRDefault="007C5B94" w:rsidP="003A2EBA">
      <w:pPr>
        <w:ind w:firstLine="709"/>
        <w:jc w:val="center"/>
        <w:rPr>
          <w:b/>
          <w:szCs w:val="26"/>
        </w:rPr>
      </w:pPr>
    </w:p>
    <w:p w:rsidR="007C5B94" w:rsidRPr="00807FB5" w:rsidRDefault="007C5B94" w:rsidP="003A2EBA">
      <w:pPr>
        <w:ind w:firstLine="709"/>
        <w:jc w:val="center"/>
        <w:rPr>
          <w:b/>
          <w:szCs w:val="26"/>
        </w:rPr>
      </w:pPr>
    </w:p>
    <w:p w:rsidR="007C5B94" w:rsidRPr="00807FB5" w:rsidRDefault="007C5B94"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A54F52" w:rsidRPr="00807FB5" w:rsidRDefault="00A54F52" w:rsidP="003A2EBA">
      <w:pPr>
        <w:ind w:firstLine="709"/>
        <w:jc w:val="center"/>
        <w:rPr>
          <w:b/>
          <w:szCs w:val="26"/>
        </w:rPr>
      </w:pPr>
    </w:p>
    <w:p w:rsidR="00BD7E13" w:rsidRPr="00807FB5" w:rsidRDefault="00BD7E13" w:rsidP="00BD7E13">
      <w:pPr>
        <w:ind w:left="360"/>
        <w:jc w:val="right"/>
        <w:rPr>
          <w:b/>
          <w:bCs/>
          <w:sz w:val="22"/>
          <w:szCs w:val="22"/>
        </w:rPr>
      </w:pPr>
      <w:r w:rsidRPr="00807FB5">
        <w:rPr>
          <w:b/>
          <w:bCs/>
          <w:sz w:val="22"/>
          <w:szCs w:val="22"/>
        </w:rPr>
        <w:t>Приложение №3</w:t>
      </w:r>
    </w:p>
    <w:p w:rsidR="00BD7E13" w:rsidRPr="00807FB5" w:rsidRDefault="00BD7E13" w:rsidP="00BD7E13">
      <w:pPr>
        <w:ind w:left="360"/>
        <w:jc w:val="right"/>
        <w:rPr>
          <w:b/>
          <w:bCs/>
          <w:sz w:val="22"/>
          <w:szCs w:val="22"/>
        </w:rPr>
      </w:pPr>
      <w:r w:rsidRPr="00807FB5">
        <w:rPr>
          <w:b/>
          <w:bCs/>
          <w:sz w:val="22"/>
          <w:szCs w:val="22"/>
        </w:rPr>
        <w:t>к извещению №___ от __  ____2023г</w:t>
      </w:r>
    </w:p>
    <w:p w:rsidR="00BD7E13" w:rsidRPr="00807FB5" w:rsidRDefault="00BD7E13" w:rsidP="00BD7E13">
      <w:pPr>
        <w:pStyle w:val="ConsTitle"/>
        <w:widowControl/>
        <w:ind w:left="360" w:right="0"/>
        <w:jc w:val="center"/>
        <w:outlineLvl w:val="0"/>
        <w:rPr>
          <w:rFonts w:ascii="Times New Roman" w:hAnsi="Times New Roman" w:cs="Times New Roman"/>
          <w:bCs w:val="0"/>
          <w:color w:val="auto"/>
          <w:sz w:val="22"/>
          <w:szCs w:val="22"/>
        </w:rPr>
      </w:pPr>
    </w:p>
    <w:p w:rsidR="00BD7E13" w:rsidRPr="00807FB5" w:rsidRDefault="00BD7E13" w:rsidP="00BD7E13">
      <w:pPr>
        <w:pStyle w:val="ConsTitle"/>
        <w:widowControl/>
        <w:ind w:left="360" w:right="0"/>
        <w:jc w:val="center"/>
        <w:outlineLvl w:val="0"/>
        <w:rPr>
          <w:rFonts w:ascii="Times New Roman" w:hAnsi="Times New Roman" w:cs="Times New Roman"/>
          <w:bCs w:val="0"/>
          <w:i/>
          <w:color w:val="auto"/>
          <w:sz w:val="22"/>
          <w:szCs w:val="22"/>
        </w:rPr>
      </w:pPr>
      <w:r w:rsidRPr="00807FB5">
        <w:rPr>
          <w:rFonts w:ascii="Times New Roman" w:hAnsi="Times New Roman" w:cs="Times New Roman"/>
          <w:bCs w:val="0"/>
          <w:color w:val="auto"/>
          <w:sz w:val="22"/>
          <w:szCs w:val="22"/>
        </w:rPr>
        <w:t>ПРОЕКТ КОНТРАКТА</w:t>
      </w:r>
    </w:p>
    <w:p w:rsidR="00A54F52" w:rsidRPr="00807FB5" w:rsidRDefault="00A54F52" w:rsidP="00A54F52">
      <w:pPr>
        <w:spacing w:after="200"/>
        <w:ind w:left="-142" w:firstLine="142"/>
        <w:jc w:val="center"/>
        <w:rPr>
          <w:rFonts w:eastAsia="Calibri"/>
          <w:b/>
          <w:lang w:eastAsia="uk-UA"/>
        </w:rPr>
      </w:pPr>
      <w:r w:rsidRPr="00807FB5">
        <w:rPr>
          <w:rFonts w:eastAsia="Calibri"/>
          <w:b/>
          <w:lang w:eastAsia="uk-UA"/>
        </w:rPr>
        <w:t>КОНТРАКТ №___________________</w:t>
      </w:r>
    </w:p>
    <w:p w:rsidR="00A54F52" w:rsidRPr="00807FB5" w:rsidRDefault="00A54F52" w:rsidP="00A54F52">
      <w:pPr>
        <w:spacing w:after="200"/>
        <w:ind w:left="-142" w:firstLine="142"/>
        <w:jc w:val="center"/>
        <w:rPr>
          <w:rFonts w:eastAsia="Calibri"/>
          <w:b/>
          <w:bCs/>
          <w:lang w:eastAsia="en-US"/>
        </w:rPr>
      </w:pPr>
      <w:r w:rsidRPr="00807FB5">
        <w:rPr>
          <w:rFonts w:eastAsia="Calibri"/>
          <w:b/>
          <w:lang w:eastAsia="en-US"/>
        </w:rPr>
        <w:t xml:space="preserve">на выполнение проектно-изыскательских работ по объекту: </w:t>
      </w:r>
      <w:r w:rsidRPr="00807FB5">
        <w:rPr>
          <w:rFonts w:eastAsiaTheme="minorHAnsi"/>
          <w:b/>
          <w:lang w:eastAsia="en-US"/>
        </w:rPr>
        <w:t>«Строительство сетей газоснабжения с. Возрождение Кировского района Республики Крым»</w:t>
      </w:r>
    </w:p>
    <w:p w:rsidR="00A54F52" w:rsidRPr="00807FB5" w:rsidRDefault="00A54F52" w:rsidP="00A54F52">
      <w:pPr>
        <w:spacing w:after="200"/>
        <w:ind w:left="-142" w:firstLine="142"/>
        <w:jc w:val="both"/>
        <w:rPr>
          <w:rFonts w:eastAsia="Calibri"/>
          <w:lang w:eastAsia="uk-UA"/>
        </w:rPr>
      </w:pPr>
      <w:r w:rsidRPr="00807FB5">
        <w:rPr>
          <w:rFonts w:eastAsia="Calibri"/>
          <w:lang w:eastAsia="uk-UA"/>
        </w:rPr>
        <w:t xml:space="preserve">г. Симферополь </w:t>
      </w:r>
      <w:r w:rsidRPr="00807FB5">
        <w:rPr>
          <w:rFonts w:eastAsia="Calibri"/>
          <w:lang w:eastAsia="uk-UA"/>
        </w:rPr>
        <w:tab/>
      </w:r>
      <w:r w:rsidRPr="00807FB5">
        <w:rPr>
          <w:rFonts w:eastAsia="Calibri"/>
          <w:lang w:eastAsia="uk-UA"/>
        </w:rPr>
        <w:tab/>
      </w:r>
      <w:r w:rsidRPr="00807FB5">
        <w:rPr>
          <w:rFonts w:eastAsia="Calibri"/>
          <w:lang w:eastAsia="uk-UA"/>
        </w:rPr>
        <w:tab/>
      </w:r>
      <w:r w:rsidRPr="00807FB5">
        <w:rPr>
          <w:rFonts w:eastAsia="Calibri"/>
          <w:lang w:eastAsia="uk-UA"/>
        </w:rPr>
        <w:tab/>
      </w:r>
      <w:r w:rsidRPr="00807FB5">
        <w:rPr>
          <w:rFonts w:eastAsia="Calibri"/>
          <w:lang w:eastAsia="uk-UA"/>
        </w:rPr>
        <w:tab/>
      </w:r>
      <w:r w:rsidRPr="00807FB5">
        <w:rPr>
          <w:rFonts w:eastAsia="Calibri"/>
          <w:lang w:eastAsia="uk-UA"/>
        </w:rPr>
        <w:tab/>
      </w:r>
      <w:r w:rsidRPr="00807FB5">
        <w:rPr>
          <w:rFonts w:eastAsia="Calibri"/>
          <w:lang w:eastAsia="uk-UA"/>
        </w:rPr>
        <w:tab/>
        <w:t>«____» ____________ 2021г.</w:t>
      </w:r>
    </w:p>
    <w:p w:rsidR="00A54F52" w:rsidRPr="00807FB5" w:rsidRDefault="00A54F52" w:rsidP="00A54F52">
      <w:pPr>
        <w:widowControl w:val="0"/>
        <w:autoSpaceDE w:val="0"/>
        <w:autoSpaceDN w:val="0"/>
        <w:ind w:left="-142" w:firstLine="142"/>
        <w:jc w:val="both"/>
      </w:pPr>
      <w:proofErr w:type="gramStart"/>
      <w:r w:rsidRPr="00807FB5">
        <w:rPr>
          <w:b/>
          <w:spacing w:val="-8"/>
        </w:rPr>
        <w:t>Государственное унитарное предприятие Республики Крым «Крымгазсети»</w:t>
      </w:r>
      <w:r w:rsidRPr="00807FB5">
        <w:rPr>
          <w:spacing w:val="-8"/>
        </w:rPr>
        <w:t xml:space="preserve">, в дальнейшем </w:t>
      </w:r>
      <w:r w:rsidRPr="00807FB5">
        <w:rPr>
          <w:b/>
          <w:spacing w:val="-8"/>
        </w:rPr>
        <w:t>«Заказчик»</w:t>
      </w:r>
      <w:r w:rsidRPr="00807FB5">
        <w:rPr>
          <w:spacing w:val="-8"/>
        </w:rPr>
        <w:t xml:space="preserve">, в лице Директора </w:t>
      </w:r>
      <w:proofErr w:type="spellStart"/>
      <w:r w:rsidRPr="00807FB5">
        <w:rPr>
          <w:spacing w:val="-8"/>
        </w:rPr>
        <w:t>Надточаева</w:t>
      </w:r>
      <w:proofErr w:type="spellEnd"/>
      <w:r w:rsidRPr="00807FB5">
        <w:rPr>
          <w:spacing w:val="-8"/>
        </w:rPr>
        <w:t xml:space="preserve"> Дмитрия Михайловича, действующего на основании Устава, с одной стороны, и</w:t>
      </w:r>
      <w:r w:rsidRPr="00807FB5">
        <w:rPr>
          <w:rFonts w:ascii="Courier New" w:hAnsi="Courier New" w:cs="Courier New"/>
          <w:spacing w:val="-8"/>
        </w:rPr>
        <w:t xml:space="preserve"> </w:t>
      </w:r>
      <w:r w:rsidRPr="00807FB5">
        <w:rPr>
          <w:spacing w:val="-8"/>
        </w:rPr>
        <w:t>____________, именуемое в дальнейшем «Подрядчик» в лице __________________, действующего на основании ______________</w:t>
      </w:r>
      <w:r w:rsidRPr="00807FB5">
        <w:rPr>
          <w:rFonts w:ascii="Courier New" w:hAnsi="Courier New" w:cs="Courier New"/>
          <w:spacing w:val="-8"/>
        </w:rPr>
        <w:t xml:space="preserve"> </w:t>
      </w:r>
      <w:r w:rsidRPr="00807FB5">
        <w:t>с другой стороны</w:t>
      </w:r>
      <w:r w:rsidRPr="00807FB5">
        <w:rPr>
          <w:spacing w:val="-8"/>
        </w:rPr>
        <w:t>,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807FB5">
        <w:rPr>
          <w:spacing w:val="-8"/>
        </w:rPr>
        <w:t xml:space="preserve"> </w:t>
      </w:r>
      <w:proofErr w:type="gramStart"/>
      <w:r w:rsidRPr="00807FB5">
        <w:rPr>
          <w:spacing w:val="-8"/>
        </w:rPr>
        <w:t>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w:t>
      </w:r>
      <w:r w:rsidRPr="00807FB5">
        <w:rPr>
          <w:sz w:val="22"/>
          <w:szCs w:val="22"/>
        </w:rPr>
        <w:t xml:space="preserve"> </w:t>
      </w:r>
      <w:r w:rsidRPr="00807FB5">
        <w:rPr>
          <w:lang w:eastAsia="uk-UA"/>
        </w:rPr>
        <w:t xml:space="preserve">протокола рассмотрения заявок на участие в закупке у единственного поставщика (подрядчика, исполнителя) №_______________от ________, распоряжения Главы Республики Крым №___________ от _________, </w:t>
      </w:r>
      <w:r w:rsidRPr="00807FB5">
        <w:t>идентификационный код закупки:</w:t>
      </w:r>
      <w:r w:rsidR="00BF3555" w:rsidRPr="00807FB5">
        <w:t xml:space="preserve"> 232910201674391020100100220007112000</w:t>
      </w:r>
      <w:r w:rsidRPr="00807FB5">
        <w:t>, настоящий Контракт (далее - Контракт) о нижеследующем.</w:t>
      </w:r>
      <w:proofErr w:type="gramEnd"/>
    </w:p>
    <w:p w:rsidR="00A54F52" w:rsidRPr="00807FB5" w:rsidRDefault="00A54F52" w:rsidP="00A54F52">
      <w:pPr>
        <w:spacing w:after="200"/>
        <w:ind w:left="-142" w:firstLine="142"/>
        <w:jc w:val="both"/>
        <w:rPr>
          <w:rFonts w:eastAsia="Calibri"/>
          <w:b/>
          <w:lang w:eastAsia="uk-UA"/>
        </w:rPr>
      </w:pPr>
    </w:p>
    <w:p w:rsidR="00A54F52" w:rsidRPr="00807FB5" w:rsidRDefault="00A54F52" w:rsidP="00BF3555">
      <w:pPr>
        <w:numPr>
          <w:ilvl w:val="0"/>
          <w:numId w:val="12"/>
        </w:numPr>
        <w:suppressAutoHyphens/>
        <w:ind w:left="-142" w:firstLine="142"/>
        <w:jc w:val="center"/>
        <w:rPr>
          <w:rFonts w:eastAsia="Calibri"/>
          <w:lang w:eastAsia="en-US"/>
        </w:rPr>
      </w:pPr>
      <w:r w:rsidRPr="00807FB5">
        <w:rPr>
          <w:rFonts w:eastAsia="Calibri"/>
          <w:b/>
          <w:lang w:eastAsia="uk-UA"/>
        </w:rPr>
        <w:t>ПРЕДМЕТ КОНТРАКТА</w:t>
      </w:r>
    </w:p>
    <w:p w:rsidR="00A54F52" w:rsidRPr="00807FB5" w:rsidRDefault="00A54F52" w:rsidP="00A54F52">
      <w:pPr>
        <w:ind w:left="-142" w:right="-1"/>
        <w:jc w:val="both"/>
        <w:rPr>
          <w:rFonts w:eastAsia="Calibri"/>
          <w:lang w:eastAsia="en-US"/>
        </w:rPr>
      </w:pPr>
      <w:r w:rsidRPr="00807FB5">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sidRPr="00807FB5">
        <w:rPr>
          <w:rFonts w:eastAsiaTheme="minorHAnsi"/>
          <w:b/>
          <w:lang w:eastAsia="en-US"/>
        </w:rPr>
        <w:t>«Строительство сетей газоснабжения с. Возрождение Кировского района Республики Крым»</w:t>
      </w:r>
      <w:r w:rsidRPr="00807FB5">
        <w:rPr>
          <w:rFonts w:eastAsia="Calibri"/>
          <w:lang w:eastAsia="en-US"/>
        </w:rPr>
        <w:t xml:space="preserve"> (далее – Объект) </w:t>
      </w:r>
      <w:r w:rsidRPr="00807FB5">
        <w:rPr>
          <w:sz w:val="22"/>
          <w:szCs w:val="22"/>
          <w:lang w:eastAsia="uk-UA"/>
        </w:rPr>
        <w:t>в объеме и сроки, предусмотренные Контрактом, а Заказчик обязуется принять и оплатить результат Работ в соответствии с условиями Контракта</w:t>
      </w:r>
      <w:r w:rsidRPr="00807FB5">
        <w:rPr>
          <w:rFonts w:eastAsia="Calibri"/>
          <w:lang w:eastAsia="en-US"/>
        </w:rPr>
        <w:t>, а Заказчик обязуется принять и оплатить выполненный объём работ.</w:t>
      </w:r>
    </w:p>
    <w:p w:rsidR="00A54F52" w:rsidRPr="00807FB5" w:rsidRDefault="00A54F52" w:rsidP="00A54F52">
      <w:pPr>
        <w:ind w:left="-142" w:right="-1"/>
        <w:jc w:val="both"/>
        <w:rPr>
          <w:rFonts w:eastAsia="Calibri"/>
          <w:lang w:eastAsia="en-US"/>
        </w:rPr>
      </w:pPr>
      <w:r w:rsidRPr="00807FB5">
        <w:rPr>
          <w:rFonts w:eastAsia="Calibri"/>
          <w:lang w:eastAsia="en-US"/>
        </w:rPr>
        <w:t xml:space="preserve">1.2. Состав и объем поручаемых Подрядчику работ по Контракту </w:t>
      </w:r>
      <w:proofErr w:type="gramStart"/>
      <w:r w:rsidRPr="00807FB5">
        <w:rPr>
          <w:rFonts w:eastAsia="Calibri"/>
          <w:lang w:eastAsia="en-US"/>
        </w:rPr>
        <w:t>определены</w:t>
      </w:r>
      <w:proofErr w:type="gramEnd"/>
      <w:r w:rsidRPr="00807FB5">
        <w:rPr>
          <w:rFonts w:eastAsia="Calibri"/>
          <w:lang w:eastAsia="en-US"/>
        </w:rPr>
        <w:t xml:space="preserve"> Заданием на выполнение проектно-изыскательских работ (Приложение №1 к Контракту) и условиями настоящего Контракта.</w:t>
      </w:r>
    </w:p>
    <w:p w:rsidR="00A54F52" w:rsidRPr="00807FB5" w:rsidRDefault="00A54F52" w:rsidP="00A54F52">
      <w:pPr>
        <w:ind w:left="-142" w:right="-1"/>
        <w:jc w:val="both"/>
        <w:rPr>
          <w:rFonts w:eastAsia="Calibri"/>
          <w:lang w:eastAsia="en-US"/>
        </w:rPr>
      </w:pPr>
      <w:r w:rsidRPr="00807FB5">
        <w:rPr>
          <w:rFonts w:eastAsia="Calibri"/>
          <w:lang w:eastAsia="en-US"/>
        </w:rPr>
        <w:t>1.3. Результатом выполненных Работ по настоящему Контракту является:</w:t>
      </w:r>
    </w:p>
    <w:p w:rsidR="00A54F52" w:rsidRPr="00807FB5" w:rsidRDefault="00A54F52" w:rsidP="00A54F52">
      <w:pPr>
        <w:ind w:left="-142" w:right="-1"/>
        <w:jc w:val="both"/>
        <w:rPr>
          <w:rFonts w:eastAsia="Calibri"/>
          <w:lang w:eastAsia="en-US"/>
        </w:rPr>
      </w:pPr>
      <w:r w:rsidRPr="00807FB5">
        <w:rPr>
          <w:rFonts w:eastAsia="Calibri"/>
          <w:lang w:eastAsia="en-US"/>
        </w:rPr>
        <w:t>– отчеты по результатам проведения инженерных изысканий с положительным заключением государственной экспертизы;</w:t>
      </w:r>
    </w:p>
    <w:p w:rsidR="00A54F52" w:rsidRPr="00807FB5" w:rsidRDefault="00A54F52" w:rsidP="00A54F52">
      <w:pPr>
        <w:ind w:left="-142" w:right="-1"/>
        <w:jc w:val="both"/>
        <w:rPr>
          <w:rFonts w:eastAsia="Calibri"/>
          <w:lang w:eastAsia="en-US"/>
        </w:rPr>
      </w:pPr>
      <w:r w:rsidRPr="00807FB5">
        <w:rPr>
          <w:rFonts w:eastAsia="Calibri"/>
          <w:lang w:eastAsia="en-US"/>
        </w:rPr>
        <w:t>– проектная документация с положительным заключением государственной экспертизы, включая проверку достоверности определения сметной стоимости;</w:t>
      </w:r>
    </w:p>
    <w:p w:rsidR="00A54F52" w:rsidRPr="00807FB5" w:rsidRDefault="00A54F52" w:rsidP="00A54F52">
      <w:pPr>
        <w:ind w:left="-142" w:right="-1"/>
        <w:jc w:val="both"/>
        <w:rPr>
          <w:rFonts w:eastAsia="Calibri"/>
          <w:lang w:eastAsia="en-US"/>
        </w:rPr>
      </w:pPr>
      <w:r w:rsidRPr="00807FB5">
        <w:rPr>
          <w:rFonts w:eastAsia="Calibri"/>
          <w:lang w:eastAsia="en-US"/>
        </w:rPr>
        <w:t>– рабочая документация, которая по объему, составу и качеству, соответствует проектной документации.</w:t>
      </w:r>
    </w:p>
    <w:p w:rsidR="00A54F52" w:rsidRPr="00807FB5" w:rsidRDefault="00A54F52" w:rsidP="00A54F52">
      <w:pPr>
        <w:ind w:left="-142" w:right="-1"/>
        <w:jc w:val="both"/>
        <w:rPr>
          <w:rFonts w:eastAsia="Calibri"/>
          <w:lang w:eastAsia="en-US"/>
        </w:rPr>
      </w:pPr>
      <w:r w:rsidRPr="00807FB5">
        <w:rPr>
          <w:rFonts w:eastAsia="Calibri"/>
          <w:lang w:eastAsia="en-US"/>
        </w:rPr>
        <w:t>–</w:t>
      </w:r>
      <w:r w:rsidRPr="00807FB5">
        <w:rPr>
          <w:rFonts w:eastAsiaTheme="minorHAnsi" w:cstheme="minorBidi"/>
          <w:noProof/>
        </w:rPr>
        <w:t xml:space="preserve"> </w:t>
      </w:r>
      <w:r w:rsidRPr="00807FB5">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A54F52" w:rsidRPr="00807FB5" w:rsidRDefault="00A54F52" w:rsidP="00A54F52">
      <w:pPr>
        <w:ind w:left="-142" w:right="-1"/>
        <w:jc w:val="both"/>
        <w:rPr>
          <w:rFonts w:eastAsia="Calibri"/>
          <w:lang w:eastAsia="en-US"/>
        </w:rPr>
      </w:pPr>
      <w:r w:rsidRPr="00807FB5">
        <w:rPr>
          <w:rFonts w:eastAsia="Calibri"/>
          <w:lang w:eastAsia="en-US"/>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A54F52" w:rsidRPr="00807FB5" w:rsidRDefault="00A54F52" w:rsidP="00A54F52">
      <w:pPr>
        <w:ind w:left="-142" w:right="-1"/>
        <w:jc w:val="both"/>
        <w:rPr>
          <w:rFonts w:eastAsia="Calibri"/>
          <w:lang w:eastAsia="en-US"/>
        </w:rPr>
      </w:pPr>
      <w:r w:rsidRPr="00807FB5">
        <w:rPr>
          <w:rFonts w:eastAsia="Calibri"/>
          <w:lang w:eastAsia="en-US"/>
        </w:rPr>
        <w:t>1.4. Права на результаты интеллектуальной деятельности:</w:t>
      </w:r>
    </w:p>
    <w:p w:rsidR="00A54F52" w:rsidRPr="00807FB5" w:rsidRDefault="00A54F52" w:rsidP="00A54F52">
      <w:pPr>
        <w:ind w:left="-142" w:right="-1"/>
        <w:jc w:val="both"/>
        <w:rPr>
          <w:rFonts w:eastAsia="Calibri"/>
          <w:lang w:eastAsia="en-US"/>
        </w:rPr>
      </w:pPr>
      <w:r w:rsidRPr="00807FB5">
        <w:rPr>
          <w:rFonts w:eastAsia="Calibri"/>
          <w:lang w:eastAsia="en-US"/>
        </w:rPr>
        <w:t xml:space="preserve">1.4.1.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w:t>
      </w:r>
      <w:r w:rsidRPr="00807FB5">
        <w:rPr>
          <w:rFonts w:eastAsia="Calibri"/>
          <w:lang w:eastAsia="en-US"/>
        </w:rPr>
        <w:lastRenderedPageBreak/>
        <w:t>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A54F52" w:rsidRPr="00807FB5" w:rsidRDefault="00A54F52" w:rsidP="00A54F52">
      <w:pPr>
        <w:ind w:left="-142" w:right="-1"/>
        <w:jc w:val="both"/>
        <w:rPr>
          <w:rFonts w:eastAsia="Calibri"/>
          <w:lang w:eastAsia="en-US"/>
        </w:rPr>
      </w:pPr>
      <w:r w:rsidRPr="00807FB5">
        <w:rPr>
          <w:rFonts w:eastAsia="Calibri"/>
          <w:lang w:eastAsia="en-US"/>
        </w:rPr>
        <w:t>1.4.2. 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A54F52" w:rsidRPr="00807FB5" w:rsidRDefault="00A54F52" w:rsidP="00A54F52">
      <w:pPr>
        <w:ind w:left="-142" w:right="-1"/>
        <w:jc w:val="both"/>
        <w:rPr>
          <w:rFonts w:eastAsia="Calibri"/>
          <w:lang w:eastAsia="en-US"/>
        </w:rPr>
      </w:pPr>
      <w:r w:rsidRPr="00807FB5">
        <w:rPr>
          <w:rFonts w:eastAsia="Calibri"/>
          <w:lang w:eastAsia="en-US"/>
        </w:rPr>
        <w:t>1.4.3.Подрядчик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A54F52" w:rsidRPr="00807FB5" w:rsidRDefault="00A54F52" w:rsidP="00A54F52">
      <w:pPr>
        <w:ind w:left="-142" w:right="-1"/>
        <w:jc w:val="both"/>
        <w:rPr>
          <w:rFonts w:eastAsia="Calibri"/>
          <w:lang w:eastAsia="en-US"/>
        </w:rPr>
      </w:pPr>
      <w:r w:rsidRPr="00807FB5">
        <w:rPr>
          <w:rFonts w:eastAsia="Calibri"/>
          <w:lang w:eastAsia="en-US"/>
        </w:rPr>
        <w:t>1.4.4.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A54F52" w:rsidRPr="00807FB5" w:rsidRDefault="00A54F52" w:rsidP="00A54F52">
      <w:pPr>
        <w:ind w:left="-142" w:right="-1"/>
        <w:jc w:val="both"/>
        <w:rPr>
          <w:rFonts w:eastAsia="Calibri"/>
          <w:lang w:eastAsia="en-US"/>
        </w:rPr>
      </w:pPr>
      <w:r w:rsidRPr="00807FB5">
        <w:rPr>
          <w:rFonts w:eastAsia="Calibri"/>
          <w:lang w:eastAsia="en-US"/>
        </w:rPr>
        <w:t>1.4.5.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A54F52" w:rsidRPr="00807FB5" w:rsidRDefault="00A54F52" w:rsidP="00A54F52">
      <w:pPr>
        <w:ind w:left="-142" w:right="-1"/>
        <w:jc w:val="both"/>
        <w:rPr>
          <w:rFonts w:eastAsia="Calibri"/>
          <w:lang w:eastAsia="en-US"/>
        </w:rPr>
      </w:pPr>
      <w:r w:rsidRPr="00807FB5">
        <w:rPr>
          <w:rFonts w:eastAsia="Calibri"/>
          <w:lang w:eastAsia="en-US"/>
        </w:rPr>
        <w:t xml:space="preserve">1.4.6. </w:t>
      </w:r>
      <w:proofErr w:type="gramStart"/>
      <w:r w:rsidRPr="00807FB5">
        <w:rPr>
          <w:rFonts w:eastAsia="Calibri"/>
          <w:lang w:eastAsia="en-US"/>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A54F52" w:rsidRPr="00807FB5" w:rsidRDefault="00A54F52" w:rsidP="00A54F52">
      <w:pPr>
        <w:ind w:left="-142" w:right="-1"/>
        <w:jc w:val="both"/>
        <w:rPr>
          <w:rFonts w:eastAsia="Calibri"/>
          <w:lang w:eastAsia="en-US"/>
        </w:rPr>
      </w:pPr>
      <w:r w:rsidRPr="00807FB5">
        <w:rPr>
          <w:rFonts w:eastAsia="Calibri"/>
          <w:lang w:eastAsia="en-US"/>
        </w:rPr>
        <w:t>1.4.7.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A54F52" w:rsidRPr="00807FB5" w:rsidRDefault="00A54F52" w:rsidP="00A54F52">
      <w:pPr>
        <w:ind w:left="-142" w:right="-1"/>
        <w:jc w:val="both"/>
        <w:rPr>
          <w:rFonts w:eastAsia="Calibri"/>
          <w:lang w:eastAsia="en-US"/>
        </w:rPr>
      </w:pPr>
      <w:r w:rsidRPr="00807FB5">
        <w:rPr>
          <w:rFonts w:eastAsia="Calibri"/>
          <w:lang w:eastAsia="en-US"/>
        </w:rPr>
        <w:t xml:space="preserve">1.5. </w:t>
      </w:r>
      <w:proofErr w:type="gramStart"/>
      <w:r w:rsidRPr="00807FB5">
        <w:rPr>
          <w:rFonts w:eastAsia="Calibri"/>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807FB5">
        <w:rPr>
          <w:rFonts w:eastAsia="Calibri"/>
          <w:lang w:eastAsia="en-US"/>
        </w:rPr>
        <w:t xml:space="preserve"> таких товаров.</w:t>
      </w:r>
    </w:p>
    <w:p w:rsidR="00A54F52" w:rsidRPr="00807FB5" w:rsidRDefault="00A54F52" w:rsidP="00A54F52">
      <w:pPr>
        <w:ind w:left="-142" w:right="-1"/>
        <w:jc w:val="both"/>
        <w:rPr>
          <w:rFonts w:eastAsia="Calibri"/>
          <w:lang w:eastAsia="en-US"/>
        </w:rPr>
      </w:pPr>
      <w:r w:rsidRPr="00807FB5">
        <w:rPr>
          <w:rFonts w:eastAsia="Calibri"/>
          <w:lang w:eastAsia="en-US"/>
        </w:rPr>
        <w:t xml:space="preserve">1.6. Место выполнения работ: </w:t>
      </w:r>
    </w:p>
    <w:p w:rsidR="00A54F52" w:rsidRPr="00807FB5" w:rsidRDefault="00A54F52" w:rsidP="00A54F52">
      <w:pPr>
        <w:ind w:left="-142" w:right="-1"/>
        <w:jc w:val="both"/>
        <w:rPr>
          <w:rFonts w:eastAsiaTheme="minorHAnsi" w:cstheme="minorBidi"/>
          <w:lang w:eastAsia="en-US"/>
        </w:rPr>
      </w:pPr>
      <w:r w:rsidRPr="00807FB5">
        <w:rPr>
          <w:rFonts w:eastAsia="Calibri"/>
          <w:lang w:eastAsia="en-US"/>
        </w:rPr>
        <w:t xml:space="preserve">Изыскательские работы, работы по отводу земельного участка: </w:t>
      </w:r>
      <w:r w:rsidRPr="00807FB5">
        <w:rPr>
          <w:rFonts w:eastAsiaTheme="minorHAnsi" w:cstheme="minorBidi"/>
          <w:lang w:eastAsia="en-US"/>
        </w:rPr>
        <w:t>Россия, Республика Крым,</w:t>
      </w:r>
    </w:p>
    <w:p w:rsidR="00A54F52" w:rsidRPr="00807FB5" w:rsidRDefault="00A54F52" w:rsidP="00A54F52">
      <w:pPr>
        <w:ind w:left="-142" w:right="-1"/>
        <w:jc w:val="both"/>
        <w:rPr>
          <w:rFonts w:eastAsia="Calibri"/>
          <w:lang w:eastAsia="en-US"/>
        </w:rPr>
      </w:pPr>
      <w:r w:rsidRPr="00807FB5">
        <w:rPr>
          <w:rFonts w:eastAsia="Calibri"/>
          <w:lang w:eastAsia="en-US"/>
        </w:rPr>
        <w:t>Кировский район, с. Возрождение.</w:t>
      </w:r>
    </w:p>
    <w:p w:rsidR="00A54F52" w:rsidRPr="00807FB5" w:rsidRDefault="00A54F52" w:rsidP="00A54F52">
      <w:pPr>
        <w:ind w:left="-142" w:right="-1"/>
        <w:jc w:val="both"/>
        <w:rPr>
          <w:rFonts w:eastAsia="Calibri"/>
          <w:lang w:eastAsia="en-US"/>
        </w:rPr>
      </w:pPr>
      <w:r w:rsidRPr="00807FB5">
        <w:rPr>
          <w:rFonts w:eastAsia="Calibri"/>
          <w:lang w:eastAsia="en-US"/>
        </w:rPr>
        <w:t>Проектные работы: по месту нахождения Подрядчика.</w:t>
      </w:r>
    </w:p>
    <w:p w:rsidR="00A54F52" w:rsidRPr="00807FB5" w:rsidRDefault="00A54F52" w:rsidP="00A54F52">
      <w:pPr>
        <w:ind w:left="-142" w:right="-1"/>
        <w:jc w:val="both"/>
        <w:rPr>
          <w:rFonts w:eastAsia="Calibri"/>
          <w:lang w:eastAsia="en-US"/>
        </w:rPr>
      </w:pPr>
      <w:r w:rsidRPr="00807FB5">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A54F52" w:rsidRPr="00807FB5" w:rsidRDefault="00A54F52" w:rsidP="00A54F52">
      <w:pPr>
        <w:ind w:left="-142" w:right="-1"/>
        <w:jc w:val="both"/>
        <w:rPr>
          <w:rFonts w:eastAsia="Calibri"/>
          <w:lang w:eastAsia="en-US"/>
        </w:rPr>
      </w:pPr>
    </w:p>
    <w:p w:rsidR="00A54F52" w:rsidRPr="00807FB5" w:rsidRDefault="00A54F52" w:rsidP="00BF3555">
      <w:pPr>
        <w:numPr>
          <w:ilvl w:val="0"/>
          <w:numId w:val="12"/>
        </w:numPr>
        <w:suppressAutoHyphens/>
        <w:ind w:left="-142" w:firstLine="142"/>
        <w:jc w:val="center"/>
        <w:rPr>
          <w:rFonts w:eastAsia="Calibri"/>
          <w:b/>
          <w:lang w:eastAsia="uk-UA"/>
        </w:rPr>
      </w:pPr>
      <w:r w:rsidRPr="00807FB5">
        <w:rPr>
          <w:rFonts w:eastAsia="Calibri"/>
          <w:b/>
          <w:lang w:eastAsia="uk-UA"/>
        </w:rPr>
        <w:t>СРОК ВЫПОЛНЕНИЯ РАБОТ</w:t>
      </w:r>
    </w:p>
    <w:p w:rsidR="00A54F52" w:rsidRPr="00807FB5" w:rsidRDefault="00A54F52" w:rsidP="00A54F52">
      <w:pPr>
        <w:ind w:left="-142"/>
        <w:jc w:val="both"/>
        <w:rPr>
          <w:rFonts w:eastAsia="Calibri"/>
          <w:lang w:eastAsia="en-US"/>
        </w:rPr>
      </w:pPr>
      <w:r w:rsidRPr="00807FB5">
        <w:rPr>
          <w:rFonts w:eastAsia="Calibri"/>
          <w:lang w:eastAsia="en-US"/>
        </w:rPr>
        <w:t xml:space="preserve">2.1. </w:t>
      </w:r>
      <w:r w:rsidRPr="00807FB5">
        <w:rPr>
          <w:sz w:val="22"/>
          <w:szCs w:val="22"/>
          <w:lang w:eastAsia="uk-UA"/>
        </w:rPr>
        <w:t>Работы должны быть выполнены Подрядчиком в следующие сроки:</w:t>
      </w:r>
    </w:p>
    <w:p w:rsidR="00A54F52" w:rsidRPr="00807FB5" w:rsidRDefault="00A54F52" w:rsidP="00A54F52">
      <w:pPr>
        <w:ind w:left="-142"/>
        <w:jc w:val="both"/>
        <w:rPr>
          <w:rFonts w:eastAsia="Calibri"/>
          <w:lang w:eastAsia="en-US"/>
        </w:rPr>
      </w:pPr>
      <w:r w:rsidRPr="00807FB5">
        <w:rPr>
          <w:rFonts w:eastAsia="Calibri"/>
          <w:lang w:eastAsia="en-US"/>
        </w:rPr>
        <w:t xml:space="preserve">- начало работ – </w:t>
      </w:r>
      <w:proofErr w:type="gramStart"/>
      <w:r w:rsidRPr="00807FB5">
        <w:rPr>
          <w:rFonts w:eastAsia="Calibri"/>
          <w:lang w:eastAsia="en-US"/>
        </w:rPr>
        <w:t>с даты заключения</w:t>
      </w:r>
      <w:proofErr w:type="gramEnd"/>
      <w:r w:rsidRPr="00807FB5">
        <w:rPr>
          <w:rFonts w:eastAsia="Calibri"/>
          <w:lang w:eastAsia="en-US"/>
        </w:rPr>
        <w:t xml:space="preserve"> Контракта;</w:t>
      </w:r>
    </w:p>
    <w:p w:rsidR="00A54F52" w:rsidRPr="00807FB5" w:rsidRDefault="00A54F52" w:rsidP="00A54F52">
      <w:pPr>
        <w:ind w:left="-142"/>
        <w:jc w:val="both"/>
        <w:rPr>
          <w:rFonts w:eastAsia="Calibri"/>
          <w:lang w:eastAsia="en-US"/>
        </w:rPr>
      </w:pPr>
      <w:r w:rsidRPr="00807FB5">
        <w:rPr>
          <w:rFonts w:eastAsia="Calibr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16 сентября 2024года; </w:t>
      </w:r>
    </w:p>
    <w:p w:rsidR="00A54F52" w:rsidRPr="00807FB5" w:rsidRDefault="00A54F52" w:rsidP="00A54F52">
      <w:pPr>
        <w:ind w:left="-142"/>
        <w:jc w:val="both"/>
        <w:rPr>
          <w:rFonts w:eastAsia="Calibri"/>
          <w:lang w:eastAsia="en-US"/>
        </w:rPr>
      </w:pPr>
      <w:r w:rsidRPr="00807FB5">
        <w:rPr>
          <w:rFonts w:eastAsia="Calibri"/>
          <w:lang w:eastAsia="en-US"/>
        </w:rPr>
        <w:t>- окончание работ – не позднее 20 ноября 2024 г.</w:t>
      </w:r>
    </w:p>
    <w:p w:rsidR="00A54F52" w:rsidRPr="00807FB5" w:rsidRDefault="00A54F52" w:rsidP="00A54F52">
      <w:pPr>
        <w:ind w:left="-142"/>
        <w:jc w:val="both"/>
        <w:rPr>
          <w:rFonts w:eastAsia="Calibri"/>
          <w:lang w:eastAsia="en-US"/>
        </w:rPr>
      </w:pPr>
      <w:r w:rsidRPr="00807FB5">
        <w:rPr>
          <w:rFonts w:eastAsia="Calibri"/>
          <w:lang w:eastAsia="en-US"/>
        </w:rPr>
        <w:t>2.2. Подрядчик имеет право на досрочную сдачу работ.</w:t>
      </w:r>
    </w:p>
    <w:p w:rsidR="00A54F52" w:rsidRPr="00807FB5" w:rsidRDefault="00A54F52" w:rsidP="00A54F52">
      <w:pPr>
        <w:ind w:left="-142"/>
        <w:jc w:val="both"/>
        <w:rPr>
          <w:rFonts w:eastAsia="Calibri"/>
          <w:color w:val="000000" w:themeColor="text1"/>
          <w:lang w:eastAsia="en-US"/>
        </w:rPr>
      </w:pPr>
      <w:r w:rsidRPr="00807FB5">
        <w:rPr>
          <w:rFonts w:eastAsia="Calibri"/>
          <w:color w:val="000000" w:themeColor="text1"/>
          <w:lang w:eastAsia="en-US"/>
        </w:rPr>
        <w:t>2.3. В срок выполнения Работ</w:t>
      </w:r>
      <w:r w:rsidRPr="00807FB5">
        <w:rPr>
          <w:rFonts w:eastAsia="Calibri"/>
          <w:lang w:eastAsia="en-US"/>
        </w:rPr>
        <w:t xml:space="preserve"> </w:t>
      </w:r>
      <w:r w:rsidRPr="00807FB5">
        <w:rPr>
          <w:rFonts w:eastAsia="Calibri"/>
          <w:color w:val="000000" w:themeColor="text1"/>
          <w:lang w:eastAsia="en-US"/>
        </w:rPr>
        <w:t xml:space="preserve">не входит время, затраченное Заказчиком на рассмотрение, согласование и принятие выполненных Работы </w:t>
      </w:r>
      <w:r w:rsidRPr="00807FB5">
        <w:rPr>
          <w:rFonts w:eastAsia="Calibri"/>
          <w:noProof/>
        </w:rPr>
        <w:t>(результат Работ)</w:t>
      </w:r>
      <w:r w:rsidRPr="00807FB5">
        <w:rPr>
          <w:rFonts w:eastAsia="Calibri"/>
          <w:color w:val="000000" w:themeColor="text1"/>
          <w:lang w:eastAsia="en-US"/>
        </w:rPr>
        <w:t xml:space="preserve"> в соответствии с п.6.1.9. Контракта.</w:t>
      </w:r>
    </w:p>
    <w:p w:rsidR="00A54F52" w:rsidRPr="00807FB5" w:rsidRDefault="00A54F52" w:rsidP="00A54F52">
      <w:pPr>
        <w:tabs>
          <w:tab w:val="left" w:pos="6710"/>
        </w:tabs>
        <w:ind w:left="-142" w:firstLine="142"/>
        <w:jc w:val="both"/>
        <w:rPr>
          <w:rFonts w:eastAsia="Calibri"/>
          <w:color w:val="000000" w:themeColor="text1"/>
          <w:lang w:eastAsia="en-US"/>
        </w:rPr>
      </w:pPr>
      <w:r w:rsidRPr="00807FB5">
        <w:rPr>
          <w:rFonts w:eastAsia="Calibri"/>
          <w:color w:val="000000" w:themeColor="text1"/>
          <w:lang w:eastAsia="en-US"/>
        </w:rPr>
        <w:tab/>
      </w:r>
    </w:p>
    <w:p w:rsidR="00A54F52" w:rsidRPr="00807FB5" w:rsidRDefault="00A54F52" w:rsidP="00BF3555">
      <w:pPr>
        <w:numPr>
          <w:ilvl w:val="0"/>
          <w:numId w:val="12"/>
        </w:numPr>
        <w:suppressAutoHyphens/>
        <w:ind w:left="-142" w:firstLine="142"/>
        <w:jc w:val="center"/>
        <w:rPr>
          <w:rFonts w:eastAsia="Calibri"/>
          <w:b/>
          <w:lang w:eastAsia="uk-UA"/>
        </w:rPr>
      </w:pPr>
      <w:r w:rsidRPr="00807FB5">
        <w:rPr>
          <w:rFonts w:eastAsia="Calibri"/>
          <w:b/>
          <w:lang w:eastAsia="uk-UA"/>
        </w:rPr>
        <w:t>ЦЕНА КОНТРАКТА, ПОРЯДОК РАСЧЕТА</w:t>
      </w:r>
    </w:p>
    <w:p w:rsidR="00A54F52" w:rsidRPr="00807FB5" w:rsidRDefault="00A54F52" w:rsidP="00A54F52">
      <w:pPr>
        <w:ind w:left="-142"/>
        <w:jc w:val="both"/>
        <w:rPr>
          <w:rFonts w:eastAsia="Calibri"/>
          <w:i/>
          <w:lang w:eastAsia="en-US"/>
        </w:rPr>
      </w:pPr>
      <w:r w:rsidRPr="00807FB5">
        <w:rPr>
          <w:rFonts w:eastAsia="Calibri"/>
          <w:lang w:eastAsia="en-US"/>
        </w:rPr>
        <w:t xml:space="preserve">3.1. Общая цена подлежащих выполнению Работ (далее - Цена Работ) составляет ___________ </w:t>
      </w:r>
      <w:r w:rsidRPr="00807FB5">
        <w:rPr>
          <w:rFonts w:eastAsia="Calibri"/>
          <w:b/>
          <w:lang w:eastAsia="en-US"/>
        </w:rPr>
        <w:t xml:space="preserve">руб. </w:t>
      </w:r>
      <w:r w:rsidRPr="00807FB5">
        <w:rPr>
          <w:rFonts w:eastAsia="Calibri"/>
          <w:i/>
          <w:lang w:eastAsia="en-US"/>
        </w:rPr>
        <w:t xml:space="preserve">(сумма прописью) </w:t>
      </w:r>
      <w:r w:rsidRPr="00807FB5">
        <w:rPr>
          <w:rFonts w:eastAsia="Calibri"/>
          <w:lang w:eastAsia="en-US"/>
        </w:rPr>
        <w:t>(</w:t>
      </w:r>
      <w:r w:rsidRPr="00807FB5">
        <w:rPr>
          <w:rFonts w:eastAsia="Calibri"/>
          <w:i/>
          <w:lang w:eastAsia="en-US"/>
        </w:rPr>
        <w:t>с учетом НДС либо без НДС, в соответствии с системой налогообложения Подрядчика).</w:t>
      </w:r>
    </w:p>
    <w:p w:rsidR="00A54F52" w:rsidRPr="00807FB5" w:rsidRDefault="00A54F52" w:rsidP="00A54F52">
      <w:pPr>
        <w:ind w:left="-142"/>
        <w:jc w:val="both"/>
        <w:rPr>
          <w:rFonts w:eastAsia="Calibri"/>
          <w:lang w:eastAsia="en-US"/>
        </w:rPr>
      </w:pPr>
      <w:r w:rsidRPr="00807FB5">
        <w:rPr>
          <w:rFonts w:eastAsia="Calibri"/>
          <w:lang w:eastAsia="en-US"/>
        </w:rPr>
        <w:lastRenderedPageBreak/>
        <w:t>3.2.</w:t>
      </w:r>
      <w:r w:rsidRPr="00807FB5">
        <w:rPr>
          <w:rFonts w:eastAsia="Calibri"/>
          <w:i/>
          <w:lang w:eastAsia="en-US"/>
        </w:rPr>
        <w:t xml:space="preserve"> </w:t>
      </w:r>
      <w:r w:rsidRPr="00807FB5">
        <w:rPr>
          <w:lang w:eastAsia="uk-UA"/>
        </w:rPr>
        <w:t xml:space="preserve">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 </w:t>
      </w:r>
      <w:r w:rsidRPr="00807FB5">
        <w:rPr>
          <w:rFonts w:eastAsia="Calibri"/>
          <w:lang w:eastAsia="en-US"/>
        </w:rPr>
        <w:t>в том числе:</w:t>
      </w:r>
    </w:p>
    <w:p w:rsidR="00A54F52" w:rsidRPr="00807FB5" w:rsidRDefault="00A54F52" w:rsidP="00A54F52">
      <w:pPr>
        <w:ind w:left="-142"/>
        <w:jc w:val="both"/>
        <w:rPr>
          <w:rFonts w:eastAsia="Calibri"/>
          <w:lang w:eastAsia="en-US"/>
        </w:rPr>
      </w:pPr>
      <w:r w:rsidRPr="00807FB5">
        <w:rPr>
          <w:rFonts w:eastAsia="Calibri"/>
          <w:lang w:eastAsia="en-US"/>
        </w:rPr>
        <w:t>расходы по сбору исходных данных;</w:t>
      </w:r>
    </w:p>
    <w:p w:rsidR="00A54F52" w:rsidRPr="00807FB5" w:rsidRDefault="00A54F52" w:rsidP="00A54F52">
      <w:pPr>
        <w:ind w:left="-142"/>
        <w:jc w:val="both"/>
        <w:rPr>
          <w:rFonts w:eastAsia="Calibri"/>
          <w:lang w:eastAsia="en-US"/>
        </w:rPr>
      </w:pPr>
      <w:r w:rsidRPr="00807FB5">
        <w:rPr>
          <w:rFonts w:eastAsia="Calibri"/>
          <w:lang w:eastAsia="en-US"/>
        </w:rPr>
        <w:t>расходы по определению нагрузок для инженерного обеспечения объекта;</w:t>
      </w:r>
    </w:p>
    <w:p w:rsidR="00A54F52" w:rsidRPr="00807FB5" w:rsidRDefault="00A54F52" w:rsidP="00A54F52">
      <w:pPr>
        <w:ind w:left="-142"/>
        <w:jc w:val="both"/>
        <w:rPr>
          <w:rFonts w:eastAsia="Calibri"/>
          <w:lang w:eastAsia="en-US"/>
        </w:rPr>
      </w:pPr>
      <w:r w:rsidRPr="00807FB5">
        <w:rPr>
          <w:rFonts w:eastAsia="Calibri"/>
          <w:lang w:eastAsia="en-US"/>
        </w:rPr>
        <w:t>расходы на осуществление государственной экспертизы;</w:t>
      </w:r>
    </w:p>
    <w:p w:rsidR="00A54F52" w:rsidRPr="00807FB5" w:rsidRDefault="00A54F52" w:rsidP="00A54F52">
      <w:pPr>
        <w:ind w:left="-142"/>
        <w:jc w:val="both"/>
        <w:rPr>
          <w:rFonts w:eastAsia="Calibri"/>
          <w:lang w:eastAsia="en-US"/>
        </w:rPr>
      </w:pPr>
      <w:r w:rsidRPr="00807FB5">
        <w:rPr>
          <w:rFonts w:eastAsia="Calibri"/>
          <w:lang w:eastAsia="en-US"/>
        </w:rPr>
        <w:t>расходы на получение справок, технических условий, подготовительные работы;</w:t>
      </w:r>
    </w:p>
    <w:p w:rsidR="00A54F52" w:rsidRPr="00807FB5" w:rsidRDefault="00A54F52" w:rsidP="00A54F52">
      <w:pPr>
        <w:ind w:left="-142"/>
        <w:jc w:val="both"/>
        <w:rPr>
          <w:rFonts w:eastAsia="Calibri"/>
          <w:lang w:eastAsia="en-US"/>
        </w:rPr>
      </w:pPr>
      <w:r w:rsidRPr="00807FB5">
        <w:rPr>
          <w:rFonts w:eastAsia="Calibri"/>
          <w:lang w:eastAsia="en-US"/>
        </w:rPr>
        <w:t>расходы на выполнение инженерных изысканий;</w:t>
      </w:r>
    </w:p>
    <w:p w:rsidR="00A54F52" w:rsidRPr="00807FB5" w:rsidRDefault="00A54F52" w:rsidP="00A54F52">
      <w:pPr>
        <w:ind w:left="-142"/>
        <w:jc w:val="both"/>
        <w:rPr>
          <w:rFonts w:eastAsia="Calibri"/>
          <w:lang w:eastAsia="en-US"/>
        </w:rPr>
      </w:pPr>
      <w:r w:rsidRPr="00807FB5">
        <w:rPr>
          <w:rFonts w:eastAsia="Calibri"/>
          <w:lang w:eastAsia="en-US"/>
        </w:rPr>
        <w:t>расходы на разработку проектной и рабочей документации;</w:t>
      </w:r>
    </w:p>
    <w:p w:rsidR="00A54F52" w:rsidRPr="00807FB5" w:rsidRDefault="00A54F52" w:rsidP="00A54F52">
      <w:pPr>
        <w:ind w:left="-142"/>
        <w:jc w:val="both"/>
        <w:rPr>
          <w:rFonts w:eastAsia="Calibri"/>
          <w:lang w:eastAsia="en-US"/>
        </w:rPr>
      </w:pPr>
      <w:r w:rsidRPr="00807FB5">
        <w:rPr>
          <w:rFonts w:eastAsia="Calibri"/>
          <w:lang w:eastAsia="en-US"/>
        </w:rPr>
        <w:t>расходы на выполнение документации по отводу земельного участка;</w:t>
      </w:r>
    </w:p>
    <w:p w:rsidR="00A54F52" w:rsidRPr="00807FB5" w:rsidRDefault="00A54F52" w:rsidP="00A54F52">
      <w:pPr>
        <w:ind w:left="-142"/>
        <w:jc w:val="both"/>
        <w:rPr>
          <w:rFonts w:eastAsia="Calibri"/>
          <w:lang w:eastAsia="en-US"/>
        </w:rPr>
      </w:pPr>
      <w:r w:rsidRPr="00807FB5">
        <w:rPr>
          <w:rFonts w:eastAsia="Calibri"/>
          <w:lang w:eastAsia="en-US"/>
        </w:rPr>
        <w:t>расходы по оплате счетов за согласование проектной и иной документации с эксплуатирующими организациями;</w:t>
      </w:r>
    </w:p>
    <w:p w:rsidR="00A54F52" w:rsidRPr="00807FB5" w:rsidRDefault="00A54F52" w:rsidP="00A54F52">
      <w:pPr>
        <w:ind w:left="-142"/>
        <w:jc w:val="both"/>
        <w:rPr>
          <w:rFonts w:eastAsia="Calibri"/>
          <w:lang w:eastAsia="en-US"/>
        </w:rPr>
      </w:pPr>
      <w:r w:rsidRPr="00807FB5">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A54F52" w:rsidRPr="00807FB5" w:rsidRDefault="00A54F52" w:rsidP="00A54F52">
      <w:pPr>
        <w:ind w:left="-142"/>
        <w:jc w:val="both"/>
        <w:rPr>
          <w:rFonts w:eastAsia="Calibri"/>
          <w:lang w:eastAsia="en-US"/>
        </w:rPr>
      </w:pPr>
      <w:r w:rsidRPr="00807FB5">
        <w:rPr>
          <w:rFonts w:eastAsia="Calibri"/>
          <w:lang w:eastAsia="en-US"/>
        </w:rPr>
        <w:t>расходы на проведение подготовительных работ и проведение компенсационных мероприятий;</w:t>
      </w:r>
    </w:p>
    <w:p w:rsidR="00A54F52" w:rsidRPr="00807FB5" w:rsidRDefault="00A54F52" w:rsidP="00A54F52">
      <w:pPr>
        <w:shd w:val="clear" w:color="auto" w:fill="FFFFFF"/>
        <w:suppressAutoHyphens/>
        <w:ind w:left="-142"/>
        <w:jc w:val="both"/>
        <w:rPr>
          <w:lang w:eastAsia="ar-SA"/>
        </w:rPr>
      </w:pPr>
      <w:r w:rsidRPr="00807FB5">
        <w:rPr>
          <w:lang w:eastAsia="ar-SA"/>
        </w:rPr>
        <w:t>затраты по разработке проекта рекультивации временно занимаемых земель сельскохозяйственного назначения;</w:t>
      </w:r>
    </w:p>
    <w:p w:rsidR="00A54F52" w:rsidRPr="00807FB5" w:rsidRDefault="00A54F52" w:rsidP="00A54F52">
      <w:pPr>
        <w:shd w:val="clear" w:color="auto" w:fill="FFFFFF"/>
        <w:tabs>
          <w:tab w:val="num" w:pos="218"/>
        </w:tabs>
        <w:suppressAutoHyphens/>
        <w:ind w:left="-142"/>
        <w:jc w:val="both"/>
        <w:rPr>
          <w:lang w:eastAsia="ar-SA"/>
        </w:rPr>
      </w:pPr>
      <w:r w:rsidRPr="00807FB5">
        <w:rPr>
          <w:lang w:eastAsia="ar-SA"/>
        </w:rPr>
        <w:t>затраты по разработке необходимой проектной лесоустроительной документации;</w:t>
      </w:r>
    </w:p>
    <w:p w:rsidR="00A54F52" w:rsidRPr="00807FB5" w:rsidRDefault="00A54F52" w:rsidP="00A54F52">
      <w:pPr>
        <w:shd w:val="clear" w:color="auto" w:fill="FFFFFF"/>
        <w:tabs>
          <w:tab w:val="num" w:pos="218"/>
        </w:tabs>
        <w:suppressAutoHyphens/>
        <w:ind w:left="-142"/>
        <w:jc w:val="both"/>
        <w:rPr>
          <w:lang w:eastAsia="ar-SA"/>
        </w:rPr>
      </w:pPr>
      <w:r w:rsidRPr="00807FB5">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A54F52" w:rsidRPr="00807FB5" w:rsidRDefault="00A54F52" w:rsidP="00A54F52">
      <w:pPr>
        <w:ind w:left="-142"/>
        <w:jc w:val="both"/>
        <w:rPr>
          <w:rFonts w:eastAsia="Calibri"/>
          <w:lang w:eastAsia="en-US"/>
        </w:rPr>
      </w:pPr>
      <w:r w:rsidRPr="00807FB5">
        <w:rPr>
          <w:lang w:eastAsia="ar-SA"/>
        </w:rPr>
        <w:t>иные проектные работы, связанные с размещением проектируемого объекта;</w:t>
      </w:r>
    </w:p>
    <w:p w:rsidR="00A54F52" w:rsidRPr="00807FB5" w:rsidRDefault="00A54F52" w:rsidP="00A54F52">
      <w:pPr>
        <w:ind w:left="-142"/>
        <w:jc w:val="both"/>
        <w:rPr>
          <w:rFonts w:eastAsia="Calibri"/>
          <w:lang w:eastAsia="en-US"/>
        </w:rPr>
      </w:pPr>
      <w:r w:rsidRPr="00807FB5">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A54F52" w:rsidRPr="00807FB5" w:rsidRDefault="00A54F52" w:rsidP="00A54F52">
      <w:pPr>
        <w:tabs>
          <w:tab w:val="left" w:pos="142"/>
          <w:tab w:val="left" w:pos="1276"/>
          <w:tab w:val="left" w:pos="1418"/>
        </w:tabs>
        <w:ind w:left="-142"/>
        <w:jc w:val="both"/>
        <w:rPr>
          <w:rFonts w:eastAsia="Calibri"/>
          <w:lang w:eastAsia="en-US"/>
        </w:rPr>
      </w:pPr>
      <w:r w:rsidRPr="00807FB5">
        <w:rPr>
          <w:rFonts w:eastAsia="Calibri"/>
          <w:lang w:eastAsia="en-US"/>
        </w:rPr>
        <w:t xml:space="preserve">3.3. </w:t>
      </w:r>
      <w:proofErr w:type="gramStart"/>
      <w:r w:rsidRPr="00807FB5">
        <w:rPr>
          <w:rFonts w:eastAsia="Calibri"/>
          <w:lang w:eastAsia="en-US"/>
        </w:rPr>
        <w:t xml:space="preserve">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07FB5">
        <w:rPr>
          <w:lang w:eastAsia="uk-UA"/>
        </w:rPr>
        <w:t>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w:t>
      </w:r>
      <w:proofErr w:type="gramEnd"/>
      <w:r w:rsidRPr="00807FB5">
        <w:rPr>
          <w:lang w:eastAsia="uk-UA"/>
        </w:rPr>
        <w:t xml:space="preserve"> более чем на 10% (десять процентов) цены Контракта, а также настоящим Контрактом</w:t>
      </w:r>
      <w:proofErr w:type="gramStart"/>
      <w:r w:rsidRPr="00807FB5">
        <w:rPr>
          <w:lang w:eastAsia="uk-UA"/>
        </w:rPr>
        <w:t>.</w:t>
      </w:r>
      <w:r w:rsidRPr="00807FB5">
        <w:rPr>
          <w:rFonts w:eastAsia="Calibri"/>
          <w:lang w:eastAsia="en-US"/>
        </w:rPr>
        <w:t>.</w:t>
      </w:r>
      <w:proofErr w:type="gramEnd"/>
    </w:p>
    <w:p w:rsidR="00A54F52" w:rsidRPr="00807FB5" w:rsidRDefault="00A54F52" w:rsidP="00A54F52">
      <w:pPr>
        <w:tabs>
          <w:tab w:val="left" w:pos="142"/>
          <w:tab w:val="left" w:pos="1276"/>
          <w:tab w:val="left" w:pos="1418"/>
        </w:tabs>
        <w:ind w:left="-142"/>
        <w:jc w:val="both"/>
        <w:rPr>
          <w:rFonts w:eastAsia="Calibri"/>
          <w:lang w:eastAsia="en-US"/>
        </w:rPr>
      </w:pPr>
      <w:r w:rsidRPr="00807FB5">
        <w:rPr>
          <w:rFonts w:eastAsia="Calibri"/>
          <w:lang w:eastAsia="en-US"/>
        </w:rPr>
        <w:t xml:space="preserve">3.4. </w:t>
      </w:r>
      <w:r w:rsidRPr="00807FB5">
        <w:rPr>
          <w:lang w:eastAsia="uk-UA"/>
        </w:rPr>
        <w:t>Цена работ может быть изменена путём заключения сторонами дополнительного соглашения к Контракту.</w:t>
      </w:r>
    </w:p>
    <w:p w:rsidR="00A54F52" w:rsidRPr="00807FB5" w:rsidRDefault="00A54F52" w:rsidP="00A54F52">
      <w:pPr>
        <w:tabs>
          <w:tab w:val="left" w:pos="142"/>
          <w:tab w:val="left" w:pos="1276"/>
          <w:tab w:val="left" w:pos="1418"/>
        </w:tabs>
        <w:ind w:left="-142"/>
        <w:jc w:val="both"/>
        <w:rPr>
          <w:rFonts w:eastAsia="Calibri"/>
          <w:lang w:eastAsia="en-US"/>
        </w:rPr>
      </w:pPr>
      <w:r w:rsidRPr="00807FB5">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A54F52" w:rsidRPr="00807FB5" w:rsidRDefault="00A54F52" w:rsidP="00A54F52">
      <w:pPr>
        <w:ind w:left="-142"/>
        <w:jc w:val="both"/>
        <w:rPr>
          <w:rFonts w:eastAsia="Calibri"/>
          <w:lang w:eastAsia="en-US"/>
        </w:rPr>
      </w:pPr>
      <w:r w:rsidRPr="00807FB5">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A54F52" w:rsidRPr="00807FB5" w:rsidRDefault="00A54F52" w:rsidP="00A54F52">
      <w:pPr>
        <w:ind w:left="-142"/>
        <w:jc w:val="both"/>
        <w:rPr>
          <w:rFonts w:eastAsia="Calibri"/>
          <w:lang w:eastAsia="en-US"/>
        </w:rPr>
      </w:pPr>
      <w:r w:rsidRPr="00807FB5">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A54F52" w:rsidRPr="00807FB5" w:rsidRDefault="00A54F52" w:rsidP="00A54F52">
      <w:pPr>
        <w:ind w:left="-142"/>
        <w:jc w:val="both"/>
        <w:rPr>
          <w:rFonts w:eastAsia="Calibri"/>
          <w:lang w:eastAsia="en-US"/>
        </w:rPr>
      </w:pPr>
      <w:r w:rsidRPr="00807FB5">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A54F52" w:rsidRPr="00807FB5" w:rsidRDefault="00A54F52" w:rsidP="00A54F52">
      <w:pPr>
        <w:ind w:left="-142"/>
        <w:jc w:val="both"/>
        <w:rPr>
          <w:rFonts w:eastAsia="Calibri"/>
          <w:lang w:eastAsia="en-US"/>
        </w:rPr>
      </w:pPr>
      <w:r w:rsidRPr="00807FB5">
        <w:rPr>
          <w:rFonts w:eastAsia="Calibri"/>
          <w:lang w:eastAsia="en-US"/>
        </w:rPr>
        <w:t xml:space="preserve">3.8. Оплата работ по настоящему Контракту производится Заказчиком следующим образом: </w:t>
      </w:r>
    </w:p>
    <w:p w:rsidR="00A54F52" w:rsidRPr="00807FB5" w:rsidRDefault="00A54F52" w:rsidP="00A54F52">
      <w:pPr>
        <w:ind w:left="-142"/>
        <w:jc w:val="both"/>
        <w:rPr>
          <w:rFonts w:eastAsia="Calibri"/>
          <w:lang w:eastAsia="en-US"/>
        </w:rPr>
      </w:pPr>
      <w:r w:rsidRPr="00807FB5">
        <w:rPr>
          <w:rFonts w:eastAsia="Calibri"/>
          <w:lang w:eastAsia="en-US"/>
        </w:rPr>
        <w:t>3.8.1. Банковское сопровождение Контракта не осуществляется. Авансирование работ не предусмотрено.</w:t>
      </w:r>
    </w:p>
    <w:p w:rsidR="00A54F52" w:rsidRPr="00807FB5" w:rsidRDefault="00A54F52" w:rsidP="00A54F52">
      <w:pPr>
        <w:ind w:left="-142"/>
        <w:jc w:val="both"/>
        <w:rPr>
          <w:rFonts w:eastAsia="Calibri"/>
          <w:lang w:eastAsia="en-US"/>
        </w:rPr>
      </w:pPr>
      <w:r w:rsidRPr="00807FB5">
        <w:rPr>
          <w:rFonts w:eastAsia="Calibri"/>
          <w:lang w:eastAsia="en-US"/>
        </w:rPr>
        <w:t xml:space="preserve">3.8.2. Оплата за выполненные работы по Контракту осуществляется в два этапа: </w:t>
      </w:r>
    </w:p>
    <w:p w:rsidR="00A54F52" w:rsidRPr="00807FB5" w:rsidRDefault="00A54F52" w:rsidP="00A54F52">
      <w:pPr>
        <w:suppressAutoHyphens/>
        <w:ind w:left="-142"/>
        <w:jc w:val="both"/>
        <w:rPr>
          <w:noProof/>
        </w:rPr>
      </w:pPr>
      <w:r w:rsidRPr="00807FB5">
        <w:rPr>
          <w:rFonts w:eastAsia="Calibri"/>
          <w:noProof/>
        </w:rPr>
        <w:t>3.8.2.1.</w:t>
      </w:r>
      <w:r w:rsidRPr="00807FB5">
        <w:rPr>
          <w:rFonts w:eastAsia="Calibri"/>
          <w:b/>
          <w:noProof/>
        </w:rPr>
        <w:t xml:space="preserve"> Первый этап. </w:t>
      </w:r>
      <w:r w:rsidRPr="00807FB5">
        <w:rPr>
          <w:rFonts w:eastAsia="Calibri"/>
          <w:noProof/>
        </w:rPr>
        <w:t>Оплата в размере 50% от Цены Работ</w:t>
      </w:r>
      <w:r w:rsidRPr="00807FB5">
        <w:rPr>
          <w:noProof/>
        </w:rPr>
        <w:t xml:space="preserve">, указанной в п. 3.1 настоящего Контракта </w:t>
      </w:r>
      <w:r w:rsidRPr="00807FB5">
        <w:rPr>
          <w:rFonts w:eastAsia="Calibri"/>
          <w:lang w:eastAsia="en-US"/>
        </w:rPr>
        <w:t xml:space="preserve">производится </w:t>
      </w:r>
      <w:r w:rsidRPr="00807FB5">
        <w:rPr>
          <w:lang w:eastAsia="uk-UA"/>
        </w:rPr>
        <w:t xml:space="preserve">в срок не более </w:t>
      </w:r>
      <w:r w:rsidR="00807FB5">
        <w:rPr>
          <w:lang w:eastAsia="uk-UA"/>
        </w:rPr>
        <w:t>10</w:t>
      </w:r>
      <w:r w:rsidRPr="00807FB5">
        <w:rPr>
          <w:lang w:eastAsia="uk-UA"/>
        </w:rPr>
        <w:t xml:space="preserve"> (</w:t>
      </w:r>
      <w:r w:rsidR="00807FB5">
        <w:rPr>
          <w:lang w:eastAsia="uk-UA"/>
        </w:rPr>
        <w:t>десяти</w:t>
      </w:r>
      <w:r w:rsidRPr="00807FB5">
        <w:rPr>
          <w:lang w:eastAsia="uk-UA"/>
        </w:rPr>
        <w:t>) рабочих дней</w:t>
      </w:r>
      <w:r w:rsidRPr="00807FB5">
        <w:rPr>
          <w:noProof/>
        </w:rPr>
        <w:t xml:space="preserve"> с даты подписания Сторонами Акта выполненных работ по первому этапу, при наличии счета для оплаты. Акт </w:t>
      </w:r>
      <w:r w:rsidRPr="00807FB5">
        <w:rPr>
          <w:noProof/>
        </w:rPr>
        <w:lastRenderedPageBreak/>
        <w:t>выполненных работ по первому этапу подписывается Заказчиком после предоставления Подрядчиком:</w:t>
      </w:r>
    </w:p>
    <w:p w:rsidR="00A54F52" w:rsidRPr="00807FB5" w:rsidRDefault="00A54F52" w:rsidP="00A54F52">
      <w:pPr>
        <w:suppressAutoHyphens/>
        <w:ind w:left="-142"/>
        <w:contextualSpacing/>
        <w:jc w:val="both"/>
        <w:rPr>
          <w:rFonts w:eastAsia="Calibri"/>
          <w:noProof/>
        </w:rPr>
      </w:pPr>
      <w:r w:rsidRPr="00807FB5">
        <w:rPr>
          <w:rFonts w:eastAsia="Calibri"/>
          <w:noProof/>
        </w:rPr>
        <w:t>- согласованой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A54F52" w:rsidRPr="00807FB5" w:rsidRDefault="00A54F52" w:rsidP="00A54F52">
      <w:pPr>
        <w:suppressAutoHyphens/>
        <w:ind w:left="-142"/>
        <w:contextualSpacing/>
        <w:jc w:val="both"/>
        <w:rPr>
          <w:rFonts w:eastAsia="Calibri"/>
          <w:b/>
          <w:noProof/>
        </w:rPr>
      </w:pPr>
      <w:r w:rsidRPr="00807FB5">
        <w:rPr>
          <w:rFonts w:eastAsia="Calibri"/>
          <w:noProof/>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w:t>
      </w:r>
    </w:p>
    <w:p w:rsidR="00A54F52" w:rsidRPr="00807FB5" w:rsidRDefault="00A54F52" w:rsidP="00A54F52">
      <w:pPr>
        <w:suppressAutoHyphens/>
        <w:ind w:left="-142"/>
        <w:jc w:val="both"/>
        <w:rPr>
          <w:noProof/>
        </w:rPr>
      </w:pPr>
      <w:r w:rsidRPr="00807FB5">
        <w:rPr>
          <w:rFonts w:eastAsia="Calibri"/>
          <w:noProof/>
        </w:rPr>
        <w:t xml:space="preserve">3.8.2.2 </w:t>
      </w:r>
      <w:r w:rsidRPr="00807FB5">
        <w:rPr>
          <w:rFonts w:eastAsia="Calibri"/>
          <w:b/>
          <w:noProof/>
        </w:rPr>
        <w:t>Второй этап.</w:t>
      </w:r>
      <w:r w:rsidRPr="00807FB5">
        <w:rPr>
          <w:rFonts w:eastAsia="Calibri"/>
          <w:noProof/>
        </w:rPr>
        <w:t xml:space="preserve">  Окончательный расчёт по Объекту осуществляется в срок не более </w:t>
      </w:r>
      <w:r w:rsidR="00807FB5">
        <w:rPr>
          <w:rFonts w:eastAsia="Calibri"/>
          <w:noProof/>
        </w:rPr>
        <w:t>10</w:t>
      </w:r>
      <w:r w:rsidRPr="00807FB5">
        <w:rPr>
          <w:rFonts w:eastAsia="Calibri"/>
          <w:noProof/>
        </w:rPr>
        <w:t xml:space="preserve"> (</w:t>
      </w:r>
      <w:r w:rsidR="00807FB5">
        <w:rPr>
          <w:rFonts w:eastAsia="Calibri"/>
          <w:noProof/>
        </w:rPr>
        <w:t>десяти</w:t>
      </w:r>
      <w:r w:rsidRPr="00807FB5">
        <w:rPr>
          <w:rFonts w:eastAsia="Calibri"/>
          <w:noProof/>
        </w:rPr>
        <w:t>) рабочих дней с даты подписания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A54F52" w:rsidRPr="00807FB5" w:rsidRDefault="00A54F52" w:rsidP="00A54F52">
      <w:pPr>
        <w:ind w:left="-142" w:right="-1"/>
        <w:jc w:val="both"/>
        <w:rPr>
          <w:rFonts w:eastAsia="Calibri"/>
          <w:lang w:eastAsia="en-US"/>
        </w:rPr>
      </w:pPr>
      <w:r w:rsidRPr="00807FB5">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A54F52" w:rsidRPr="00807FB5" w:rsidRDefault="00A54F52" w:rsidP="00A54F52">
      <w:pPr>
        <w:ind w:left="-142" w:right="-1"/>
        <w:jc w:val="both"/>
        <w:rPr>
          <w:rFonts w:eastAsia="Calibri"/>
          <w:lang w:eastAsia="en-US"/>
        </w:rPr>
      </w:pPr>
      <w:r w:rsidRPr="00807FB5">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A54F52" w:rsidRPr="00807FB5" w:rsidRDefault="00A54F52" w:rsidP="00A54F52">
      <w:pPr>
        <w:ind w:left="-142" w:right="-1"/>
        <w:jc w:val="both"/>
        <w:rPr>
          <w:rFonts w:eastAsia="Calibri"/>
          <w:lang w:eastAsia="en-US"/>
        </w:rPr>
      </w:pPr>
      <w:r w:rsidRPr="00807FB5">
        <w:rPr>
          <w:rFonts w:eastAsia="Calibri"/>
          <w:lang w:eastAsia="en-US"/>
        </w:rPr>
        <w:t>– рабочей документации, которая по объему, составу и качеству, соответствует проектной документации.</w:t>
      </w:r>
    </w:p>
    <w:p w:rsidR="00A54F52" w:rsidRPr="00807FB5" w:rsidRDefault="00A54F52" w:rsidP="00A54F52">
      <w:pPr>
        <w:suppressAutoHyphens/>
        <w:ind w:left="-142"/>
        <w:jc w:val="both"/>
        <w:rPr>
          <w:rFonts w:eastAsia="Calibri"/>
          <w:lang w:eastAsia="en-US"/>
        </w:rPr>
      </w:pPr>
      <w:r w:rsidRPr="00807FB5">
        <w:rPr>
          <w:rFonts w:eastAsia="Calibri"/>
          <w:lang w:eastAsia="en-US"/>
        </w:rPr>
        <w:t>–</w:t>
      </w:r>
      <w:r w:rsidRPr="00807FB5">
        <w:rPr>
          <w:rFonts w:eastAsiaTheme="minorHAnsi" w:cstheme="minorBidi"/>
          <w:noProof/>
        </w:rPr>
        <w:t xml:space="preserve"> </w:t>
      </w:r>
      <w:r w:rsidRPr="00807FB5">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A54F52" w:rsidRPr="00807FB5" w:rsidRDefault="00A54F52" w:rsidP="00A54F52">
      <w:pPr>
        <w:shd w:val="clear" w:color="auto" w:fill="FFFFFF"/>
        <w:ind w:left="-142"/>
        <w:jc w:val="both"/>
        <w:rPr>
          <w:rFonts w:eastAsia="Calibri"/>
          <w:lang w:eastAsia="en-US"/>
        </w:rPr>
      </w:pPr>
      <w:r w:rsidRPr="00807FB5">
        <w:rPr>
          <w:rFonts w:eastAsia="Calibri"/>
          <w:lang w:eastAsia="en-US"/>
        </w:rPr>
        <w:t>3.9. 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rsidR="00A54F52" w:rsidRPr="00807FB5" w:rsidRDefault="00A54F52" w:rsidP="00A54F52">
      <w:pPr>
        <w:shd w:val="clear" w:color="auto" w:fill="FFFFFF"/>
        <w:ind w:left="-142"/>
        <w:jc w:val="both"/>
        <w:rPr>
          <w:rFonts w:eastAsia="Calibri"/>
          <w:lang w:eastAsia="en-US"/>
        </w:rPr>
      </w:pPr>
      <w:r w:rsidRPr="00807FB5">
        <w:rPr>
          <w:rFonts w:eastAsia="Calibri"/>
          <w:lang w:eastAsia="en-US"/>
        </w:rPr>
        <w:t>- на 2023 г._____________ руб.</w:t>
      </w:r>
    </w:p>
    <w:p w:rsidR="00A54F52" w:rsidRPr="00807FB5" w:rsidRDefault="00A54F52" w:rsidP="00A54F52">
      <w:pPr>
        <w:shd w:val="clear" w:color="auto" w:fill="FFFFFF"/>
        <w:ind w:left="-142"/>
        <w:jc w:val="both"/>
        <w:rPr>
          <w:rFonts w:eastAsia="Calibri"/>
          <w:lang w:eastAsia="en-US"/>
        </w:rPr>
      </w:pPr>
      <w:r w:rsidRPr="00807FB5">
        <w:rPr>
          <w:rFonts w:eastAsia="Calibri"/>
          <w:lang w:eastAsia="en-US"/>
        </w:rPr>
        <w:t>- на 2024 г._____________ руб.</w:t>
      </w:r>
    </w:p>
    <w:p w:rsidR="00A54F52" w:rsidRPr="00807FB5" w:rsidRDefault="00A54F52" w:rsidP="00A54F52">
      <w:pPr>
        <w:shd w:val="clear" w:color="auto" w:fill="FFFFFF"/>
        <w:ind w:left="-142"/>
        <w:jc w:val="both"/>
        <w:rPr>
          <w:b/>
        </w:rPr>
      </w:pPr>
      <w:r w:rsidRPr="00807FB5">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807FB5">
        <w:rPr>
          <w:b/>
        </w:rPr>
        <w:t>.</w:t>
      </w:r>
    </w:p>
    <w:p w:rsidR="00A54F52" w:rsidRPr="00807FB5" w:rsidRDefault="00A54F52" w:rsidP="00A54F52">
      <w:pPr>
        <w:ind w:left="-142"/>
        <w:jc w:val="both"/>
        <w:rPr>
          <w:rFonts w:eastAsia="Calibri"/>
          <w:lang w:eastAsia="en-US"/>
        </w:rPr>
      </w:pPr>
      <w:r w:rsidRPr="00807FB5">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A54F52" w:rsidRPr="00807FB5" w:rsidRDefault="00A54F52" w:rsidP="00A54F52">
      <w:pPr>
        <w:ind w:left="-142"/>
        <w:jc w:val="both"/>
        <w:rPr>
          <w:rFonts w:eastAsia="Calibri"/>
          <w:lang w:eastAsia="en-US"/>
        </w:rPr>
      </w:pPr>
      <w:r w:rsidRPr="00807FB5">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A54F52" w:rsidRPr="00807FB5" w:rsidRDefault="00A54F52" w:rsidP="00A54F52">
      <w:pPr>
        <w:tabs>
          <w:tab w:val="left" w:pos="142"/>
          <w:tab w:val="left" w:pos="1276"/>
          <w:tab w:val="left" w:pos="1418"/>
        </w:tabs>
        <w:ind w:left="-142"/>
        <w:jc w:val="both"/>
        <w:rPr>
          <w:rFonts w:eastAsia="Calibri"/>
          <w:lang w:eastAsia="en-US"/>
        </w:rPr>
      </w:pPr>
      <w:r w:rsidRPr="00807FB5">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w:t>
      </w:r>
      <w:r w:rsidRPr="00807FB5">
        <w:rPr>
          <w:rFonts w:eastAsia="Calibri"/>
          <w:lang w:val="en-US" w:eastAsia="uk-UA"/>
        </w:rPr>
        <w:t>II</w:t>
      </w:r>
      <w:r w:rsidRPr="00807FB5">
        <w:rPr>
          <w:rFonts w:eastAsia="Calibri"/>
          <w:lang w:eastAsia="en-US"/>
        </w:rPr>
        <w:t xml:space="preserve"> Контракта.</w:t>
      </w:r>
    </w:p>
    <w:p w:rsidR="00A54F52" w:rsidRPr="00807FB5" w:rsidRDefault="00A54F52" w:rsidP="00A54F52">
      <w:pPr>
        <w:tabs>
          <w:tab w:val="left" w:pos="142"/>
          <w:tab w:val="left" w:pos="1276"/>
          <w:tab w:val="left" w:pos="1418"/>
        </w:tabs>
        <w:ind w:left="-142"/>
        <w:jc w:val="both"/>
        <w:rPr>
          <w:rFonts w:eastAsia="Calibri"/>
          <w:lang w:eastAsia="en-US"/>
        </w:rPr>
      </w:pPr>
      <w:r w:rsidRPr="00807FB5">
        <w:rPr>
          <w:lang w:eastAsia="ar-SA"/>
        </w:rPr>
        <w:t xml:space="preserve">3.13. </w:t>
      </w:r>
      <w:proofErr w:type="gramStart"/>
      <w:r w:rsidRPr="00807FB5">
        <w:rPr>
          <w:lang w:eastAsia="ar-S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w:t>
      </w:r>
      <w:proofErr w:type="gramEnd"/>
      <w:r w:rsidRPr="00807FB5">
        <w:rPr>
          <w:lang w:eastAsia="ar-SA"/>
        </w:rPr>
        <w:t xml:space="preserve"> заказчиком.</w:t>
      </w:r>
    </w:p>
    <w:p w:rsidR="00A54F52" w:rsidRPr="00807FB5" w:rsidRDefault="00A54F52" w:rsidP="00A54F52">
      <w:pPr>
        <w:ind w:left="-142"/>
        <w:jc w:val="both"/>
        <w:rPr>
          <w:rFonts w:eastAsia="Calibri"/>
          <w:lang w:eastAsia="en-US"/>
        </w:rPr>
      </w:pPr>
      <w:r w:rsidRPr="00807FB5">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807FB5">
        <w:rPr>
          <w:rFonts w:eastAsia="Calibri"/>
          <w:lang w:eastAsia="en-US"/>
        </w:rPr>
        <w:t>дств с л</w:t>
      </w:r>
      <w:proofErr w:type="gramEnd"/>
      <w:r w:rsidRPr="00807FB5">
        <w:rPr>
          <w:rFonts w:eastAsia="Calibri"/>
          <w:lang w:eastAsia="en-US"/>
        </w:rPr>
        <w:t>ицевого счета Заказчика, указанного в разделе XV</w:t>
      </w:r>
      <w:r w:rsidRPr="00807FB5">
        <w:rPr>
          <w:rFonts w:eastAsia="Calibri"/>
          <w:lang w:val="en-US" w:eastAsia="uk-UA"/>
        </w:rPr>
        <w:t>II</w:t>
      </w:r>
      <w:r w:rsidRPr="00807FB5">
        <w:rPr>
          <w:rFonts w:eastAsia="Calibri"/>
          <w:lang w:eastAsia="en-US"/>
        </w:rPr>
        <w:t xml:space="preserve"> настоящего Контракта.</w:t>
      </w:r>
    </w:p>
    <w:p w:rsidR="00A54F52" w:rsidRPr="00807FB5" w:rsidRDefault="00A54F52" w:rsidP="00A54F52">
      <w:pPr>
        <w:ind w:left="-142"/>
        <w:jc w:val="both"/>
        <w:rPr>
          <w:rFonts w:eastAsia="Calibri"/>
          <w:lang w:eastAsia="en-US"/>
        </w:rPr>
      </w:pPr>
      <w:r w:rsidRPr="00807FB5">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A54F52" w:rsidRPr="00807FB5" w:rsidRDefault="00A54F52" w:rsidP="00A54F52">
      <w:pPr>
        <w:ind w:left="-142"/>
        <w:jc w:val="both"/>
        <w:rPr>
          <w:rFonts w:eastAsia="Calibri"/>
          <w:lang w:eastAsia="en-US"/>
        </w:rPr>
      </w:pPr>
      <w:r w:rsidRPr="00807FB5">
        <w:rPr>
          <w:rFonts w:eastAsia="Calibri"/>
          <w:lang w:eastAsia="en-US"/>
        </w:rPr>
        <w:t xml:space="preserve">3.16. </w:t>
      </w:r>
      <w:proofErr w:type="gramStart"/>
      <w:r w:rsidRPr="00807FB5">
        <w:rPr>
          <w:rFonts w:eastAsia="Calibri"/>
          <w:lang w:eastAsia="en-US"/>
        </w:rPr>
        <w:t xml:space="preserve">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w:t>
      </w:r>
      <w:r w:rsidRPr="00807FB5">
        <w:rPr>
          <w:rFonts w:eastAsia="Calibri"/>
          <w:lang w:eastAsia="en-US"/>
        </w:rPr>
        <w:lastRenderedPageBreak/>
        <w:t>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A54F52" w:rsidRPr="00807FB5" w:rsidRDefault="00A54F52" w:rsidP="00A54F52">
      <w:pPr>
        <w:ind w:left="-142"/>
        <w:contextualSpacing/>
        <w:jc w:val="both"/>
        <w:rPr>
          <w:rFonts w:eastAsia="Calibri"/>
          <w:lang w:eastAsia="en-US"/>
        </w:rPr>
      </w:pPr>
      <w:r w:rsidRPr="00807FB5">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A54F52" w:rsidRPr="00807FB5" w:rsidRDefault="00A54F52" w:rsidP="00A54F52">
      <w:pPr>
        <w:ind w:left="-142"/>
        <w:jc w:val="both"/>
        <w:rPr>
          <w:rFonts w:eastAsia="Calibri"/>
          <w:lang w:eastAsia="en-US"/>
        </w:rPr>
      </w:pPr>
    </w:p>
    <w:p w:rsidR="00A54F52" w:rsidRPr="00807FB5" w:rsidRDefault="00A54F52" w:rsidP="00BF3555">
      <w:pPr>
        <w:numPr>
          <w:ilvl w:val="0"/>
          <w:numId w:val="12"/>
        </w:numPr>
        <w:suppressAutoHyphens/>
        <w:ind w:left="-142" w:firstLine="142"/>
        <w:jc w:val="center"/>
        <w:rPr>
          <w:rFonts w:eastAsia="Calibri"/>
          <w:b/>
          <w:lang w:eastAsia="uk-UA"/>
        </w:rPr>
      </w:pPr>
      <w:bookmarkStart w:id="9" w:name="_Toc373496176"/>
      <w:bookmarkStart w:id="10" w:name="_Toc373760440"/>
      <w:r w:rsidRPr="00807FB5">
        <w:rPr>
          <w:rFonts w:eastAsia="Calibri"/>
          <w:b/>
          <w:lang w:eastAsia="uk-UA"/>
        </w:rPr>
        <w:t xml:space="preserve">ПРАВА И ОБЯЗАННОСТИ </w:t>
      </w:r>
      <w:bookmarkEnd w:id="9"/>
      <w:bookmarkEnd w:id="10"/>
      <w:r w:rsidRPr="00807FB5">
        <w:rPr>
          <w:rFonts w:eastAsia="Calibri"/>
          <w:b/>
          <w:lang w:eastAsia="uk-UA"/>
        </w:rPr>
        <w:t>СТОРОН</w:t>
      </w:r>
    </w:p>
    <w:p w:rsidR="00A54F52" w:rsidRPr="00807FB5" w:rsidRDefault="00A54F52" w:rsidP="00A54F52">
      <w:pPr>
        <w:tabs>
          <w:tab w:val="left" w:pos="142"/>
          <w:tab w:val="left" w:pos="1418"/>
        </w:tabs>
        <w:ind w:left="-142"/>
        <w:jc w:val="both"/>
        <w:rPr>
          <w:rFonts w:eastAsia="Calibri"/>
          <w:b/>
          <w:lang w:eastAsia="uk-UA"/>
        </w:rPr>
      </w:pPr>
      <w:r w:rsidRPr="00807FB5">
        <w:rPr>
          <w:rFonts w:eastAsia="Calibri"/>
          <w:b/>
          <w:lang w:eastAsia="uk-UA"/>
        </w:rPr>
        <w:t>4.1. Подрядчик обязан:</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Выполнить инженерные изыскания, осуществить подготовку проектной и рабочей документации в целях строительства Объекта в соответствии с Заданием на выполнение проектно-изыскательских работ (Приложение №1 к Контракту), условиями настоящего Контракта, законодательством Российской Федерации в сроки, определённые п. 2.1. Контракта.</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 xml:space="preserve">Согласовать </w:t>
      </w:r>
      <w:r w:rsidRPr="00807FB5">
        <w:rPr>
          <w:rFonts w:eastAsia="Calibri"/>
          <w:bCs/>
        </w:rPr>
        <w:t xml:space="preserve">с </w:t>
      </w:r>
      <w:r w:rsidRPr="00807FB5">
        <w:rPr>
          <w:rFonts w:eastAsia="Calibri"/>
        </w:rPr>
        <w:t>Заказчиком и органами местного самоуправления схему размещения проектируемого Объекта.</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Соблюдать требования, предусмотренные Заданием на выполнение проектно-изыскательских работ (Приложение №1 к Контракту), а также требования исходных данных и технических условий, полученных для выполнения работ.</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 xml:space="preserve">Предоставить Заказчику все полученные технические условия. </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A54F52" w:rsidRPr="00807FB5" w:rsidRDefault="00A54F52" w:rsidP="00BF3555">
      <w:pPr>
        <w:numPr>
          <w:ilvl w:val="2"/>
          <w:numId w:val="19"/>
        </w:numPr>
        <w:spacing w:line="276" w:lineRule="auto"/>
        <w:ind w:left="-142" w:firstLine="0"/>
        <w:jc w:val="both"/>
        <w:rPr>
          <w:rFonts w:eastAsia="Calibri"/>
        </w:rPr>
      </w:pPr>
      <w:proofErr w:type="gramStart"/>
      <w:r w:rsidRPr="00807FB5">
        <w:rPr>
          <w:rFonts w:eastAsia="Calibri"/>
        </w:rPr>
        <w:t xml:space="preserve">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«Крымгазсети» проектную документацию, согласованную </w:t>
      </w:r>
      <w:r w:rsidRPr="00807FB5">
        <w:t xml:space="preserve">с организациями, выдавшими технические условия,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 </w:t>
      </w:r>
      <w:r w:rsidRPr="00807FB5">
        <w:rPr>
          <w:rFonts w:eastAsia="Calibri"/>
        </w:rPr>
        <w:t>с эксплуатирующим УЭГХ и первым заместителем директора-главным инженером</w:t>
      </w:r>
      <w:proofErr w:type="gramEnd"/>
      <w:r w:rsidRPr="00807FB5">
        <w:rPr>
          <w:rFonts w:eastAsia="Calibri"/>
        </w:rPr>
        <w:t xml:space="preserve"> ГУП РК «Крымгазсети», техническую документацию по результатам инженерных изысканий, сметную документацию в 1 (одном) экземпляре на электронном носителе (USB-</w:t>
      </w:r>
      <w:proofErr w:type="spellStart"/>
      <w:r w:rsidRPr="00807FB5">
        <w:rPr>
          <w:rFonts w:eastAsia="Calibri"/>
        </w:rPr>
        <w:t>флеш</w:t>
      </w:r>
      <w:proofErr w:type="spellEnd"/>
      <w:r w:rsidRPr="00807FB5">
        <w:rPr>
          <w:rFonts w:eastAsia="Calibri"/>
        </w:rPr>
        <w:t>-накопитель).</w:t>
      </w:r>
    </w:p>
    <w:p w:rsidR="00A54F52" w:rsidRPr="00807FB5" w:rsidRDefault="00A54F52" w:rsidP="00BF3555">
      <w:pPr>
        <w:numPr>
          <w:ilvl w:val="2"/>
          <w:numId w:val="19"/>
        </w:numPr>
        <w:spacing w:line="276" w:lineRule="auto"/>
        <w:ind w:left="-142" w:firstLine="0"/>
        <w:contextualSpacing/>
        <w:jc w:val="both"/>
        <w:rPr>
          <w:rFonts w:eastAsia="Calibri"/>
          <w:noProof/>
        </w:rPr>
      </w:pPr>
      <w:r w:rsidRPr="00807FB5">
        <w:rPr>
          <w:rFonts w:eastAsia="Calibri"/>
        </w:rPr>
        <w:t xml:space="preserve">Заключить договор на проведение государственной экспертизы </w:t>
      </w:r>
      <w:r w:rsidRPr="00807FB5">
        <w:rPr>
          <w:rFonts w:eastAsia="Calibri"/>
          <w:noProof/>
        </w:rPr>
        <w:t>проектной документации и результатов инженерных изысканий, включая проверку достоверности определения сметной стоимости строительства.</w:t>
      </w:r>
    </w:p>
    <w:p w:rsidR="00A54F52" w:rsidRPr="00807FB5" w:rsidRDefault="00A54F52" w:rsidP="00BF3555">
      <w:pPr>
        <w:numPr>
          <w:ilvl w:val="2"/>
          <w:numId w:val="19"/>
        </w:numPr>
        <w:spacing w:line="276" w:lineRule="auto"/>
        <w:ind w:left="-142" w:firstLine="0"/>
        <w:contextualSpacing/>
        <w:jc w:val="both"/>
        <w:rPr>
          <w:rFonts w:eastAsia="Calibri"/>
          <w:noProof/>
        </w:rPr>
      </w:pPr>
      <w:r w:rsidRPr="00807FB5">
        <w:rPr>
          <w:rFonts w:eastAsia="Calibri"/>
          <w:noProof/>
        </w:rPr>
        <w:t>Согласовывать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Защитить проектную документацию в экспертных и утверждающих инстанциях.</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 xml:space="preserve">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w:t>
      </w:r>
      <w:r w:rsidRPr="00807FB5">
        <w:rPr>
          <w:rFonts w:eastAsia="Calibri"/>
        </w:rPr>
        <w:lastRenderedPageBreak/>
        <w:t>Федерации, в том числе разрешений и согласований, связанных с использованием иностранной рабочей силы.</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A54F52" w:rsidRPr="00807FB5" w:rsidRDefault="00A54F52" w:rsidP="00A54F52">
      <w:pPr>
        <w:ind w:left="-142"/>
        <w:jc w:val="both"/>
        <w:rPr>
          <w:rFonts w:eastAsia="Calibri"/>
        </w:rPr>
      </w:pPr>
      <w:r w:rsidRPr="00807FB5">
        <w:rPr>
          <w:rFonts w:eastAsia="Calibri"/>
        </w:rPr>
        <w:t>за разработку документации по изыскательским работам;</w:t>
      </w:r>
    </w:p>
    <w:p w:rsidR="00A54F52" w:rsidRPr="00807FB5" w:rsidRDefault="00A54F52" w:rsidP="00A54F52">
      <w:pPr>
        <w:ind w:left="-142"/>
        <w:jc w:val="both"/>
        <w:rPr>
          <w:rFonts w:eastAsia="Calibri"/>
        </w:rPr>
      </w:pPr>
      <w:r w:rsidRPr="00807FB5">
        <w:rPr>
          <w:rFonts w:eastAsia="Calibri"/>
        </w:rPr>
        <w:t>за разработку градостроительной документации;</w:t>
      </w:r>
    </w:p>
    <w:p w:rsidR="00A54F52" w:rsidRPr="00807FB5" w:rsidRDefault="00A54F52" w:rsidP="00A54F52">
      <w:pPr>
        <w:ind w:left="-142"/>
        <w:jc w:val="both"/>
        <w:rPr>
          <w:rFonts w:eastAsia="Calibri"/>
        </w:rPr>
      </w:pPr>
      <w:r w:rsidRPr="00807FB5">
        <w:rPr>
          <w:rFonts w:eastAsia="Calibri"/>
        </w:rPr>
        <w:t>за разработку документации по отводу земельного участка;</w:t>
      </w:r>
    </w:p>
    <w:p w:rsidR="00A54F52" w:rsidRPr="00807FB5" w:rsidRDefault="00A54F52" w:rsidP="00A54F52">
      <w:pPr>
        <w:ind w:left="-142"/>
        <w:jc w:val="both"/>
        <w:rPr>
          <w:rFonts w:eastAsia="Calibri"/>
        </w:rPr>
      </w:pPr>
      <w:r w:rsidRPr="00807FB5">
        <w:rPr>
          <w:rFonts w:eastAsia="Calibri"/>
        </w:rPr>
        <w:t>за разработку проектной документации;</w:t>
      </w:r>
    </w:p>
    <w:p w:rsidR="00A54F52" w:rsidRPr="00807FB5" w:rsidRDefault="00A54F52" w:rsidP="00A54F52">
      <w:pPr>
        <w:ind w:left="-142"/>
        <w:jc w:val="both"/>
        <w:rPr>
          <w:rFonts w:eastAsia="Calibri"/>
        </w:rPr>
      </w:pPr>
      <w:r w:rsidRPr="00807FB5">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A54F52" w:rsidRPr="00807FB5" w:rsidRDefault="00A54F52" w:rsidP="00A54F52">
      <w:pPr>
        <w:ind w:left="-142"/>
        <w:jc w:val="both"/>
        <w:rPr>
          <w:rFonts w:eastAsia="Calibri"/>
        </w:rPr>
      </w:pPr>
      <w:r w:rsidRPr="00807FB5">
        <w:rPr>
          <w:rFonts w:eastAsia="Calibri"/>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A54F52" w:rsidRPr="00807FB5" w:rsidRDefault="00A54F52" w:rsidP="00A54F52">
      <w:pPr>
        <w:ind w:left="-142"/>
        <w:jc w:val="both"/>
        <w:rPr>
          <w:rFonts w:eastAsia="Calibri"/>
        </w:rPr>
      </w:pPr>
      <w:r w:rsidRPr="00807FB5">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До начала выполнения полевых работ по инженерным изысканиям разработать и предоставить на согласование Заказчику Программы работ по видам инженерных изысканий.</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По требованию Заказчика в срок не позднее 2 (двух) рабочих дней, следующих за датой получения требования, предоставляет необходимую информацию о ходе выполнения работ на электронный адрес uks5@crimeagasnet.ru.</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Гарантировать Заказчику,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A54F52" w:rsidRPr="00807FB5" w:rsidRDefault="00A54F52" w:rsidP="00BF3555">
      <w:pPr>
        <w:numPr>
          <w:ilvl w:val="2"/>
          <w:numId w:val="19"/>
        </w:numPr>
        <w:tabs>
          <w:tab w:val="left" w:pos="142"/>
          <w:tab w:val="left" w:pos="1418"/>
          <w:tab w:val="left" w:pos="1701"/>
        </w:tabs>
        <w:spacing w:line="276" w:lineRule="auto"/>
        <w:ind w:left="-142" w:firstLine="0"/>
        <w:jc w:val="both"/>
        <w:rPr>
          <w:rFonts w:eastAsia="Calibri"/>
        </w:rPr>
      </w:pPr>
      <w:r w:rsidRPr="00807FB5">
        <w:rPr>
          <w:rFonts w:eastAsia="Calibri"/>
        </w:rPr>
        <w:t xml:space="preserve">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 </w:t>
      </w:r>
      <w:proofErr w:type="gramStart"/>
      <w:r w:rsidRPr="00807FB5">
        <w:rPr>
          <w:rFonts w:eastAsia="Calibri"/>
        </w:rPr>
        <w:t xml:space="preserve">В случае, если законодательством Российской Федерации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w:t>
      </w:r>
      <w:r w:rsidRPr="00807FB5">
        <w:rPr>
          <w:rFonts w:eastAsia="Calibri"/>
        </w:rPr>
        <w:lastRenderedPageBreak/>
        <w:t>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A54F52" w:rsidRPr="00807FB5" w:rsidRDefault="00A54F52" w:rsidP="00BF3555">
      <w:pPr>
        <w:numPr>
          <w:ilvl w:val="2"/>
          <w:numId w:val="19"/>
        </w:numPr>
        <w:tabs>
          <w:tab w:val="left" w:pos="142"/>
          <w:tab w:val="left" w:pos="1418"/>
          <w:tab w:val="left" w:pos="1701"/>
        </w:tabs>
        <w:spacing w:line="276" w:lineRule="auto"/>
        <w:ind w:left="-142" w:firstLine="0"/>
        <w:jc w:val="both"/>
        <w:rPr>
          <w:rFonts w:eastAsia="Calibri"/>
        </w:rPr>
      </w:pPr>
      <w:r w:rsidRPr="00807FB5">
        <w:rPr>
          <w:rFonts w:eastAsia="Calibr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 использовать сопутствующую документацию в любой форме и любым непротиворечащим законодательству Российской Федерации способом.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выступать в защиту интересов сторон Контракта, а в случае неблагоприятного решения суда – возместить убытки.</w:t>
      </w:r>
    </w:p>
    <w:p w:rsidR="00A54F52" w:rsidRPr="00807FB5" w:rsidRDefault="00A54F52" w:rsidP="00BF3555">
      <w:pPr>
        <w:numPr>
          <w:ilvl w:val="2"/>
          <w:numId w:val="19"/>
        </w:numPr>
        <w:tabs>
          <w:tab w:val="left" w:pos="142"/>
          <w:tab w:val="left" w:pos="1418"/>
        </w:tabs>
        <w:spacing w:line="276" w:lineRule="auto"/>
        <w:ind w:left="-142" w:firstLine="0"/>
        <w:jc w:val="both"/>
        <w:rPr>
          <w:rFonts w:eastAsia="Calibri"/>
        </w:rPr>
      </w:pPr>
      <w:r w:rsidRPr="00807FB5">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A54F52" w:rsidRPr="00807FB5" w:rsidRDefault="00A54F52" w:rsidP="00BF3555">
      <w:pPr>
        <w:numPr>
          <w:ilvl w:val="2"/>
          <w:numId w:val="19"/>
        </w:numPr>
        <w:spacing w:line="276" w:lineRule="auto"/>
        <w:ind w:left="-142" w:firstLine="0"/>
        <w:jc w:val="both"/>
        <w:rPr>
          <w:rFonts w:eastAsia="Calibri"/>
        </w:rPr>
      </w:pPr>
      <w:r w:rsidRPr="00807FB5">
        <w:rPr>
          <w:rFonts w:eastAsia="Calibri"/>
        </w:rPr>
        <w:t>Все разрешения, получаемые по доверенности Заказчика, должны быть оформлены в обязательном порядке на имя ГУП РК «Крымгазсети».</w:t>
      </w:r>
    </w:p>
    <w:p w:rsidR="00A54F52" w:rsidRPr="00807FB5" w:rsidRDefault="00A54F52" w:rsidP="00BF3555">
      <w:pPr>
        <w:numPr>
          <w:ilvl w:val="2"/>
          <w:numId w:val="19"/>
        </w:numPr>
        <w:spacing w:line="276" w:lineRule="auto"/>
        <w:ind w:left="-142" w:firstLine="0"/>
        <w:jc w:val="both"/>
        <w:rPr>
          <w:rFonts w:eastAsia="Calibri"/>
        </w:rPr>
      </w:pPr>
      <w:r w:rsidRPr="00807FB5">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w:t>
      </w:r>
      <w:proofErr w:type="gramStart"/>
      <w:r w:rsidRPr="00807FB5">
        <w:t>)т</w:t>
      </w:r>
      <w:proofErr w:type="gramEnd"/>
      <w:r w:rsidRPr="00807FB5">
        <w:t>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807FB5">
        <w:t>,</w:t>
      </w:r>
      <w:proofErr w:type="gramEnd"/>
      <w:r w:rsidRPr="00807FB5">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30 (тридцати) дней со дня получения уведомления о выявленных недостатках (дефектах).</w:t>
      </w:r>
    </w:p>
    <w:p w:rsidR="00A54F52" w:rsidRPr="00807FB5" w:rsidRDefault="00A54F52" w:rsidP="00BF3555">
      <w:pPr>
        <w:numPr>
          <w:ilvl w:val="1"/>
          <w:numId w:val="20"/>
        </w:numPr>
        <w:spacing w:line="276" w:lineRule="auto"/>
        <w:ind w:left="-142" w:firstLine="0"/>
        <w:jc w:val="both"/>
        <w:rPr>
          <w:rFonts w:eastAsia="Calibri"/>
        </w:rPr>
      </w:pPr>
      <w:r w:rsidRPr="00807FB5">
        <w:rPr>
          <w:rFonts w:eastAsia="Calibri"/>
          <w:b/>
          <w:lang w:eastAsia="uk-UA"/>
        </w:rPr>
        <w:t>Подрядчик имеет право:</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На оплату работ по Цене Работ Контракта.</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Сдать выполненную работу досрочно.</w:t>
      </w:r>
    </w:p>
    <w:p w:rsidR="00A54F52" w:rsidRPr="00807FB5" w:rsidRDefault="00A54F52" w:rsidP="00BF3555">
      <w:pPr>
        <w:numPr>
          <w:ilvl w:val="1"/>
          <w:numId w:val="20"/>
        </w:numPr>
        <w:tabs>
          <w:tab w:val="left" w:pos="1276"/>
          <w:tab w:val="left" w:pos="1560"/>
        </w:tabs>
        <w:spacing w:line="276" w:lineRule="auto"/>
        <w:ind w:left="-142" w:firstLine="0"/>
        <w:contextualSpacing/>
        <w:jc w:val="both"/>
        <w:rPr>
          <w:rFonts w:eastAsia="Calibri"/>
          <w:b/>
          <w:lang w:eastAsia="uk-UA"/>
        </w:rPr>
      </w:pPr>
      <w:r w:rsidRPr="00807FB5">
        <w:rPr>
          <w:rFonts w:eastAsia="Calibri"/>
          <w:b/>
          <w:lang w:eastAsia="uk-UA"/>
        </w:rPr>
        <w:t>Заказчик обязан:</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Своевременно производить приемку и оплату выполненных Работ в порядке и объеме, предусмотренных настоящим Контрактом.</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Сформировать приёмочную комиссию и организовать приемку выполненных Работ по Объекту.</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lastRenderedPageBreak/>
        <w:t>Согласовать в течение 10 (десяти) рабочих дней после предоставления Подрядчиком Программы работ по видам инженерных изысканий.</w:t>
      </w:r>
    </w:p>
    <w:p w:rsidR="00A54F52" w:rsidRPr="00807FB5" w:rsidRDefault="00A54F52" w:rsidP="00BF3555">
      <w:pPr>
        <w:numPr>
          <w:ilvl w:val="1"/>
          <w:numId w:val="20"/>
        </w:numPr>
        <w:tabs>
          <w:tab w:val="left" w:pos="142"/>
          <w:tab w:val="left" w:pos="1418"/>
        </w:tabs>
        <w:spacing w:line="276" w:lineRule="auto"/>
        <w:ind w:left="-142" w:firstLine="0"/>
        <w:jc w:val="both"/>
        <w:rPr>
          <w:rFonts w:eastAsia="Calibri"/>
          <w:b/>
          <w:lang w:eastAsia="uk-UA"/>
        </w:rPr>
      </w:pPr>
      <w:r w:rsidRPr="00807FB5">
        <w:rPr>
          <w:rFonts w:eastAsia="Calibri"/>
          <w:b/>
          <w:lang w:eastAsia="uk-UA"/>
        </w:rPr>
        <w:t>Заказчик имеет право:</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807FB5">
        <w:rPr>
          <w:rFonts w:eastAsia="Calibri"/>
        </w:rPr>
        <w:t>позднее</w:t>
      </w:r>
      <w:proofErr w:type="gramEnd"/>
      <w:r w:rsidRPr="00807FB5">
        <w:rPr>
          <w:rFonts w:eastAsia="Calibri"/>
        </w:rPr>
        <w:t xml:space="preserve"> чем за 5 (пять) календарных дней до даты приостановки указанных работ.</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Запрашивать у Подрядчика дополнительные материалы, относящиеся к условиям выполнения Контракта.</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Не принимать к оплате объёмы работ, не предусмотренные настоящим Контрактом.</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p>
    <w:p w:rsidR="00A54F52" w:rsidRPr="00807FB5" w:rsidRDefault="00A54F52" w:rsidP="00BF3555">
      <w:pPr>
        <w:numPr>
          <w:ilvl w:val="2"/>
          <w:numId w:val="20"/>
        </w:numPr>
        <w:spacing w:line="276" w:lineRule="auto"/>
        <w:ind w:left="-142" w:firstLine="0"/>
        <w:jc w:val="both"/>
        <w:rPr>
          <w:rFonts w:eastAsia="Calibri"/>
        </w:rPr>
      </w:pPr>
      <w:r w:rsidRPr="00807FB5">
        <w:rPr>
          <w:rFonts w:eastAsia="Calibri"/>
        </w:rPr>
        <w:t>Отказаться от исполнения Контракта и потребовать возмещения убытков в следующих случаях:</w:t>
      </w:r>
    </w:p>
    <w:p w:rsidR="00A54F52" w:rsidRPr="00807FB5" w:rsidRDefault="00A54F52" w:rsidP="00BF3555">
      <w:pPr>
        <w:numPr>
          <w:ilvl w:val="3"/>
          <w:numId w:val="20"/>
        </w:numPr>
        <w:spacing w:line="276" w:lineRule="auto"/>
        <w:ind w:left="-142" w:firstLine="0"/>
        <w:jc w:val="both"/>
        <w:rPr>
          <w:rFonts w:eastAsia="Calibri"/>
        </w:rPr>
      </w:pPr>
      <w:r w:rsidRPr="00807FB5">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A54F52" w:rsidRPr="00807FB5" w:rsidRDefault="00A54F52" w:rsidP="00BF3555">
      <w:pPr>
        <w:numPr>
          <w:ilvl w:val="3"/>
          <w:numId w:val="20"/>
        </w:numPr>
        <w:spacing w:line="276" w:lineRule="auto"/>
        <w:ind w:left="-142" w:firstLine="0"/>
        <w:jc w:val="both"/>
        <w:rPr>
          <w:rFonts w:eastAsia="Calibri"/>
        </w:rPr>
      </w:pPr>
      <w:r w:rsidRPr="00807FB5">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A54F52" w:rsidRPr="00807FB5" w:rsidRDefault="00A54F52" w:rsidP="00BF3555">
      <w:pPr>
        <w:numPr>
          <w:ilvl w:val="3"/>
          <w:numId w:val="20"/>
        </w:numPr>
        <w:spacing w:line="276" w:lineRule="auto"/>
        <w:ind w:left="-142" w:firstLine="0"/>
        <w:jc w:val="both"/>
        <w:rPr>
          <w:rFonts w:eastAsia="Calibri"/>
        </w:rPr>
      </w:pPr>
      <w:r w:rsidRPr="00807FB5">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A54F52" w:rsidRPr="00807FB5" w:rsidRDefault="00A54F52" w:rsidP="00BF3555">
      <w:pPr>
        <w:numPr>
          <w:ilvl w:val="3"/>
          <w:numId w:val="20"/>
        </w:numPr>
        <w:spacing w:line="276" w:lineRule="auto"/>
        <w:ind w:left="-142" w:firstLine="0"/>
        <w:jc w:val="both"/>
        <w:rPr>
          <w:rFonts w:eastAsia="Calibri"/>
        </w:rPr>
      </w:pPr>
      <w:r w:rsidRPr="00807FB5">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A54F52" w:rsidRPr="00807FB5" w:rsidRDefault="00A54F52" w:rsidP="00BF3555">
      <w:pPr>
        <w:numPr>
          <w:ilvl w:val="3"/>
          <w:numId w:val="20"/>
        </w:numPr>
        <w:spacing w:line="276" w:lineRule="auto"/>
        <w:ind w:left="-142" w:firstLine="0"/>
        <w:jc w:val="both"/>
        <w:rPr>
          <w:rFonts w:eastAsia="Calibri"/>
        </w:rPr>
      </w:pPr>
      <w:r w:rsidRPr="00807FB5">
        <w:rPr>
          <w:rFonts w:eastAsia="Calibri"/>
        </w:rPr>
        <w:t xml:space="preserve">Иных случаев, установленных Гражданским кодексом Российской Федерации и </w:t>
      </w:r>
      <w:r w:rsidRPr="00807FB5">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807FB5">
        <w:rPr>
          <w:rFonts w:eastAsia="Calibri"/>
        </w:rPr>
        <w:t>.</w:t>
      </w:r>
    </w:p>
    <w:p w:rsidR="00A54F52" w:rsidRPr="00807FB5" w:rsidRDefault="00A54F52" w:rsidP="00A54F52">
      <w:pPr>
        <w:ind w:left="-142" w:firstLine="142"/>
        <w:jc w:val="both"/>
        <w:rPr>
          <w:rFonts w:eastAsia="Calibri"/>
          <w:lang w:eastAsia="en-US"/>
        </w:rPr>
      </w:pPr>
    </w:p>
    <w:p w:rsidR="00A54F52" w:rsidRPr="00807FB5" w:rsidRDefault="00A54F52" w:rsidP="00BF3555">
      <w:pPr>
        <w:numPr>
          <w:ilvl w:val="0"/>
          <w:numId w:val="12"/>
        </w:numPr>
        <w:suppressAutoHyphens/>
        <w:ind w:left="-142" w:firstLine="142"/>
        <w:jc w:val="center"/>
        <w:rPr>
          <w:rFonts w:eastAsia="Calibri"/>
          <w:b/>
          <w:lang w:eastAsia="uk-UA"/>
        </w:rPr>
      </w:pPr>
      <w:r w:rsidRPr="00807FB5">
        <w:rPr>
          <w:rFonts w:eastAsia="Calibri"/>
          <w:b/>
          <w:lang w:eastAsia="uk-UA"/>
        </w:rPr>
        <w:t>ПРОЕКТНАЯ И РАБОЧАЯ ДОКУМЕНТАЦИЯ</w:t>
      </w:r>
    </w:p>
    <w:p w:rsidR="00A54F52" w:rsidRPr="00807FB5" w:rsidRDefault="00A54F52" w:rsidP="00A54F52">
      <w:pPr>
        <w:ind w:left="-142"/>
        <w:jc w:val="both"/>
        <w:rPr>
          <w:rFonts w:eastAsia="Calibri"/>
        </w:rPr>
      </w:pPr>
      <w:r w:rsidRPr="00807FB5">
        <w:rPr>
          <w:rFonts w:eastAsia="Calibri"/>
        </w:rPr>
        <w:t>5.1. Подрядчик разрабатывает в составе, предусмотренном Заданием на выполнение проектно-изыскательских работ (Приложение №1 к Контракту),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A54F52" w:rsidRPr="00807FB5" w:rsidRDefault="00A54F52" w:rsidP="00A54F52">
      <w:pPr>
        <w:ind w:left="-142"/>
        <w:jc w:val="both"/>
        <w:rPr>
          <w:rFonts w:eastAsia="Calibri"/>
        </w:rPr>
      </w:pPr>
      <w:r w:rsidRPr="00807FB5">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w:t>
      </w:r>
    </w:p>
    <w:p w:rsidR="00A54F52" w:rsidRPr="00807FB5" w:rsidRDefault="00A54F52" w:rsidP="00A54F52">
      <w:pPr>
        <w:ind w:left="-142"/>
        <w:jc w:val="both"/>
        <w:rPr>
          <w:rFonts w:eastAsia="Calibri"/>
        </w:rPr>
      </w:pPr>
      <w:r w:rsidRPr="00807FB5">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A54F52" w:rsidRPr="00807FB5" w:rsidRDefault="00A54F52" w:rsidP="00A54F52">
      <w:pPr>
        <w:ind w:left="-142"/>
        <w:jc w:val="both"/>
        <w:rPr>
          <w:rFonts w:eastAsia="Calibri"/>
        </w:rPr>
      </w:pPr>
      <w:r w:rsidRPr="00807FB5">
        <w:rPr>
          <w:rFonts w:eastAsia="Calibri"/>
        </w:rPr>
        <w:t xml:space="preserve">- установленных Заданием на выполнение проектно-изыскательских работ (Приложение №1); </w:t>
      </w:r>
    </w:p>
    <w:p w:rsidR="00A54F52" w:rsidRPr="00807FB5" w:rsidRDefault="00A54F52" w:rsidP="00A54F52">
      <w:pPr>
        <w:ind w:left="-142"/>
        <w:jc w:val="both"/>
        <w:rPr>
          <w:rFonts w:eastAsia="Calibri"/>
        </w:rPr>
      </w:pPr>
      <w:r w:rsidRPr="00807FB5">
        <w:rPr>
          <w:rFonts w:eastAsia="Calibri"/>
        </w:rPr>
        <w:lastRenderedPageBreak/>
        <w:t>- необходимости согласования проектной документации по требованию органа государственной экспертизы;</w:t>
      </w:r>
    </w:p>
    <w:p w:rsidR="00A54F52" w:rsidRPr="00807FB5" w:rsidRDefault="00A54F52" w:rsidP="00A54F52">
      <w:pPr>
        <w:ind w:left="-142"/>
        <w:jc w:val="both"/>
        <w:rPr>
          <w:rFonts w:eastAsia="Calibri"/>
        </w:rPr>
      </w:pPr>
      <w:r w:rsidRPr="00807FB5">
        <w:rPr>
          <w:rFonts w:eastAsia="Calibri"/>
        </w:rPr>
        <w:t>- в других случаях, установленных законодательством Российской Федерации.</w:t>
      </w:r>
    </w:p>
    <w:p w:rsidR="00A54F52" w:rsidRPr="00807FB5" w:rsidRDefault="00A54F52" w:rsidP="00A54F52">
      <w:pPr>
        <w:ind w:left="-142"/>
        <w:jc w:val="both"/>
        <w:rPr>
          <w:rFonts w:eastAsia="Calibri"/>
        </w:rPr>
      </w:pPr>
      <w:r w:rsidRPr="00807FB5">
        <w:rPr>
          <w:rFonts w:eastAsia="Calibri"/>
        </w:rPr>
        <w:t xml:space="preserve">5.4. Подрядчик заключает договор и оплачивает проведение государственной экспертизы </w:t>
      </w:r>
      <w:r w:rsidRPr="00807FB5">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807FB5">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A54F52" w:rsidRPr="00807FB5" w:rsidRDefault="00A54F52" w:rsidP="00A54F52">
      <w:pPr>
        <w:ind w:left="-142"/>
        <w:jc w:val="both"/>
        <w:rPr>
          <w:rFonts w:eastAsia="Calibri"/>
        </w:rPr>
      </w:pPr>
      <w:r w:rsidRPr="00807FB5">
        <w:rPr>
          <w:rFonts w:eastAsia="Calibri"/>
        </w:rPr>
        <w:t xml:space="preserve">5.5. В целях проведения государственной экспертизы </w:t>
      </w:r>
      <w:r w:rsidRPr="00807FB5">
        <w:t xml:space="preserve">проектной документации и результатов инженерных изысканий, включая прохождение </w:t>
      </w:r>
      <w:proofErr w:type="gramStart"/>
      <w:r w:rsidRPr="00807FB5">
        <w:t>проверки достоверности определения сметной стоимости строительства</w:t>
      </w:r>
      <w:proofErr w:type="gramEnd"/>
      <w:r w:rsidRPr="00807FB5">
        <w:rPr>
          <w:rFonts w:eastAsia="Calibri"/>
        </w:rPr>
        <w:t xml:space="preserve">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A54F52" w:rsidRPr="00807FB5" w:rsidRDefault="00A54F52" w:rsidP="00A54F52">
      <w:pPr>
        <w:ind w:left="-142"/>
        <w:jc w:val="both"/>
        <w:rPr>
          <w:rFonts w:eastAsia="Calibri"/>
        </w:rPr>
      </w:pPr>
      <w:r w:rsidRPr="00807FB5">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A54F52" w:rsidRPr="00807FB5" w:rsidRDefault="00A54F52" w:rsidP="00A54F52">
      <w:pPr>
        <w:ind w:left="-142"/>
        <w:jc w:val="both"/>
        <w:rPr>
          <w:rFonts w:eastAsia="Calibri"/>
        </w:rPr>
      </w:pPr>
      <w:r w:rsidRPr="00807FB5">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A54F52" w:rsidRPr="00807FB5" w:rsidRDefault="00A54F52" w:rsidP="00A54F52">
      <w:pPr>
        <w:ind w:left="-142"/>
        <w:jc w:val="both"/>
        <w:rPr>
          <w:rFonts w:eastAsia="Calibri"/>
        </w:rPr>
      </w:pPr>
      <w:r w:rsidRPr="00807FB5">
        <w:rPr>
          <w:rFonts w:eastAsia="Calibri"/>
        </w:rPr>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A54F52" w:rsidRPr="00807FB5" w:rsidRDefault="00A54F52" w:rsidP="00A54F52">
      <w:pPr>
        <w:ind w:left="-142"/>
        <w:jc w:val="both"/>
        <w:rPr>
          <w:rFonts w:eastAsia="Calibri"/>
        </w:rPr>
      </w:pPr>
      <w:r w:rsidRPr="00807FB5">
        <w:rPr>
          <w:rFonts w:eastAsia="Calibri"/>
        </w:rPr>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рабочих дней </w:t>
      </w:r>
      <w:proofErr w:type="gramStart"/>
      <w:r w:rsidRPr="00807FB5">
        <w:rPr>
          <w:rFonts w:eastAsia="Calibri"/>
        </w:rPr>
        <w:t>с даты отказа</w:t>
      </w:r>
      <w:proofErr w:type="gramEnd"/>
      <w:r w:rsidRPr="00807FB5">
        <w:rPr>
          <w:rFonts w:eastAsia="Calibri"/>
        </w:rPr>
        <w:t xml:space="preserve"> в утверждении</w:t>
      </w:r>
    </w:p>
    <w:p w:rsidR="00A54F52" w:rsidRPr="00807FB5" w:rsidRDefault="00A54F52" w:rsidP="00A54F52">
      <w:pPr>
        <w:ind w:left="-142"/>
        <w:jc w:val="both"/>
        <w:rPr>
          <w:rFonts w:eastAsia="Calibri"/>
        </w:rPr>
      </w:pPr>
      <w:r w:rsidRPr="00807FB5">
        <w:rPr>
          <w:rFonts w:eastAsia="Calibri"/>
        </w:rPr>
        <w:t xml:space="preserve">5.7. </w:t>
      </w:r>
      <w:proofErr w:type="gramStart"/>
      <w:r w:rsidRPr="00807FB5">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A54F52" w:rsidRPr="00807FB5" w:rsidRDefault="00A54F52" w:rsidP="00A54F52">
      <w:pPr>
        <w:ind w:left="-142"/>
        <w:jc w:val="both"/>
        <w:rPr>
          <w:rFonts w:eastAsia="Calibri"/>
        </w:rPr>
      </w:pPr>
      <w:r w:rsidRPr="00807FB5">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A54F52" w:rsidRPr="00807FB5" w:rsidRDefault="00A54F52" w:rsidP="00A54F52">
      <w:pPr>
        <w:ind w:left="-142"/>
        <w:jc w:val="both"/>
        <w:rPr>
          <w:rFonts w:eastAsia="Calibri"/>
        </w:rPr>
      </w:pPr>
      <w:r w:rsidRPr="00807FB5">
        <w:rPr>
          <w:rFonts w:eastAsia="Calibri"/>
        </w:rPr>
        <w:t xml:space="preserve">5.9. </w:t>
      </w:r>
      <w:proofErr w:type="gramStart"/>
      <w:r w:rsidRPr="00807FB5">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A54F52" w:rsidRPr="00807FB5" w:rsidRDefault="00A54F52" w:rsidP="00A54F52">
      <w:pPr>
        <w:ind w:left="-142"/>
        <w:jc w:val="both"/>
        <w:rPr>
          <w:rFonts w:eastAsia="Calibri"/>
        </w:rPr>
      </w:pPr>
      <w:r w:rsidRPr="00807FB5">
        <w:rPr>
          <w:rFonts w:eastAsia="Calibri"/>
        </w:rPr>
        <w:t xml:space="preserve">5.10.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w:t>
      </w:r>
      <w:r w:rsidRPr="00807FB5">
        <w:rPr>
          <w:rFonts w:eastAsia="Calibri"/>
        </w:rPr>
        <w:lastRenderedPageBreak/>
        <w:t>организации) подписывают Акты приемочной комиссии соответствующего этапа выполнения Работ.</w:t>
      </w:r>
    </w:p>
    <w:p w:rsidR="00A54F52" w:rsidRPr="00807FB5" w:rsidRDefault="00A54F52" w:rsidP="00A54F52">
      <w:pPr>
        <w:ind w:left="-142"/>
        <w:jc w:val="both"/>
        <w:rPr>
          <w:rFonts w:eastAsia="Calibri"/>
        </w:rPr>
      </w:pPr>
      <w:r w:rsidRPr="00807FB5">
        <w:rPr>
          <w:rFonts w:eastAsia="Calibri"/>
        </w:rPr>
        <w:t xml:space="preserve">5.11. </w:t>
      </w:r>
      <w:proofErr w:type="gramStart"/>
      <w:r w:rsidRPr="00807FB5">
        <w:rPr>
          <w:rFonts w:eastAsia="Calibri"/>
        </w:rPr>
        <w:t>В случае выявления замечаний к выполненным работам в сроки, установленные настоящим Контрактом (п.6.1.9.</w:t>
      </w:r>
      <w:proofErr w:type="gramEnd"/>
      <w:r w:rsidRPr="00807FB5">
        <w:rPr>
          <w:rFonts w:eastAsia="Calibri"/>
        </w:rPr>
        <w:t xml:space="preserve"> </w:t>
      </w:r>
      <w:proofErr w:type="gramStart"/>
      <w:r w:rsidRPr="00807FB5">
        <w:rPr>
          <w:rFonts w:eastAsia="Calibri"/>
        </w:rPr>
        <w:t>Контракта), Заказчик предоставляет Подрядчику мотивированный отказ от подписания Актов выполненных работ с перечнем замечаний.</w:t>
      </w:r>
      <w:proofErr w:type="gramEnd"/>
    </w:p>
    <w:p w:rsidR="00A54F52" w:rsidRPr="00807FB5" w:rsidRDefault="00A54F52" w:rsidP="00A54F52">
      <w:pPr>
        <w:ind w:left="-142"/>
        <w:jc w:val="both"/>
        <w:rPr>
          <w:rFonts w:eastAsia="Calibri"/>
        </w:rPr>
      </w:pPr>
      <w:r w:rsidRPr="00807FB5">
        <w:rPr>
          <w:rFonts w:eastAsia="Calibri"/>
        </w:rPr>
        <w:t xml:space="preserve">5.12. </w:t>
      </w:r>
      <w:proofErr w:type="gramStart"/>
      <w:r w:rsidRPr="00807FB5">
        <w:rPr>
          <w:rFonts w:eastAsia="Calibri"/>
        </w:rPr>
        <w:t>Выявленные замечания к выполненным работам Подрядчик устраняет безвозмездно и в срок, указанный настоящим Контрактом (п.6.1.11.</w:t>
      </w:r>
      <w:proofErr w:type="gramEnd"/>
      <w:r w:rsidRPr="00807FB5">
        <w:rPr>
          <w:rFonts w:eastAsia="Calibri"/>
        </w:rPr>
        <w:t xml:space="preserve"> </w:t>
      </w:r>
      <w:proofErr w:type="gramStart"/>
      <w:r w:rsidRPr="00807FB5">
        <w:rPr>
          <w:rFonts w:eastAsia="Calibri"/>
        </w:rPr>
        <w:t>Контракта).</w:t>
      </w:r>
      <w:proofErr w:type="gramEnd"/>
      <w:r w:rsidRPr="00807FB5">
        <w:rPr>
          <w:rFonts w:eastAsia="Calibri"/>
        </w:rPr>
        <w:t xml:space="preserve"> После устранения замечаний Подрядчиком приёмка работ осуществляется в соответствии с условиями настоящего Контракта.</w:t>
      </w:r>
    </w:p>
    <w:p w:rsidR="00A54F52" w:rsidRPr="00807FB5" w:rsidRDefault="00A54F52" w:rsidP="00A54F52">
      <w:pPr>
        <w:ind w:left="-142"/>
        <w:jc w:val="both"/>
        <w:rPr>
          <w:rFonts w:eastAsia="Calibri"/>
        </w:rPr>
      </w:pPr>
      <w:r w:rsidRPr="00807FB5">
        <w:rPr>
          <w:rFonts w:eastAsia="Calibri"/>
        </w:rPr>
        <w:t>5.13. Обнаруженные недостатки выполненных работ Подрядчик устраняет безвозмездно в срок, согласованный в Акте.</w:t>
      </w:r>
    </w:p>
    <w:p w:rsidR="00A54F52" w:rsidRPr="00807FB5" w:rsidRDefault="00A54F52" w:rsidP="00A54F52">
      <w:pPr>
        <w:ind w:left="-142"/>
        <w:jc w:val="both"/>
        <w:rPr>
          <w:rFonts w:eastAsia="Calibri"/>
        </w:rPr>
      </w:pPr>
      <w:r w:rsidRPr="00807FB5">
        <w:rPr>
          <w:rFonts w:eastAsia="Calibri"/>
        </w:rPr>
        <w:t>5.14.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A54F52" w:rsidRPr="00807FB5" w:rsidRDefault="00A54F52" w:rsidP="00A54F52">
      <w:pPr>
        <w:tabs>
          <w:tab w:val="left" w:pos="142"/>
          <w:tab w:val="left" w:pos="1418"/>
        </w:tabs>
        <w:ind w:left="-142"/>
        <w:jc w:val="both"/>
        <w:rPr>
          <w:rFonts w:eastAsia="Calibri"/>
          <w:b/>
          <w:lang w:eastAsia="uk-UA"/>
        </w:rPr>
      </w:pPr>
      <w:r w:rsidRPr="00807FB5">
        <w:rPr>
          <w:rFonts w:eastAsia="Calibri"/>
          <w:lang w:eastAsia="uk-UA"/>
        </w:rPr>
        <w:t>5.15. Заказчик в обязательном порядке проводит экспертизу, согласно ст. 94 Закона о контрактной системе.</w:t>
      </w:r>
    </w:p>
    <w:p w:rsidR="00A54F52" w:rsidRPr="00807FB5" w:rsidRDefault="00A54F52" w:rsidP="00A54F52">
      <w:pPr>
        <w:ind w:left="-142"/>
        <w:jc w:val="both"/>
        <w:rPr>
          <w:rFonts w:eastAsia="Calibri"/>
        </w:rPr>
      </w:pPr>
      <w:r w:rsidRPr="00807FB5">
        <w:rPr>
          <w:rFonts w:eastAsia="Calibri"/>
        </w:rPr>
        <w:t>5.16.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условиями настоящего Контракта.</w:t>
      </w:r>
    </w:p>
    <w:p w:rsidR="00A54F52" w:rsidRPr="00807FB5" w:rsidRDefault="00A54F52" w:rsidP="00A54F52">
      <w:pPr>
        <w:ind w:left="-142"/>
        <w:jc w:val="both"/>
        <w:rPr>
          <w:rFonts w:eastAsia="Calibri"/>
        </w:rPr>
      </w:pPr>
      <w:r w:rsidRPr="00807FB5">
        <w:rPr>
          <w:rFonts w:eastAsia="Calibri"/>
        </w:rPr>
        <w:t>5.17. Все действия, связанные и исполнением условий Контракта (переписка) осуществляется Заказчиком с адреса uks5@crimeagasnet.ru.</w:t>
      </w:r>
    </w:p>
    <w:p w:rsidR="00A54F52" w:rsidRPr="00807FB5" w:rsidRDefault="00A54F52" w:rsidP="00A54F52">
      <w:pPr>
        <w:ind w:left="-142" w:firstLine="142"/>
        <w:jc w:val="both"/>
        <w:rPr>
          <w:rFonts w:eastAsia="Calibri"/>
          <w:lang w:eastAsia="en-US"/>
        </w:rPr>
      </w:pPr>
    </w:p>
    <w:p w:rsidR="00A54F52" w:rsidRPr="00807FB5" w:rsidRDefault="00A54F52" w:rsidP="00BF3555">
      <w:pPr>
        <w:numPr>
          <w:ilvl w:val="0"/>
          <w:numId w:val="12"/>
        </w:numPr>
        <w:suppressAutoHyphens/>
        <w:ind w:left="-142" w:firstLine="142"/>
        <w:jc w:val="center"/>
        <w:rPr>
          <w:rFonts w:eastAsia="Calibri"/>
          <w:b/>
          <w:lang w:eastAsia="uk-UA"/>
        </w:rPr>
      </w:pPr>
      <w:r w:rsidRPr="00807FB5">
        <w:rPr>
          <w:rFonts w:eastAsia="Calibri"/>
          <w:b/>
          <w:lang w:eastAsia="en-US"/>
        </w:rPr>
        <w:t>ПОРЯДОК СДАЧИ-ПРИЕМКИ РАБОТ</w:t>
      </w:r>
    </w:p>
    <w:p w:rsidR="00A54F52" w:rsidRPr="00807FB5" w:rsidRDefault="00A54F52" w:rsidP="00A54F52">
      <w:pPr>
        <w:ind w:left="-142"/>
        <w:contextualSpacing/>
        <w:jc w:val="both"/>
        <w:rPr>
          <w:rFonts w:eastAsia="Calibri"/>
          <w:noProof/>
        </w:rPr>
      </w:pPr>
      <w:r w:rsidRPr="00807FB5">
        <w:rPr>
          <w:rFonts w:eastAsia="Calibri"/>
          <w:noProof/>
        </w:rPr>
        <w:t xml:space="preserve">6.1. 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 </w:t>
      </w:r>
    </w:p>
    <w:p w:rsidR="00A54F52" w:rsidRPr="00807FB5" w:rsidRDefault="00A54F52" w:rsidP="00A54F52">
      <w:pPr>
        <w:ind w:left="-142"/>
        <w:contextualSpacing/>
        <w:jc w:val="both"/>
        <w:rPr>
          <w:rFonts w:eastAsia="Calibri"/>
          <w:noProof/>
        </w:rPr>
      </w:pPr>
      <w:r w:rsidRPr="00807FB5">
        <w:rPr>
          <w:rFonts w:eastAsia="Calibri"/>
          <w:noProof/>
        </w:rPr>
        <w:t>6.1.1. Подрядчик, после заключения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выполнения работ предоставляет Заказчику подписанный со своей стороны Акт № 1 (Приложение №2 к Контракту) в 2(двух) экземплярах, счёт на оплату и счёт-фактуру в 1 (одном) экземпляре. Стоимость работ по Акту № 1 составляет 50% от Цены Работ, указанной в п. 3.1 настоящего Контракта. Вместе с Актом № 1 Заказчику предоставляется:</w:t>
      </w:r>
    </w:p>
    <w:p w:rsidR="00A54F52" w:rsidRPr="00807FB5" w:rsidRDefault="00A54F52" w:rsidP="00A54F52">
      <w:pPr>
        <w:ind w:left="-142"/>
        <w:contextualSpacing/>
        <w:jc w:val="both"/>
        <w:rPr>
          <w:rFonts w:eastAsiaTheme="minorHAnsi"/>
          <w:lang w:eastAsia="en-US"/>
        </w:rPr>
      </w:pPr>
      <w:r w:rsidRPr="00807FB5">
        <w:rPr>
          <w:rFonts w:eastAsiaTheme="minorHAnsi"/>
          <w:lang w:eastAsia="en-US"/>
        </w:rPr>
        <w:t>- согласования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A54F52" w:rsidRPr="00807FB5" w:rsidRDefault="00A54F52" w:rsidP="00A54F52">
      <w:pPr>
        <w:ind w:left="-142"/>
        <w:contextualSpacing/>
        <w:jc w:val="both"/>
        <w:rPr>
          <w:rFonts w:eastAsiaTheme="minorHAnsi"/>
          <w:lang w:eastAsia="en-US"/>
        </w:rPr>
      </w:pPr>
      <w:r w:rsidRPr="00807FB5">
        <w:rPr>
          <w:rFonts w:eastAsiaTheme="minorHAnsi"/>
          <w:lang w:eastAsia="en-US"/>
        </w:rPr>
        <w:t xml:space="preserve">- заключенный  договор возмездного оказания </w:t>
      </w:r>
      <w:proofErr w:type="gramStart"/>
      <w:r w:rsidRPr="00807FB5">
        <w:rPr>
          <w:rFonts w:eastAsiaTheme="minorHAnsi"/>
          <w:lang w:eastAsia="en-US"/>
        </w:rPr>
        <w:t>услуг</w:t>
      </w:r>
      <w:proofErr w:type="gramEnd"/>
      <w:r w:rsidRPr="00807FB5">
        <w:rPr>
          <w:rFonts w:eastAsiaTheme="minorHAns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p>
    <w:p w:rsidR="00A54F52" w:rsidRPr="00807FB5" w:rsidRDefault="00A54F52" w:rsidP="00A54F52">
      <w:pPr>
        <w:ind w:left="-142"/>
        <w:contextualSpacing/>
        <w:jc w:val="both"/>
        <w:rPr>
          <w:rFonts w:eastAsia="Calibri"/>
          <w:noProof/>
        </w:rPr>
      </w:pPr>
      <w:r w:rsidRPr="00807FB5">
        <w:rPr>
          <w:rFonts w:eastAsia="Calibri"/>
          <w:noProof/>
        </w:rPr>
        <w:t xml:space="preserve">6.1.2. Подрядчик, после получения положительного заключения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предоставляет Заказчику Акт № 2 (Приложение №3 к Контракту) в 2(двух) экземплярах, счёт на оплату и счёт-фактуру в 1 (одном) экземпляре. Стоимость Работ по Акту № 2 определяется сводной исполнительной сметой стоимости Работ по Объекту за вычетом стоимости, оплаченной по Акту № 1. </w:t>
      </w:r>
    </w:p>
    <w:p w:rsidR="00A54F52" w:rsidRPr="00807FB5" w:rsidRDefault="00A54F52" w:rsidP="00A54F52">
      <w:pPr>
        <w:ind w:left="-142"/>
        <w:contextualSpacing/>
        <w:jc w:val="both"/>
        <w:rPr>
          <w:rFonts w:eastAsia="Calibri"/>
          <w:noProof/>
        </w:rPr>
      </w:pPr>
      <w:r w:rsidRPr="00807FB5">
        <w:rPr>
          <w:rFonts w:eastAsia="Calibri"/>
          <w:noProof/>
        </w:rPr>
        <w:t>Акт № 2 подписывается Заказчиком после предоставления Подрядчиком:</w:t>
      </w:r>
    </w:p>
    <w:p w:rsidR="00A54F52" w:rsidRPr="00807FB5" w:rsidRDefault="00A54F52" w:rsidP="00A54F52">
      <w:pPr>
        <w:ind w:left="-142" w:right="-1"/>
        <w:jc w:val="both"/>
        <w:rPr>
          <w:rFonts w:eastAsia="Calibri"/>
          <w:lang w:eastAsia="en-US"/>
        </w:rPr>
      </w:pPr>
      <w:r w:rsidRPr="00807FB5">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A54F52" w:rsidRPr="00807FB5" w:rsidRDefault="00A54F52" w:rsidP="00A54F52">
      <w:pPr>
        <w:ind w:left="-142" w:right="-1"/>
        <w:jc w:val="both"/>
        <w:rPr>
          <w:rFonts w:eastAsia="Calibri"/>
          <w:lang w:eastAsia="en-US"/>
        </w:rPr>
      </w:pPr>
      <w:r w:rsidRPr="00807FB5">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A54F52" w:rsidRPr="00807FB5" w:rsidRDefault="00A54F52" w:rsidP="00A54F52">
      <w:pPr>
        <w:ind w:left="-142" w:right="-1"/>
        <w:jc w:val="both"/>
        <w:rPr>
          <w:rFonts w:eastAsia="Calibri"/>
          <w:lang w:eastAsia="en-US"/>
        </w:rPr>
      </w:pPr>
      <w:r w:rsidRPr="00807FB5">
        <w:rPr>
          <w:rFonts w:eastAsia="Calibri"/>
          <w:lang w:eastAsia="en-US"/>
        </w:rPr>
        <w:t>– рабочей документации, которая по объему, составу и качеству, соответствует проектной документации.</w:t>
      </w:r>
    </w:p>
    <w:p w:rsidR="00A54F52" w:rsidRPr="00807FB5" w:rsidRDefault="00A54F52" w:rsidP="00A54F52">
      <w:pPr>
        <w:ind w:left="-142"/>
        <w:contextualSpacing/>
        <w:jc w:val="both"/>
        <w:rPr>
          <w:rFonts w:eastAsia="Calibri"/>
          <w:noProof/>
        </w:rPr>
      </w:pPr>
      <w:r w:rsidRPr="00807FB5">
        <w:rPr>
          <w:rFonts w:eastAsia="Calibri"/>
          <w:lang w:eastAsia="en-US"/>
        </w:rPr>
        <w:t>–</w:t>
      </w:r>
      <w:r w:rsidRPr="00807FB5">
        <w:rPr>
          <w:rFonts w:eastAsiaTheme="minorHAnsi" w:cstheme="minorBidi"/>
          <w:noProof/>
        </w:rPr>
        <w:t xml:space="preserve"> </w:t>
      </w:r>
      <w:r w:rsidRPr="00807FB5">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r w:rsidRPr="00807FB5">
        <w:rPr>
          <w:rFonts w:eastAsia="Calibri"/>
          <w:noProof/>
        </w:rPr>
        <w:t>;</w:t>
      </w:r>
    </w:p>
    <w:p w:rsidR="00A54F52" w:rsidRPr="00807FB5" w:rsidRDefault="00A54F52" w:rsidP="00A54F52">
      <w:pPr>
        <w:ind w:left="-142"/>
        <w:contextualSpacing/>
        <w:jc w:val="both"/>
        <w:rPr>
          <w:rFonts w:eastAsia="Calibri"/>
          <w:noProof/>
        </w:rPr>
      </w:pPr>
      <w:r w:rsidRPr="00807FB5">
        <w:rPr>
          <w:rFonts w:eastAsia="Calibri"/>
          <w:noProof/>
        </w:rPr>
        <w:lastRenderedPageBreak/>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A54F52" w:rsidRPr="00807FB5" w:rsidRDefault="00A54F52" w:rsidP="00A54F52">
      <w:pPr>
        <w:ind w:left="-142"/>
        <w:contextualSpacing/>
        <w:jc w:val="both"/>
        <w:rPr>
          <w:rFonts w:eastAsia="Calibri"/>
          <w:noProof/>
        </w:rPr>
      </w:pPr>
      <w:r w:rsidRPr="00807FB5">
        <w:rPr>
          <w:rFonts w:eastAsia="Calibri"/>
          <w:noProof/>
        </w:rPr>
        <w:t xml:space="preserve">- сводной исполнительной сметы стоимости Работ. </w:t>
      </w:r>
    </w:p>
    <w:p w:rsidR="00A54F52" w:rsidRPr="00807FB5" w:rsidRDefault="00A54F52" w:rsidP="00A54F52">
      <w:pPr>
        <w:ind w:left="-142"/>
        <w:contextualSpacing/>
        <w:jc w:val="both"/>
        <w:rPr>
          <w:rFonts w:eastAsia="Calibri"/>
          <w:noProof/>
        </w:rPr>
      </w:pPr>
      <w:r w:rsidRPr="00807FB5">
        <w:rPr>
          <w:rFonts w:eastAsia="Calibri"/>
          <w:noProof/>
        </w:rPr>
        <w:t>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r w:rsidRPr="00807FB5">
        <w:rPr>
          <w:rFonts w:eastAsiaTheme="minorHAnsi"/>
          <w:lang w:eastAsia="en-US"/>
        </w:rPr>
        <w:t>.</w:t>
      </w:r>
    </w:p>
    <w:p w:rsidR="00A54F52" w:rsidRPr="00807FB5" w:rsidRDefault="00A54F52" w:rsidP="00A54F52">
      <w:pPr>
        <w:ind w:left="-142"/>
        <w:contextualSpacing/>
        <w:jc w:val="both"/>
        <w:rPr>
          <w:rFonts w:eastAsia="Calibri"/>
          <w:noProof/>
        </w:rPr>
      </w:pPr>
      <w:r w:rsidRPr="00807FB5">
        <w:rPr>
          <w:rFonts w:eastAsia="Calibri"/>
          <w:noProof/>
        </w:rPr>
        <w:t>6.1.3.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A54F52" w:rsidRPr="00807FB5" w:rsidRDefault="00A54F52" w:rsidP="00A54F52">
      <w:pPr>
        <w:ind w:left="-142"/>
        <w:contextualSpacing/>
        <w:jc w:val="both"/>
        <w:rPr>
          <w:rFonts w:eastAsia="Calibri"/>
          <w:noProof/>
        </w:rPr>
      </w:pPr>
      <w:r w:rsidRPr="00807FB5">
        <w:rPr>
          <w:rFonts w:eastAsia="Calibri"/>
          <w:noProof/>
        </w:rPr>
        <w:t xml:space="preserve">6.1.4. 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A54F52" w:rsidRPr="00807FB5" w:rsidRDefault="00A54F52" w:rsidP="00A54F52">
      <w:pPr>
        <w:ind w:left="-142"/>
        <w:contextualSpacing/>
        <w:jc w:val="both"/>
        <w:rPr>
          <w:rFonts w:eastAsia="Calibri"/>
          <w:noProof/>
        </w:rPr>
      </w:pPr>
      <w:r w:rsidRPr="00807FB5">
        <w:rPr>
          <w:rFonts w:eastAsia="Calibri"/>
          <w:noProof/>
        </w:rPr>
        <w:t xml:space="preserve">6.1.5. </w:t>
      </w:r>
      <w:proofErr w:type="gramStart"/>
      <w:r w:rsidRPr="00807FB5">
        <w:rPr>
          <w:rFonts w:eastAsia="Calibr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A54F52" w:rsidRPr="00807FB5" w:rsidRDefault="00A54F52" w:rsidP="00A54F52">
      <w:pPr>
        <w:ind w:left="-142"/>
        <w:contextualSpacing/>
        <w:jc w:val="both"/>
        <w:rPr>
          <w:rFonts w:eastAsia="Calibri"/>
          <w:noProof/>
        </w:rPr>
      </w:pPr>
      <w:r w:rsidRPr="00807FB5">
        <w:rPr>
          <w:rFonts w:eastAsia="Calibri"/>
          <w:noProof/>
        </w:rPr>
        <w:t xml:space="preserve">6.1.6.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A54F52" w:rsidRPr="00807FB5" w:rsidRDefault="00A54F52" w:rsidP="00A54F52">
      <w:pPr>
        <w:ind w:left="-142"/>
        <w:contextualSpacing/>
        <w:jc w:val="both"/>
        <w:rPr>
          <w:rFonts w:eastAsia="Calibri"/>
          <w:noProof/>
        </w:rPr>
      </w:pPr>
      <w:r w:rsidRPr="00807FB5">
        <w:rPr>
          <w:rFonts w:eastAsia="Calibri"/>
          <w:noProof/>
        </w:rPr>
        <w:t xml:space="preserve">6.1.7. В случае, если стоимость Работ в сводной исполнительной смете меньше, чем заявленная в Контракте, то </w:t>
      </w:r>
      <w:r w:rsidRPr="00807FB5">
        <w:rPr>
          <w:rFonts w:eastAsiaTheme="minorHAnsi"/>
          <w:lang w:eastAsia="en-US"/>
        </w:rPr>
        <w:t>стоимость Работ уменьшается путем заключения Дополнительного соглашения. Оплата производится за фактически подтвержденные работы</w:t>
      </w:r>
      <w:r w:rsidRPr="00807FB5">
        <w:rPr>
          <w:rFonts w:eastAsia="Calibri"/>
          <w:noProof/>
        </w:rPr>
        <w:t xml:space="preserve"> по сводной исполнительной смете.</w:t>
      </w:r>
    </w:p>
    <w:p w:rsidR="00A54F52" w:rsidRPr="00807FB5" w:rsidRDefault="00A54F52" w:rsidP="00A54F52">
      <w:pPr>
        <w:ind w:left="-142"/>
        <w:contextualSpacing/>
        <w:jc w:val="both"/>
        <w:rPr>
          <w:rFonts w:eastAsia="Calibri"/>
          <w:noProof/>
        </w:rPr>
      </w:pPr>
      <w:r w:rsidRPr="00807FB5">
        <w:rPr>
          <w:rFonts w:eastAsia="Calibri"/>
          <w:noProof/>
        </w:rPr>
        <w:t>6.1.8.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A54F52" w:rsidRPr="00807FB5" w:rsidRDefault="00A54F52" w:rsidP="00A54F52">
      <w:pPr>
        <w:ind w:left="-142"/>
        <w:contextualSpacing/>
        <w:jc w:val="both"/>
        <w:rPr>
          <w:rFonts w:eastAsia="Calibri"/>
          <w:noProof/>
        </w:rPr>
      </w:pPr>
      <w:r w:rsidRPr="00807FB5">
        <w:rPr>
          <w:rFonts w:eastAsia="Calibri"/>
          <w:noProof/>
        </w:rPr>
        <w:t xml:space="preserve">6.1.9. Заказчик обязан в течение 10 (десяти) рабочих дней с даты получения документов, указанных в пп. 6.1.1., 6.1.2. Контракта, рассмотреть и принять выполненные Работы (результат Работ), подписать и вернуть Подрядчику 1 (один) экземпляр Акта выполненных </w:t>
      </w:r>
      <w:r w:rsidRPr="00807FB5">
        <w:rPr>
          <w:rFonts w:eastAsia="Calibri"/>
          <w:noProof/>
        </w:rPr>
        <w:lastRenderedPageBreak/>
        <w:t>работ или направить Подрядчику мотивированный отказ от приёма Работ путём направления его по почте либо нарочно.</w:t>
      </w:r>
    </w:p>
    <w:p w:rsidR="00A54F52" w:rsidRPr="00807FB5" w:rsidRDefault="00A54F52" w:rsidP="00A54F52">
      <w:pPr>
        <w:ind w:left="-142"/>
        <w:contextualSpacing/>
        <w:jc w:val="both"/>
        <w:rPr>
          <w:rFonts w:eastAsia="Calibri"/>
          <w:noProof/>
        </w:rPr>
      </w:pPr>
      <w:r w:rsidRPr="00807FB5">
        <w:rPr>
          <w:rFonts w:eastAsia="Calibri"/>
          <w:noProof/>
        </w:rPr>
        <w:t>6.1.10. Датой принятия выполненных Работ (результата Работ) и подписания Актов №1 и №2 Заказчиком является дата утверждения Акта приёмочной комисси соответствующего этапа выполнения Работ (результата Работ) в сроки в соответствии с п. 6.1.9. Контракта.</w:t>
      </w:r>
    </w:p>
    <w:p w:rsidR="00A54F52" w:rsidRPr="00807FB5" w:rsidRDefault="00A54F52" w:rsidP="00A54F52">
      <w:pPr>
        <w:ind w:left="-142"/>
        <w:contextualSpacing/>
        <w:jc w:val="both"/>
        <w:rPr>
          <w:rFonts w:eastAsia="Calibri"/>
          <w:noProof/>
        </w:rPr>
      </w:pPr>
      <w:r w:rsidRPr="00807FB5">
        <w:rPr>
          <w:rFonts w:eastAsia="Calibri"/>
          <w:noProof/>
        </w:rPr>
        <w:t xml:space="preserve">6.1.11.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A54F52" w:rsidRPr="00807FB5" w:rsidRDefault="00A54F52" w:rsidP="00A54F52">
      <w:pPr>
        <w:ind w:left="-142"/>
        <w:contextualSpacing/>
        <w:jc w:val="both"/>
        <w:rPr>
          <w:rFonts w:eastAsia="Calibri"/>
          <w:noProof/>
        </w:rPr>
      </w:pPr>
      <w:r w:rsidRPr="00807FB5">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A54F52" w:rsidRPr="00807FB5" w:rsidRDefault="00A54F52" w:rsidP="00A54F52">
      <w:pPr>
        <w:ind w:left="-142"/>
        <w:contextualSpacing/>
        <w:jc w:val="both"/>
        <w:rPr>
          <w:rFonts w:eastAsia="Calibri"/>
          <w:noProof/>
        </w:rPr>
      </w:pPr>
      <w:r w:rsidRPr="00807FB5">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A54F52" w:rsidRPr="00807FB5" w:rsidRDefault="00A54F52" w:rsidP="00A54F52">
      <w:pPr>
        <w:ind w:left="-142"/>
        <w:contextualSpacing/>
        <w:jc w:val="both"/>
        <w:rPr>
          <w:rFonts w:eastAsia="Calibri"/>
          <w:noProof/>
        </w:rPr>
      </w:pPr>
      <w:r w:rsidRPr="00807FB5">
        <w:rPr>
          <w:rFonts w:eastAsia="Calibri"/>
          <w:noProof/>
        </w:rPr>
        <w:t>6.4. При досрочном выполнении Подрядчиком Работ Заказчик обязан принять и оплатить эти Работы на условиях Контракта.</w:t>
      </w:r>
    </w:p>
    <w:p w:rsidR="00A54F52" w:rsidRPr="00807FB5" w:rsidRDefault="00A54F52" w:rsidP="00A54F52">
      <w:pPr>
        <w:ind w:left="-142" w:firstLine="142"/>
        <w:jc w:val="both"/>
        <w:rPr>
          <w:rFonts w:eastAsia="Calibri"/>
          <w:lang w:eastAsia="en-US"/>
        </w:rPr>
      </w:pPr>
    </w:p>
    <w:p w:rsidR="00A54F52" w:rsidRPr="00807FB5" w:rsidRDefault="00A54F52" w:rsidP="00A54F52">
      <w:pPr>
        <w:ind w:left="-142" w:firstLine="142"/>
        <w:jc w:val="center"/>
        <w:rPr>
          <w:rFonts w:eastAsia="Calibri"/>
          <w:b/>
          <w:lang w:eastAsia="uk-UA"/>
        </w:rPr>
      </w:pPr>
      <w:r w:rsidRPr="00807FB5">
        <w:rPr>
          <w:rFonts w:eastAsia="Calibri"/>
          <w:b/>
          <w:lang w:val="en-US" w:eastAsia="uk-UA"/>
        </w:rPr>
        <w:t>VII</w:t>
      </w:r>
      <w:r w:rsidRPr="00807FB5">
        <w:rPr>
          <w:rFonts w:eastAsia="Calibri"/>
          <w:b/>
          <w:lang w:eastAsia="uk-UA"/>
        </w:rPr>
        <w:t xml:space="preserve">. ГАРАНТИИ КАЧЕСТВА ПО СДАННЫМ РАБОТАМ </w:t>
      </w:r>
    </w:p>
    <w:p w:rsidR="00A54F52" w:rsidRPr="00807FB5" w:rsidRDefault="00A54F52" w:rsidP="00A54F52">
      <w:pPr>
        <w:tabs>
          <w:tab w:val="left" w:pos="142"/>
          <w:tab w:val="left" w:pos="1418"/>
        </w:tabs>
        <w:ind w:left="-142"/>
        <w:jc w:val="both"/>
        <w:rPr>
          <w:rFonts w:eastAsia="Calibri"/>
          <w:b/>
          <w:lang w:eastAsia="uk-UA"/>
        </w:rPr>
      </w:pPr>
      <w:r w:rsidRPr="00807FB5">
        <w:rPr>
          <w:rFonts w:eastAsia="Calibri"/>
          <w:b/>
          <w:lang w:eastAsia="uk-UA"/>
        </w:rPr>
        <w:t>7.1. Подрядчик гарантирует:</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 осуществление доработки проектно-сметной документации по замечаниям Заказчика;</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 xml:space="preserve">– осуществление повторного прохождения государственной экспертизы </w:t>
      </w:r>
      <w:r w:rsidRPr="00807FB5">
        <w:rPr>
          <w:rFonts w:eastAsiaTheme="minorHAnsi"/>
          <w:lang w:eastAsia="en-US"/>
        </w:rPr>
        <w:t xml:space="preserve">проектной документации и результатов инженерных изысканий, включая прохождение </w:t>
      </w:r>
      <w:proofErr w:type="gramStart"/>
      <w:r w:rsidRPr="00807FB5">
        <w:rPr>
          <w:rFonts w:eastAsiaTheme="minorHAnsi"/>
          <w:lang w:eastAsia="en-US"/>
        </w:rPr>
        <w:t>проверки достоверности определения сметной стоимости строительства</w:t>
      </w:r>
      <w:proofErr w:type="gramEnd"/>
      <w:r w:rsidRPr="00807FB5">
        <w:rPr>
          <w:rFonts w:eastAsia="Calibr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 xml:space="preserve">Гарантийный срок на выполненные Работы устанавливается на 24 (двадцать четыре) календарных месяца (два года) в соответствии со ст. 724 Гражданского кодекса Российской Федерации и исчисляется </w:t>
      </w:r>
      <w:proofErr w:type="gramStart"/>
      <w:r w:rsidRPr="00807FB5">
        <w:rPr>
          <w:rFonts w:eastAsia="Calibri"/>
          <w:lang w:eastAsia="uk-UA"/>
        </w:rPr>
        <w:t>с даты подписания</w:t>
      </w:r>
      <w:proofErr w:type="gramEnd"/>
      <w:r w:rsidRPr="00807FB5">
        <w:rPr>
          <w:rFonts w:eastAsia="Calibri"/>
          <w:lang w:eastAsia="uk-UA"/>
        </w:rPr>
        <w:t xml:space="preserve"> Сторонами Акта №2 (Приложение №3 к Контракту). Гарантия качества результата работ распространяется на все, составляющее результата Работ.</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 xml:space="preserve">7.2. Наличие недостатков, дефектов и сроки их устранения фиксируются двусторонним актом, </w:t>
      </w:r>
      <w:proofErr w:type="gramStart"/>
      <w:r w:rsidRPr="00807FB5">
        <w:rPr>
          <w:rFonts w:eastAsia="Calibri"/>
          <w:lang w:eastAsia="uk-UA"/>
        </w:rPr>
        <w:t>подписанный</w:t>
      </w:r>
      <w:proofErr w:type="gramEnd"/>
      <w:r w:rsidRPr="00807FB5">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A54F52" w:rsidRPr="00807FB5" w:rsidRDefault="00A54F52" w:rsidP="00A54F52">
      <w:pPr>
        <w:tabs>
          <w:tab w:val="left" w:pos="142"/>
          <w:tab w:val="left" w:pos="1418"/>
        </w:tabs>
        <w:ind w:left="-142"/>
        <w:jc w:val="both"/>
        <w:rPr>
          <w:rFonts w:eastAsia="Calibri"/>
          <w:lang w:eastAsia="uk-UA"/>
        </w:rPr>
      </w:pPr>
      <w:r w:rsidRPr="00807FB5">
        <w:rPr>
          <w:rFonts w:eastAsia="Calibr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A54F52" w:rsidRPr="00807FB5" w:rsidRDefault="00A54F52" w:rsidP="00A54F52">
      <w:pPr>
        <w:shd w:val="clear" w:color="auto" w:fill="FFFFFF"/>
        <w:ind w:left="-142" w:firstLine="142"/>
        <w:jc w:val="both"/>
        <w:rPr>
          <w:rFonts w:eastAsia="Calibri"/>
        </w:rPr>
      </w:pPr>
    </w:p>
    <w:p w:rsidR="00A54F52" w:rsidRPr="00807FB5" w:rsidRDefault="00A54F52" w:rsidP="00A54F52">
      <w:pPr>
        <w:ind w:left="-142" w:firstLine="142"/>
        <w:jc w:val="center"/>
        <w:rPr>
          <w:rFonts w:eastAsia="Calibri"/>
          <w:b/>
          <w:lang w:eastAsia="uk-UA"/>
        </w:rPr>
      </w:pPr>
      <w:r w:rsidRPr="00807FB5">
        <w:rPr>
          <w:rFonts w:eastAsia="Calibri"/>
          <w:b/>
          <w:lang w:val="en-US" w:eastAsia="uk-UA"/>
        </w:rPr>
        <w:t>VIII</w:t>
      </w:r>
      <w:r w:rsidRPr="00807FB5">
        <w:rPr>
          <w:rFonts w:eastAsia="Calibri"/>
          <w:b/>
          <w:lang w:eastAsia="uk-UA"/>
        </w:rPr>
        <w:t>. ОТВЕТСТВЕННОСТЬ СТОРОН</w:t>
      </w:r>
    </w:p>
    <w:p w:rsidR="00A54F52" w:rsidRPr="00807FB5" w:rsidRDefault="00A54F52" w:rsidP="00A54F52">
      <w:pPr>
        <w:ind w:left="-142"/>
        <w:jc w:val="both"/>
        <w:rPr>
          <w:rFonts w:eastAsia="Calibri"/>
          <w:lang w:eastAsia="uk-UA"/>
        </w:rPr>
      </w:pPr>
      <w:r w:rsidRPr="00807FB5">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A54F52" w:rsidRPr="00807FB5" w:rsidRDefault="00A54F52" w:rsidP="00A54F52">
      <w:pPr>
        <w:ind w:left="-142"/>
        <w:jc w:val="both"/>
        <w:rPr>
          <w:rFonts w:eastAsia="Calibri"/>
          <w:lang w:eastAsia="uk-UA"/>
        </w:rPr>
      </w:pPr>
      <w:r w:rsidRPr="00807FB5">
        <w:rPr>
          <w:rFonts w:eastAsia="Calibri"/>
          <w:lang w:eastAsia="uk-UA"/>
        </w:rPr>
        <w:lastRenderedPageBreak/>
        <w:t xml:space="preserve">8.2. </w:t>
      </w:r>
      <w:proofErr w:type="gramStart"/>
      <w:r w:rsidRPr="00807FB5">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807FB5">
        <w:rPr>
          <w:rFonts w:eastAsia="Calibri"/>
          <w:lang w:eastAsia="uk-UA"/>
        </w:rPr>
        <w:t xml:space="preserve"> </w:t>
      </w:r>
      <w:proofErr w:type="gramStart"/>
      <w:r w:rsidRPr="00807FB5">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A54F52" w:rsidRPr="00807FB5" w:rsidRDefault="00A54F52" w:rsidP="00A54F52">
      <w:pPr>
        <w:ind w:left="-142"/>
        <w:jc w:val="both"/>
        <w:rPr>
          <w:rFonts w:eastAsia="Calibri"/>
          <w:lang w:eastAsia="uk-UA"/>
        </w:rPr>
      </w:pPr>
      <w:r w:rsidRPr="00807FB5">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A54F52" w:rsidRPr="00807FB5" w:rsidRDefault="00A54F52" w:rsidP="00A54F52">
      <w:pPr>
        <w:ind w:left="-142"/>
        <w:jc w:val="both"/>
        <w:rPr>
          <w:rFonts w:eastAsia="Calibri"/>
          <w:lang w:eastAsia="uk-UA"/>
        </w:rPr>
      </w:pPr>
      <w:r w:rsidRPr="00807FB5">
        <w:rPr>
          <w:rFonts w:eastAsia="Calibri"/>
          <w:lang w:eastAsia="uk-UA"/>
        </w:rPr>
        <w:t>8.4. Выплата неустойки не освобождает Сторон от выполнения обязательств, предусмотренных Контрактом.</w:t>
      </w:r>
    </w:p>
    <w:p w:rsidR="00A54F52" w:rsidRPr="00807FB5" w:rsidRDefault="00A54F52" w:rsidP="00A54F52">
      <w:pPr>
        <w:ind w:left="-142"/>
        <w:jc w:val="both"/>
        <w:rPr>
          <w:rFonts w:eastAsia="Calibri"/>
          <w:b/>
          <w:lang w:eastAsia="uk-UA"/>
        </w:rPr>
      </w:pPr>
      <w:r w:rsidRPr="00807FB5">
        <w:rPr>
          <w:rFonts w:eastAsia="Calibri"/>
          <w:b/>
          <w:lang w:eastAsia="uk-UA"/>
        </w:rPr>
        <w:t>8.5. Ответственность Заказчика:</w:t>
      </w:r>
    </w:p>
    <w:p w:rsidR="00A54F52" w:rsidRPr="00807FB5" w:rsidRDefault="00A54F52" w:rsidP="00A54F52">
      <w:pPr>
        <w:widowControl w:val="0"/>
        <w:pBdr>
          <w:top w:val="nil"/>
          <w:left w:val="nil"/>
          <w:bottom w:val="nil"/>
          <w:right w:val="nil"/>
          <w:between w:val="nil"/>
        </w:pBdr>
        <w:ind w:left="-142"/>
        <w:contextualSpacing/>
        <w:jc w:val="both"/>
        <w:rPr>
          <w:rFonts w:eastAsia="Droid Sans Fallback"/>
          <w:noProof/>
          <w:lang w:eastAsia="zh-CN" w:bidi="hi-IN"/>
        </w:rPr>
      </w:pPr>
      <w:r w:rsidRPr="00807FB5">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54F52" w:rsidRPr="00807FB5" w:rsidRDefault="00A54F52" w:rsidP="00A54F52">
      <w:pPr>
        <w:widowControl w:val="0"/>
        <w:ind w:left="-142"/>
        <w:jc w:val="both"/>
        <w:rPr>
          <w:rFonts w:eastAsia="Calibri"/>
        </w:rPr>
      </w:pPr>
      <w:r w:rsidRPr="00807FB5">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54F52" w:rsidRPr="00807FB5" w:rsidRDefault="00A54F52" w:rsidP="00A54F52">
      <w:pPr>
        <w:widowControl w:val="0"/>
        <w:ind w:left="-142"/>
        <w:jc w:val="both"/>
        <w:rPr>
          <w:rFonts w:eastAsia="Calibri"/>
        </w:rPr>
      </w:pPr>
      <w:r w:rsidRPr="00807FB5">
        <w:rPr>
          <w:rFonts w:eastAsia="Calibri"/>
        </w:rPr>
        <w:t>а) 1000 рублей, если цена контракта не превышает 3 млн. рублей (включительно);</w:t>
      </w:r>
    </w:p>
    <w:p w:rsidR="00A54F52" w:rsidRPr="00807FB5" w:rsidRDefault="00A54F52" w:rsidP="00A54F52">
      <w:pPr>
        <w:widowControl w:val="0"/>
        <w:ind w:left="-142"/>
        <w:jc w:val="both"/>
        <w:rPr>
          <w:rFonts w:eastAsia="Calibri"/>
        </w:rPr>
      </w:pPr>
      <w:r w:rsidRPr="00807FB5">
        <w:rPr>
          <w:rFonts w:eastAsia="Calibri"/>
        </w:rPr>
        <w:t>б) 5000 рублей, если цена контракта составляет от 3 млн. рублей до 50 млн. рублей (включительно);</w:t>
      </w:r>
    </w:p>
    <w:p w:rsidR="00A54F52" w:rsidRPr="00807FB5" w:rsidRDefault="00A54F52" w:rsidP="00A54F52">
      <w:pPr>
        <w:widowControl w:val="0"/>
        <w:ind w:left="-142"/>
        <w:jc w:val="both"/>
        <w:rPr>
          <w:rFonts w:eastAsia="Calibri"/>
        </w:rPr>
      </w:pPr>
      <w:r w:rsidRPr="00807FB5">
        <w:rPr>
          <w:rFonts w:eastAsia="Calibri"/>
        </w:rPr>
        <w:t>в) 10000 рублей, если цена контракта составляет от 50 млн. рублей до 100 млн. рублей (включительно);</w:t>
      </w:r>
    </w:p>
    <w:p w:rsidR="00A54F52" w:rsidRPr="00807FB5" w:rsidRDefault="00A54F52" w:rsidP="00A54F52">
      <w:pPr>
        <w:widowControl w:val="0"/>
        <w:ind w:left="-142"/>
        <w:jc w:val="both"/>
        <w:rPr>
          <w:rFonts w:eastAsia="Calibri"/>
        </w:rPr>
      </w:pPr>
      <w:r w:rsidRPr="00807FB5">
        <w:rPr>
          <w:rFonts w:eastAsia="Calibri"/>
        </w:rPr>
        <w:t>г) 100000 рублей, если цена контракта превышает 100 млн. рублей.</w:t>
      </w:r>
    </w:p>
    <w:p w:rsidR="00A54F52" w:rsidRPr="00807FB5" w:rsidRDefault="00A54F52" w:rsidP="00A54F52">
      <w:pPr>
        <w:widowControl w:val="0"/>
        <w:ind w:left="-142"/>
        <w:jc w:val="both"/>
        <w:rPr>
          <w:rFonts w:eastAsia="Calibri"/>
        </w:rPr>
      </w:pPr>
      <w:r w:rsidRPr="00807FB5">
        <w:rPr>
          <w:rFonts w:eastAsia="Calibri"/>
        </w:rPr>
        <w:t>Что составляет _______ руб. (______ рублей ___ копеек).</w:t>
      </w:r>
    </w:p>
    <w:p w:rsidR="00A54F52" w:rsidRPr="00807FB5" w:rsidRDefault="00A54F52" w:rsidP="00A54F52">
      <w:pPr>
        <w:ind w:left="-142"/>
        <w:jc w:val="both"/>
        <w:rPr>
          <w:rFonts w:eastAsia="Calibri"/>
        </w:rPr>
      </w:pPr>
      <w:r w:rsidRPr="00807FB5">
        <w:rPr>
          <w:rFonts w:eastAsia="Calibri"/>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4F52" w:rsidRPr="00807FB5" w:rsidRDefault="00A54F52" w:rsidP="00A54F52">
      <w:pPr>
        <w:ind w:left="-142"/>
        <w:jc w:val="both"/>
        <w:rPr>
          <w:rFonts w:eastAsia="Calibri"/>
          <w:b/>
        </w:rPr>
      </w:pPr>
      <w:r w:rsidRPr="00807FB5">
        <w:rPr>
          <w:rFonts w:eastAsia="Calibri"/>
          <w:b/>
        </w:rPr>
        <w:t>8.6. Ответственность Подрядчика:</w:t>
      </w:r>
    </w:p>
    <w:p w:rsidR="00A54F52" w:rsidRPr="00807FB5" w:rsidRDefault="00A54F52" w:rsidP="00A54F52">
      <w:pPr>
        <w:ind w:left="-142"/>
        <w:jc w:val="both"/>
        <w:rPr>
          <w:rFonts w:eastAsia="Calibri"/>
        </w:rPr>
      </w:pPr>
      <w:r w:rsidRPr="00807FB5">
        <w:rPr>
          <w:rFonts w:eastAsia="Calibri"/>
          <w:lang w:eastAsia="uk-UA"/>
        </w:rPr>
        <w:t>8.6.1.</w:t>
      </w:r>
      <w:r w:rsidRPr="00807FB5">
        <w:rPr>
          <w:rFonts w:eastAsia="Calibri"/>
        </w:rPr>
        <w:t xml:space="preserve">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A54F52" w:rsidRPr="00807FB5" w:rsidRDefault="00A54F52" w:rsidP="00A54F52">
      <w:pPr>
        <w:ind w:left="-142"/>
        <w:jc w:val="both"/>
        <w:rPr>
          <w:rFonts w:eastAsia="Calibri"/>
        </w:rPr>
      </w:pPr>
      <w:proofErr w:type="gramStart"/>
      <w:r w:rsidRPr="00807FB5">
        <w:rPr>
          <w:rFonts w:eastAsia="Calibri"/>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Подрядчиком, за исключением случаев, если</w:t>
      </w:r>
      <w:proofErr w:type="gramEnd"/>
      <w:r w:rsidRPr="00807FB5">
        <w:rPr>
          <w:rFonts w:eastAsia="Calibri"/>
        </w:rPr>
        <w:t xml:space="preserve"> законодательством Российской Федерации установлен иной порядок начисления пени.</w:t>
      </w:r>
    </w:p>
    <w:p w:rsidR="00A54F52" w:rsidRPr="00807FB5" w:rsidRDefault="00A54F52" w:rsidP="00A54F52">
      <w:pPr>
        <w:widowControl w:val="0"/>
        <w:autoSpaceDE w:val="0"/>
        <w:autoSpaceDN w:val="0"/>
        <w:adjustRightInd w:val="0"/>
        <w:ind w:left="-142"/>
        <w:jc w:val="both"/>
      </w:pPr>
      <w:r w:rsidRPr="00807FB5">
        <w:t xml:space="preserve">8.6.2. </w:t>
      </w:r>
      <w:proofErr w:type="gramStart"/>
      <w:r w:rsidRPr="00807FB5">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Pr="00807FB5">
        <w:t xml:space="preserve"> </w:t>
      </w:r>
      <w:proofErr w:type="gramStart"/>
      <w:r w:rsidRPr="00807FB5">
        <w:t>порядке</w:t>
      </w:r>
      <w:proofErr w:type="gramEnd"/>
      <w:r w:rsidRPr="00807FB5">
        <w:t>:</w:t>
      </w:r>
    </w:p>
    <w:p w:rsidR="00A54F52" w:rsidRPr="00807FB5" w:rsidRDefault="00A54F52" w:rsidP="00A54F52">
      <w:pPr>
        <w:widowControl w:val="0"/>
        <w:autoSpaceDE w:val="0"/>
        <w:autoSpaceDN w:val="0"/>
        <w:adjustRightInd w:val="0"/>
        <w:ind w:left="-142"/>
        <w:jc w:val="both"/>
      </w:pPr>
      <w:r w:rsidRPr="00807FB5">
        <w:t>а) в случае, если цена контракта не превышает начальную (максимальную) цену контракта:</w:t>
      </w:r>
    </w:p>
    <w:p w:rsidR="00A54F52" w:rsidRPr="00807FB5" w:rsidRDefault="00A54F52" w:rsidP="00A54F52">
      <w:pPr>
        <w:widowControl w:val="0"/>
        <w:autoSpaceDE w:val="0"/>
        <w:autoSpaceDN w:val="0"/>
        <w:adjustRightInd w:val="0"/>
        <w:ind w:left="-142"/>
        <w:jc w:val="both"/>
      </w:pPr>
      <w:r w:rsidRPr="00807FB5">
        <w:lastRenderedPageBreak/>
        <w:t>10 процентов начальной (максимальной) цены контракта, если цена контракта не превышает 3 млн. рублей;</w:t>
      </w:r>
    </w:p>
    <w:p w:rsidR="00A54F52" w:rsidRPr="00807FB5" w:rsidRDefault="00A54F52" w:rsidP="00A54F52">
      <w:pPr>
        <w:widowControl w:val="0"/>
        <w:autoSpaceDE w:val="0"/>
        <w:autoSpaceDN w:val="0"/>
        <w:adjustRightInd w:val="0"/>
        <w:ind w:left="-142"/>
        <w:jc w:val="both"/>
      </w:pPr>
      <w:r w:rsidRPr="00807FB5">
        <w:t>5 процентов начальной (максимальной) цены контракта, если цена контракта составляет от 3 млн. рублей до 50 млн. рублей (включительно);</w:t>
      </w:r>
    </w:p>
    <w:p w:rsidR="00A54F52" w:rsidRPr="00807FB5" w:rsidRDefault="00A54F52" w:rsidP="00A54F52">
      <w:pPr>
        <w:widowControl w:val="0"/>
        <w:autoSpaceDE w:val="0"/>
        <w:autoSpaceDN w:val="0"/>
        <w:adjustRightInd w:val="0"/>
        <w:ind w:left="-142"/>
        <w:jc w:val="both"/>
      </w:pPr>
      <w:r w:rsidRPr="00807FB5">
        <w:t>1 процент начальной (максимальной) цены контракта, если цена контракта составляет от 50 млн. рублей до 100 млн. рублей (включительно);</w:t>
      </w:r>
    </w:p>
    <w:p w:rsidR="00A54F52" w:rsidRPr="00807FB5" w:rsidRDefault="00A54F52" w:rsidP="00A54F52">
      <w:pPr>
        <w:widowControl w:val="0"/>
        <w:autoSpaceDE w:val="0"/>
        <w:autoSpaceDN w:val="0"/>
        <w:adjustRightInd w:val="0"/>
        <w:ind w:left="-142"/>
        <w:jc w:val="both"/>
      </w:pPr>
      <w:r w:rsidRPr="00807FB5">
        <w:t>б) в случае, если цена контракта превышает начальную (максимальную) цену контракта:</w:t>
      </w:r>
    </w:p>
    <w:p w:rsidR="00A54F52" w:rsidRPr="00807FB5" w:rsidRDefault="00A54F52" w:rsidP="00A54F52">
      <w:pPr>
        <w:widowControl w:val="0"/>
        <w:autoSpaceDE w:val="0"/>
        <w:autoSpaceDN w:val="0"/>
        <w:adjustRightInd w:val="0"/>
        <w:ind w:left="-142"/>
        <w:jc w:val="both"/>
      </w:pPr>
      <w:r w:rsidRPr="00807FB5">
        <w:t>10 процентов цены контракта, если цена контракта не превышает 3 млн. рублей;</w:t>
      </w:r>
    </w:p>
    <w:p w:rsidR="00A54F52" w:rsidRPr="00807FB5" w:rsidRDefault="00A54F52" w:rsidP="00A54F52">
      <w:pPr>
        <w:widowControl w:val="0"/>
        <w:autoSpaceDE w:val="0"/>
        <w:autoSpaceDN w:val="0"/>
        <w:adjustRightInd w:val="0"/>
        <w:ind w:left="-142"/>
        <w:jc w:val="both"/>
      </w:pPr>
      <w:r w:rsidRPr="00807FB5">
        <w:t>5 процентов цены контракта, если цена контракта составляет от 3 млн. рублей до 50 млн. рублей (включительно);</w:t>
      </w:r>
    </w:p>
    <w:p w:rsidR="00A54F52" w:rsidRPr="00807FB5" w:rsidRDefault="00A54F52" w:rsidP="00A54F52">
      <w:pPr>
        <w:widowControl w:val="0"/>
        <w:autoSpaceDE w:val="0"/>
        <w:autoSpaceDN w:val="0"/>
        <w:adjustRightInd w:val="0"/>
        <w:ind w:left="-142"/>
        <w:jc w:val="both"/>
        <w:rPr>
          <w:rFonts w:eastAsia="Calibri"/>
        </w:rPr>
      </w:pPr>
      <w:r w:rsidRPr="00807FB5">
        <w:t>1 процент цены контракта, если цена контракта составляет от 50 млн. рублей до 100 млн. рублей (включительно).</w:t>
      </w:r>
    </w:p>
    <w:p w:rsidR="00A54F52" w:rsidRPr="00807FB5" w:rsidRDefault="00A54F52" w:rsidP="00A54F52">
      <w:pPr>
        <w:widowControl w:val="0"/>
        <w:autoSpaceDE w:val="0"/>
        <w:autoSpaceDN w:val="0"/>
        <w:adjustRightInd w:val="0"/>
        <w:ind w:left="-142"/>
        <w:jc w:val="both"/>
        <w:rPr>
          <w:rFonts w:eastAsia="Calibri"/>
        </w:rPr>
      </w:pPr>
      <w:r w:rsidRPr="00807FB5">
        <w:t xml:space="preserve">8.6.3. </w:t>
      </w:r>
      <w:r w:rsidRPr="00807FB5">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4F52" w:rsidRPr="00807FB5" w:rsidRDefault="00A54F52" w:rsidP="00A54F52">
      <w:pPr>
        <w:widowControl w:val="0"/>
        <w:autoSpaceDE w:val="0"/>
        <w:autoSpaceDN w:val="0"/>
        <w:adjustRightInd w:val="0"/>
        <w:ind w:left="-142"/>
        <w:jc w:val="both"/>
        <w:rPr>
          <w:rFonts w:eastAsia="Calibri"/>
        </w:rPr>
      </w:pPr>
      <w:r w:rsidRPr="00807FB5">
        <w:rPr>
          <w:rFonts w:eastAsia="Calibri"/>
        </w:rPr>
        <w:t>а) 1000 рублей, если цена Контракта не превышает 3 млн. рублей;</w:t>
      </w:r>
    </w:p>
    <w:p w:rsidR="00A54F52" w:rsidRPr="00807FB5" w:rsidRDefault="00A54F52" w:rsidP="00A54F52">
      <w:pPr>
        <w:widowControl w:val="0"/>
        <w:autoSpaceDE w:val="0"/>
        <w:autoSpaceDN w:val="0"/>
        <w:adjustRightInd w:val="0"/>
        <w:ind w:left="-142"/>
        <w:jc w:val="both"/>
        <w:rPr>
          <w:rFonts w:eastAsia="Calibri"/>
        </w:rPr>
      </w:pPr>
      <w:r w:rsidRPr="00807FB5">
        <w:rPr>
          <w:rFonts w:eastAsia="Calibri"/>
        </w:rPr>
        <w:t>б) 5000 рублей, если цена Контракта составляет от 3 млн. рублей до 50 млн. рублей (включительно);</w:t>
      </w:r>
    </w:p>
    <w:p w:rsidR="00A54F52" w:rsidRPr="00807FB5" w:rsidRDefault="00A54F52" w:rsidP="00A54F52">
      <w:pPr>
        <w:widowControl w:val="0"/>
        <w:autoSpaceDE w:val="0"/>
        <w:autoSpaceDN w:val="0"/>
        <w:adjustRightInd w:val="0"/>
        <w:ind w:left="-142"/>
        <w:jc w:val="both"/>
        <w:rPr>
          <w:rFonts w:eastAsia="Calibri"/>
        </w:rPr>
      </w:pPr>
      <w:r w:rsidRPr="00807FB5">
        <w:rPr>
          <w:rFonts w:eastAsia="Calibri"/>
        </w:rPr>
        <w:t>в) 10000 рублей, если цена Контракта составляет от 50 млн. рублей до 100 млн. рублей (включительно);</w:t>
      </w:r>
    </w:p>
    <w:p w:rsidR="00A54F52" w:rsidRPr="00807FB5" w:rsidRDefault="00A54F52" w:rsidP="00A54F52">
      <w:pPr>
        <w:widowControl w:val="0"/>
        <w:autoSpaceDE w:val="0"/>
        <w:autoSpaceDN w:val="0"/>
        <w:adjustRightInd w:val="0"/>
        <w:ind w:left="-142"/>
        <w:jc w:val="both"/>
        <w:rPr>
          <w:rFonts w:eastAsia="Calibri"/>
        </w:rPr>
      </w:pPr>
      <w:r w:rsidRPr="00807FB5">
        <w:rPr>
          <w:rFonts w:eastAsia="Calibri"/>
        </w:rPr>
        <w:t>г) 100000 рублей, если цена Контракта превышает 100 млн. рублей.</w:t>
      </w:r>
    </w:p>
    <w:p w:rsidR="00A54F52" w:rsidRPr="00807FB5" w:rsidRDefault="00A54F52" w:rsidP="00A54F52">
      <w:pPr>
        <w:widowControl w:val="0"/>
        <w:autoSpaceDE w:val="0"/>
        <w:autoSpaceDN w:val="0"/>
        <w:adjustRightInd w:val="0"/>
        <w:ind w:left="-142"/>
        <w:jc w:val="both"/>
        <w:rPr>
          <w:rFonts w:eastAsia="Calibri"/>
        </w:rPr>
      </w:pPr>
      <w:r w:rsidRPr="00807FB5">
        <w:rPr>
          <w:rFonts w:eastAsia="Calibri"/>
        </w:rPr>
        <w:t>Что составляет</w:t>
      </w:r>
      <w:proofErr w:type="gramStart"/>
      <w:r w:rsidRPr="00807FB5">
        <w:rPr>
          <w:rFonts w:eastAsia="Calibri"/>
        </w:rPr>
        <w:t xml:space="preserve"> _______ (______) </w:t>
      </w:r>
      <w:proofErr w:type="gramEnd"/>
      <w:r w:rsidRPr="00807FB5">
        <w:rPr>
          <w:rFonts w:eastAsia="Calibri"/>
        </w:rPr>
        <w:t>рублей.</w:t>
      </w:r>
    </w:p>
    <w:p w:rsidR="00A54F52" w:rsidRPr="00807FB5" w:rsidRDefault="00A54F52" w:rsidP="00A54F52">
      <w:pPr>
        <w:widowControl w:val="0"/>
        <w:autoSpaceDE w:val="0"/>
        <w:autoSpaceDN w:val="0"/>
        <w:adjustRightInd w:val="0"/>
        <w:ind w:left="-142"/>
        <w:jc w:val="both"/>
        <w:rPr>
          <w:rFonts w:eastAsia="Calibri"/>
        </w:rPr>
      </w:pPr>
      <w:r w:rsidRPr="00807FB5">
        <w:rPr>
          <w:rFonts w:eastAsia="Calibri"/>
        </w:rPr>
        <w:t>8.6.4.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54F52" w:rsidRPr="00807FB5" w:rsidRDefault="00A54F52" w:rsidP="00A54F52">
      <w:pPr>
        <w:ind w:left="-142"/>
        <w:jc w:val="both"/>
        <w:rPr>
          <w:rFonts w:eastAsia="Calibri"/>
        </w:rPr>
      </w:pPr>
      <w:r w:rsidRPr="00807FB5">
        <w:rPr>
          <w:rFonts w:eastAsia="Calibri"/>
        </w:rPr>
        <w:t>8.6.5.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A54F52" w:rsidRPr="00807FB5" w:rsidRDefault="00A54F52" w:rsidP="00A54F52">
      <w:pPr>
        <w:ind w:left="-142"/>
        <w:jc w:val="both"/>
        <w:rPr>
          <w:rFonts w:eastAsia="Calibri"/>
          <w:lang w:eastAsia="uk-UA"/>
        </w:rPr>
      </w:pPr>
      <w:r w:rsidRPr="00807FB5">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F52" w:rsidRPr="00807FB5" w:rsidRDefault="00A54F52" w:rsidP="00A54F52">
      <w:pPr>
        <w:ind w:left="-142"/>
        <w:jc w:val="both"/>
        <w:rPr>
          <w:rFonts w:eastAsia="Calibri"/>
          <w:lang w:eastAsia="uk-UA"/>
        </w:rPr>
      </w:pPr>
      <w:r w:rsidRPr="00807FB5">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A54F52" w:rsidRPr="00807FB5" w:rsidRDefault="00A54F52" w:rsidP="00A54F52">
      <w:pPr>
        <w:ind w:left="-142"/>
        <w:jc w:val="both"/>
        <w:rPr>
          <w:rFonts w:eastAsia="Calibri"/>
          <w:lang w:eastAsia="uk-UA"/>
        </w:rPr>
      </w:pPr>
      <w:r w:rsidRPr="00807FB5">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A54F52" w:rsidRPr="00807FB5" w:rsidRDefault="00A54F52" w:rsidP="00A54F52">
      <w:pPr>
        <w:ind w:left="-142"/>
        <w:jc w:val="both"/>
        <w:rPr>
          <w:rFonts w:eastAsia="Calibri"/>
          <w:lang w:eastAsia="uk-UA"/>
        </w:rPr>
      </w:pPr>
      <w:r w:rsidRPr="00807FB5">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A54F52" w:rsidRPr="00807FB5" w:rsidRDefault="00A54F52" w:rsidP="00A54F52">
      <w:pPr>
        <w:ind w:left="-142"/>
        <w:jc w:val="both"/>
        <w:rPr>
          <w:rFonts w:eastAsia="Calibri"/>
          <w:lang w:eastAsia="uk-UA"/>
        </w:rPr>
      </w:pPr>
      <w:r w:rsidRPr="00807FB5">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A54F52" w:rsidRPr="00807FB5" w:rsidRDefault="00A54F52" w:rsidP="00A54F52">
      <w:pPr>
        <w:ind w:left="-142"/>
        <w:jc w:val="both"/>
        <w:rPr>
          <w:rFonts w:eastAsia="Calibri"/>
          <w:lang w:eastAsia="uk-UA"/>
        </w:rPr>
      </w:pPr>
      <w:r w:rsidRPr="00807FB5">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A54F52" w:rsidRPr="00807FB5" w:rsidRDefault="00A54F52" w:rsidP="00A54F52">
      <w:pPr>
        <w:ind w:left="-142"/>
        <w:jc w:val="both"/>
        <w:rPr>
          <w:rFonts w:eastAsia="Calibri"/>
          <w:lang w:eastAsia="uk-UA"/>
        </w:rPr>
      </w:pPr>
      <w:r w:rsidRPr="00807FB5">
        <w:rPr>
          <w:rFonts w:eastAsia="Calibri"/>
          <w:lang w:eastAsia="uk-UA"/>
        </w:rPr>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A54F52" w:rsidRPr="00807FB5" w:rsidRDefault="00A54F52" w:rsidP="00A54F52">
      <w:pPr>
        <w:ind w:left="-142"/>
        <w:jc w:val="both"/>
        <w:rPr>
          <w:rFonts w:eastAsia="Calibri"/>
          <w:lang w:eastAsia="uk-UA"/>
        </w:rPr>
      </w:pPr>
      <w:r w:rsidRPr="00807FB5">
        <w:rPr>
          <w:rFonts w:eastAsia="Calibri"/>
          <w:lang w:eastAsia="uk-UA"/>
        </w:rPr>
        <w:lastRenderedPageBreak/>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A54F52" w:rsidRPr="00807FB5" w:rsidRDefault="00A54F52" w:rsidP="00A54F52">
      <w:pPr>
        <w:ind w:left="-142"/>
        <w:jc w:val="both"/>
        <w:rPr>
          <w:rFonts w:eastAsia="Calibri"/>
          <w:lang w:eastAsia="uk-UA"/>
        </w:rPr>
      </w:pPr>
      <w:r w:rsidRPr="00807FB5">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807FB5">
        <w:rPr>
          <w:rFonts w:eastAsia="Calibri"/>
          <w:lang w:eastAsia="uk-UA"/>
        </w:rPr>
        <w:t>с даты осуществления</w:t>
      </w:r>
      <w:proofErr w:type="gramEnd"/>
      <w:r w:rsidRPr="00807FB5">
        <w:rPr>
          <w:rFonts w:eastAsia="Calibri"/>
          <w:lang w:eastAsia="uk-UA"/>
        </w:rPr>
        <w:t xml:space="preserve"> платежа. </w:t>
      </w:r>
    </w:p>
    <w:p w:rsidR="00A54F52" w:rsidRPr="00807FB5" w:rsidRDefault="00A54F52" w:rsidP="00A54F52">
      <w:pPr>
        <w:ind w:left="-142"/>
        <w:jc w:val="both"/>
        <w:rPr>
          <w:rFonts w:eastAsia="Calibri"/>
          <w:lang w:eastAsia="uk-UA"/>
        </w:rPr>
      </w:pPr>
      <w:r w:rsidRPr="00807FB5">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807FB5">
        <w:rPr>
          <w:rFonts w:eastAsia="Calibri"/>
          <w:lang w:eastAsia="uk-UA"/>
        </w:rPr>
        <w:t>с даты</w:t>
      </w:r>
      <w:proofErr w:type="gramEnd"/>
      <w:r w:rsidRPr="00807FB5">
        <w:rPr>
          <w:rFonts w:eastAsia="Calibri"/>
          <w:lang w:eastAsia="uk-UA"/>
        </w:rPr>
        <w:t xml:space="preserve"> ее получения.</w:t>
      </w:r>
    </w:p>
    <w:p w:rsidR="00A54F52" w:rsidRPr="00807FB5" w:rsidRDefault="00A54F52" w:rsidP="00A54F52">
      <w:pPr>
        <w:ind w:left="-142"/>
        <w:jc w:val="both"/>
        <w:rPr>
          <w:rFonts w:eastAsia="Calibri"/>
          <w:lang w:eastAsia="uk-UA"/>
        </w:rPr>
      </w:pPr>
      <w:r w:rsidRPr="00807FB5">
        <w:rPr>
          <w:rFonts w:eastAsia="Calibri"/>
          <w:lang w:eastAsia="uk-UA"/>
        </w:rPr>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A54F52" w:rsidRPr="00807FB5" w:rsidRDefault="00A54F52" w:rsidP="00A54F52">
      <w:pPr>
        <w:ind w:left="-142"/>
        <w:jc w:val="both"/>
        <w:rPr>
          <w:rFonts w:eastAsia="Calibri"/>
          <w:lang w:eastAsia="uk-UA"/>
        </w:rPr>
      </w:pPr>
      <w:r w:rsidRPr="00807FB5">
        <w:rPr>
          <w:rFonts w:eastAsia="Calibri"/>
          <w:lang w:eastAsia="uk-UA"/>
        </w:rPr>
        <w:t>8.18. В случае</w:t>
      </w:r>
      <w:proofErr w:type="gramStart"/>
      <w:r w:rsidRPr="00807FB5">
        <w:rPr>
          <w:rFonts w:eastAsia="Calibri"/>
          <w:lang w:eastAsia="uk-UA"/>
        </w:rPr>
        <w:t>,</w:t>
      </w:r>
      <w:proofErr w:type="gramEnd"/>
      <w:r w:rsidRPr="00807FB5">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A54F52" w:rsidRPr="00807FB5" w:rsidRDefault="00A54F52" w:rsidP="00A54F52">
      <w:pPr>
        <w:ind w:left="-142"/>
        <w:jc w:val="both"/>
        <w:rPr>
          <w:rFonts w:eastAsia="Calibri"/>
          <w:lang w:eastAsia="uk-UA"/>
        </w:rPr>
      </w:pPr>
      <w:r w:rsidRPr="00807FB5">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A54F52" w:rsidRPr="00807FB5" w:rsidRDefault="00A54F52" w:rsidP="00A54F52">
      <w:pPr>
        <w:ind w:left="-142"/>
        <w:jc w:val="both"/>
        <w:rPr>
          <w:rFonts w:eastAsia="Calibri"/>
          <w:lang w:eastAsia="uk-UA"/>
        </w:rPr>
      </w:pPr>
    </w:p>
    <w:p w:rsidR="00A54F52" w:rsidRPr="00807FB5" w:rsidRDefault="00A54F52" w:rsidP="00A54F52">
      <w:pPr>
        <w:ind w:left="-142" w:firstLine="142"/>
        <w:jc w:val="center"/>
        <w:rPr>
          <w:rFonts w:eastAsia="Calibri"/>
          <w:b/>
          <w:lang w:eastAsia="uk-UA"/>
        </w:rPr>
      </w:pPr>
      <w:r w:rsidRPr="00807FB5">
        <w:rPr>
          <w:rFonts w:eastAsia="Calibri"/>
          <w:b/>
          <w:lang w:val="en-US" w:eastAsia="uk-UA"/>
        </w:rPr>
        <w:t>I</w:t>
      </w:r>
      <w:r w:rsidRPr="00807FB5">
        <w:rPr>
          <w:rFonts w:eastAsia="Calibri"/>
          <w:b/>
          <w:lang w:eastAsia="uk-UA"/>
        </w:rPr>
        <w:t>X. ОБСТОЯТЕЛЬСТВА НЕПРЕОДОЛИМОЙ СИЛЫ</w:t>
      </w:r>
    </w:p>
    <w:p w:rsidR="00A54F52" w:rsidRPr="00807FB5" w:rsidRDefault="00A54F52" w:rsidP="00A54F52">
      <w:pPr>
        <w:ind w:left="-142"/>
        <w:jc w:val="both"/>
        <w:rPr>
          <w:rFonts w:eastAsia="Calibri"/>
          <w:lang w:eastAsia="uk-UA"/>
        </w:rPr>
      </w:pPr>
      <w:r w:rsidRPr="00807FB5">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A54F52" w:rsidRPr="00807FB5" w:rsidRDefault="00A54F52" w:rsidP="00A54F52">
      <w:pPr>
        <w:ind w:left="-142"/>
        <w:jc w:val="both"/>
        <w:rPr>
          <w:rFonts w:eastAsia="Calibri"/>
          <w:lang w:eastAsia="uk-UA"/>
        </w:rPr>
      </w:pPr>
      <w:r w:rsidRPr="00807FB5">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54F52" w:rsidRPr="00807FB5" w:rsidRDefault="00A54F52" w:rsidP="00A54F52">
      <w:pPr>
        <w:ind w:left="-142"/>
        <w:jc w:val="both"/>
        <w:rPr>
          <w:rFonts w:eastAsia="Calibri"/>
          <w:lang w:eastAsia="uk-UA"/>
        </w:rPr>
      </w:pPr>
      <w:r w:rsidRPr="00807FB5">
        <w:rPr>
          <w:rFonts w:eastAsia="Calibri"/>
          <w:lang w:eastAsia="uk-UA"/>
        </w:rPr>
        <w:t>9.3. Стороны признают, что неплатёжеспособность Сторон не является форс-мажорным обстоятельством.</w:t>
      </w:r>
    </w:p>
    <w:p w:rsidR="00A54F52" w:rsidRPr="00807FB5" w:rsidRDefault="00A54F52" w:rsidP="00A54F52">
      <w:pPr>
        <w:ind w:left="-142"/>
        <w:jc w:val="both"/>
        <w:rPr>
          <w:rFonts w:eastAsia="Calibri"/>
          <w:lang w:eastAsia="uk-UA"/>
        </w:rPr>
      </w:pPr>
      <w:r w:rsidRPr="00807FB5">
        <w:rPr>
          <w:rFonts w:eastAsia="Calibri"/>
          <w:lang w:eastAsia="uk-UA"/>
        </w:rPr>
        <w:t xml:space="preserve">9.4. </w:t>
      </w:r>
      <w:proofErr w:type="spellStart"/>
      <w:r w:rsidRPr="00807FB5">
        <w:rPr>
          <w:rFonts w:eastAsia="Calibri"/>
          <w:lang w:eastAsia="uk-UA"/>
        </w:rPr>
        <w:t>Неуведомление</w:t>
      </w:r>
      <w:proofErr w:type="spellEnd"/>
      <w:r w:rsidRPr="00807FB5">
        <w:rPr>
          <w:rFonts w:eastAsia="Calibri"/>
          <w:lang w:eastAsia="uk-UA"/>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A54F52" w:rsidRPr="00807FB5" w:rsidRDefault="00A54F52" w:rsidP="00A54F52">
      <w:pPr>
        <w:ind w:left="-142"/>
        <w:jc w:val="both"/>
        <w:rPr>
          <w:rFonts w:eastAsia="Calibri"/>
          <w:lang w:eastAsia="uk-UA"/>
        </w:rPr>
      </w:pPr>
    </w:p>
    <w:p w:rsidR="00A54F52" w:rsidRPr="00807FB5" w:rsidRDefault="00A54F52" w:rsidP="00A54F52">
      <w:pPr>
        <w:ind w:left="-142" w:firstLine="142"/>
        <w:jc w:val="center"/>
        <w:rPr>
          <w:rFonts w:eastAsia="Calibri"/>
          <w:b/>
          <w:lang w:eastAsia="uk-UA"/>
        </w:rPr>
      </w:pPr>
      <w:r w:rsidRPr="00807FB5">
        <w:rPr>
          <w:rFonts w:eastAsia="Calibri"/>
          <w:b/>
          <w:lang w:val="en-US" w:eastAsia="uk-UA"/>
        </w:rPr>
        <w:t>X</w:t>
      </w:r>
      <w:r w:rsidRPr="00807FB5">
        <w:rPr>
          <w:rFonts w:eastAsia="Calibri"/>
          <w:b/>
          <w:lang w:eastAsia="uk-UA"/>
        </w:rPr>
        <w:t>. ПРЕКРАЩЕНИЕ ДОГОВОРНЫХ ОТНОШЕНИЙ</w:t>
      </w:r>
    </w:p>
    <w:p w:rsidR="00A54F52" w:rsidRPr="00807FB5" w:rsidRDefault="00A54F52" w:rsidP="00A54F52">
      <w:pPr>
        <w:shd w:val="clear" w:color="auto" w:fill="FFFFFF"/>
        <w:spacing w:line="276" w:lineRule="auto"/>
        <w:ind w:firstLine="709"/>
        <w:jc w:val="both"/>
      </w:pPr>
      <w:r w:rsidRPr="00807FB5">
        <w:rPr>
          <w:rFonts w:eastAsia="Calibri"/>
          <w:lang w:eastAsia="uk-UA"/>
        </w:rPr>
        <w:t>10.1.</w:t>
      </w:r>
      <w:r w:rsidRPr="00807FB5">
        <w:rPr>
          <w:rFonts w:eastAsia="Calibri"/>
        </w:rPr>
        <w:t xml:space="preserve"> Изменение существенных условий Контракта при его исполнении не допускается, за исключением случаев, предусмотренных </w:t>
      </w:r>
      <w:r w:rsidRPr="00807FB5">
        <w:rPr>
          <w:spacing w:val="-8"/>
        </w:rPr>
        <w:t>Законом о контрактной системе.</w:t>
      </w:r>
      <w:r w:rsidRPr="00807FB5">
        <w:t xml:space="preserve"> </w:t>
      </w:r>
    </w:p>
    <w:p w:rsidR="00A54F52" w:rsidRPr="00807FB5" w:rsidRDefault="00A54F52" w:rsidP="00A54F52">
      <w:pPr>
        <w:shd w:val="clear" w:color="auto" w:fill="FFFFFF"/>
        <w:spacing w:line="276" w:lineRule="auto"/>
        <w:ind w:firstLine="709"/>
        <w:jc w:val="both"/>
      </w:pPr>
      <w:r w:rsidRPr="00807FB5">
        <w:t>10.2.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A54F52" w:rsidRPr="00807FB5" w:rsidRDefault="00A54F52" w:rsidP="00A54F52">
      <w:pPr>
        <w:shd w:val="clear" w:color="auto" w:fill="FFFFFF"/>
        <w:ind w:firstLine="709"/>
        <w:jc w:val="both"/>
      </w:pPr>
      <w:r w:rsidRPr="00807FB5">
        <w:t xml:space="preserve">10.3.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A54F52" w:rsidRPr="00807FB5" w:rsidRDefault="00A54F52" w:rsidP="00A54F52">
      <w:pPr>
        <w:shd w:val="clear" w:color="auto" w:fill="FFFFFF"/>
        <w:spacing w:before="14"/>
        <w:ind w:firstLine="709"/>
        <w:jc w:val="both"/>
      </w:pPr>
      <w:r w:rsidRPr="00807FB5">
        <w:t xml:space="preserve">10.4. </w:t>
      </w:r>
      <w:proofErr w:type="gramStart"/>
      <w:r w:rsidRPr="00807FB5">
        <w:t>Контракт</w:t>
      </w:r>
      <w:proofErr w:type="gramEnd"/>
      <w:r w:rsidRPr="00807FB5">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A54F52" w:rsidRPr="00807FB5" w:rsidRDefault="00A54F52" w:rsidP="00A54F52">
      <w:pPr>
        <w:shd w:val="clear" w:color="auto" w:fill="FFFFFF"/>
        <w:spacing w:before="14"/>
        <w:ind w:firstLine="709"/>
        <w:jc w:val="both"/>
      </w:pPr>
      <w:r w:rsidRPr="00807FB5">
        <w:t xml:space="preserve">10.5. </w:t>
      </w:r>
      <w:proofErr w:type="gramStart"/>
      <w:r w:rsidRPr="00807FB5">
        <w:t xml:space="preserve">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w:t>
      </w:r>
      <w:r w:rsidRPr="00807FB5">
        <w:lastRenderedPageBreak/>
        <w:t>недостатков результатов работ, которые не были устранены в установленный Заказчиком разумный срок, либо являются существенными и неустранимыми.</w:t>
      </w:r>
      <w:proofErr w:type="gramEnd"/>
    </w:p>
    <w:p w:rsidR="00A54F52" w:rsidRPr="00807FB5" w:rsidRDefault="00A54F52" w:rsidP="00A54F52">
      <w:pPr>
        <w:shd w:val="clear" w:color="auto" w:fill="FFFFFF"/>
        <w:spacing w:before="14"/>
        <w:ind w:firstLine="709"/>
        <w:jc w:val="both"/>
      </w:pPr>
      <w:r w:rsidRPr="00807FB5">
        <w:t xml:space="preserve">10.6.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о расторжении настоящего Контракта не позднее, чем в течение 3(трех) рабочих дней </w:t>
      </w:r>
      <w:proofErr w:type="gramStart"/>
      <w:r w:rsidRPr="00807FB5">
        <w:t>с даты принятия</w:t>
      </w:r>
      <w:proofErr w:type="gramEnd"/>
      <w:r w:rsidRPr="00807FB5">
        <w:t xml:space="preserve"> указанного решения.</w:t>
      </w:r>
    </w:p>
    <w:p w:rsidR="00A54F52" w:rsidRPr="00807FB5" w:rsidRDefault="00A54F52" w:rsidP="00A54F52">
      <w:pPr>
        <w:shd w:val="clear" w:color="auto" w:fill="FFFFFF"/>
        <w:spacing w:before="14"/>
        <w:ind w:firstLine="709"/>
        <w:jc w:val="both"/>
      </w:pPr>
      <w:r w:rsidRPr="00807FB5">
        <w:t xml:space="preserve">10.7. Решение об одностороннем отказе от исполнения Контракта вступает в </w:t>
      </w:r>
      <w:proofErr w:type="gramStart"/>
      <w:r w:rsidRPr="00807FB5">
        <w:t>силу</w:t>
      </w:r>
      <w:proofErr w:type="gramEnd"/>
      <w:r w:rsidRPr="00807FB5">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A54F52" w:rsidRPr="00807FB5" w:rsidRDefault="00A54F52" w:rsidP="00A54F52">
      <w:pPr>
        <w:ind w:firstLine="709"/>
        <w:jc w:val="both"/>
        <w:rPr>
          <w:lang w:eastAsia="uk-UA"/>
        </w:rPr>
      </w:pPr>
      <w:r w:rsidRPr="00807FB5">
        <w:rPr>
          <w:lang w:eastAsia="uk-UA"/>
        </w:rPr>
        <w:t>10.8. После получения Подрядчиком уведомления Заказчика о расторжении настоящего Контракта Подрядчик обязан:</w:t>
      </w:r>
    </w:p>
    <w:p w:rsidR="00A54F52" w:rsidRPr="00807FB5" w:rsidRDefault="00A54F52" w:rsidP="00A54F52">
      <w:pPr>
        <w:ind w:firstLine="709"/>
        <w:jc w:val="both"/>
        <w:rPr>
          <w:lang w:eastAsia="uk-UA"/>
        </w:rPr>
      </w:pPr>
      <w:r w:rsidRPr="00807FB5">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A54F52" w:rsidRPr="00807FB5" w:rsidRDefault="00A54F52" w:rsidP="00A54F52">
      <w:pPr>
        <w:ind w:firstLine="709"/>
        <w:jc w:val="both"/>
        <w:rPr>
          <w:lang w:eastAsia="uk-UA"/>
        </w:rPr>
      </w:pPr>
      <w:r w:rsidRPr="00807FB5">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A54F52" w:rsidRPr="00807FB5" w:rsidRDefault="00A54F52" w:rsidP="00A54F52">
      <w:pPr>
        <w:ind w:firstLine="709"/>
        <w:jc w:val="both"/>
        <w:rPr>
          <w:lang w:eastAsia="uk-UA"/>
        </w:rPr>
      </w:pPr>
    </w:p>
    <w:p w:rsidR="00A54F52" w:rsidRPr="00807FB5" w:rsidRDefault="00A54F52" w:rsidP="00A54F52">
      <w:pPr>
        <w:shd w:val="clear" w:color="auto" w:fill="FFFFFF"/>
        <w:ind w:left="-142"/>
        <w:jc w:val="center"/>
        <w:rPr>
          <w:rFonts w:eastAsia="Calibri"/>
          <w:b/>
          <w:lang w:eastAsia="uk-UA"/>
        </w:rPr>
      </w:pPr>
      <w:r w:rsidRPr="00807FB5">
        <w:rPr>
          <w:rFonts w:eastAsia="Calibri"/>
          <w:b/>
          <w:lang w:val="en-US" w:eastAsia="uk-UA"/>
        </w:rPr>
        <w:t>XI</w:t>
      </w:r>
      <w:r w:rsidRPr="00807FB5">
        <w:rPr>
          <w:rFonts w:eastAsia="Calibri"/>
          <w:b/>
          <w:lang w:eastAsia="uk-UA"/>
        </w:rPr>
        <w:t>. СРОК ДЕЙСТВИЯ КОНТРАКТА</w:t>
      </w:r>
    </w:p>
    <w:p w:rsidR="00A54F52" w:rsidRPr="00807FB5" w:rsidRDefault="00A54F52" w:rsidP="00A54F52">
      <w:pPr>
        <w:ind w:left="-142"/>
        <w:jc w:val="both"/>
        <w:rPr>
          <w:rFonts w:eastAsia="Calibri"/>
          <w:lang w:eastAsia="uk-UA"/>
        </w:rPr>
      </w:pPr>
      <w:r w:rsidRPr="00807FB5">
        <w:rPr>
          <w:rFonts w:eastAsia="Calibri"/>
          <w:lang w:eastAsia="uk-UA"/>
        </w:rPr>
        <w:t>11.1. Контра</w:t>
      </w:r>
      <w:proofErr w:type="gramStart"/>
      <w:r w:rsidRPr="00807FB5">
        <w:rPr>
          <w:rFonts w:eastAsia="Calibri"/>
          <w:lang w:eastAsia="uk-UA"/>
        </w:rPr>
        <w:t>кт вст</w:t>
      </w:r>
      <w:proofErr w:type="gramEnd"/>
      <w:r w:rsidRPr="00807FB5">
        <w:rPr>
          <w:rFonts w:eastAsia="Calibri"/>
          <w:lang w:eastAsia="uk-UA"/>
        </w:rPr>
        <w:t>упает в силу с даты его заключения и действует до 01 декабря 2024 года, а в части взаимных обязательств - до полного их исполнения Сторонами.</w:t>
      </w:r>
    </w:p>
    <w:p w:rsidR="00A54F52" w:rsidRPr="00807FB5" w:rsidRDefault="00A54F52" w:rsidP="00A54F52">
      <w:pPr>
        <w:ind w:left="-142"/>
        <w:jc w:val="both"/>
        <w:rPr>
          <w:rFonts w:eastAsia="Calibri"/>
          <w:lang w:eastAsia="uk-UA"/>
        </w:rPr>
      </w:pPr>
      <w:r w:rsidRPr="00807FB5">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A54F52" w:rsidRPr="00807FB5" w:rsidRDefault="00A54F52" w:rsidP="00A54F52">
      <w:pPr>
        <w:ind w:left="-142" w:firstLine="142"/>
        <w:jc w:val="both"/>
        <w:rPr>
          <w:rFonts w:eastAsia="Calibri"/>
          <w:lang w:eastAsia="en-US"/>
        </w:rPr>
      </w:pPr>
    </w:p>
    <w:p w:rsidR="00A54F52" w:rsidRPr="00807FB5" w:rsidRDefault="00A54F52" w:rsidP="00A54F52">
      <w:pPr>
        <w:ind w:left="-142" w:firstLine="142"/>
        <w:jc w:val="center"/>
        <w:rPr>
          <w:b/>
          <w:lang w:eastAsia="uk-UA"/>
        </w:rPr>
      </w:pPr>
      <w:r w:rsidRPr="00807FB5">
        <w:rPr>
          <w:rFonts w:eastAsia="Calibri"/>
          <w:b/>
          <w:lang w:val="en-US" w:eastAsia="uk-UA"/>
        </w:rPr>
        <w:t>XII</w:t>
      </w:r>
      <w:r w:rsidRPr="00807FB5">
        <w:rPr>
          <w:rFonts w:eastAsia="Calibri"/>
          <w:b/>
          <w:lang w:eastAsia="uk-UA"/>
        </w:rPr>
        <w:t xml:space="preserve">. </w:t>
      </w:r>
      <w:r w:rsidRPr="00807FB5">
        <w:rPr>
          <w:b/>
          <w:lang w:eastAsia="uk-UA"/>
        </w:rPr>
        <w:t>ОБЕСПЕЧЕНИЕ ИСПОЛНЕНИЯ КОНТРАКТА</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 xml:space="preserve">.1. В целях обеспечения исполнения обязательств по Контракту, </w:t>
      </w:r>
      <w:r w:rsidRPr="00807FB5">
        <w:rPr>
          <w:lang w:eastAsia="x-none"/>
        </w:rPr>
        <w:t>Подрядчик</w:t>
      </w:r>
      <w:r w:rsidRPr="00807FB5">
        <w:rPr>
          <w:lang w:val="x-none" w:eastAsia="x-none"/>
        </w:rPr>
        <w:t xml:space="preserve"> предоставляет Заказчику независимую гарантию или вносит залог денежных средств (далее - обеспечение Контракта). </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 xml:space="preserve">.2. Обеспечение исполнения Контракта предоставляется на сумму _________ руб. (____ рублей ____ копеек), что составляет </w:t>
      </w:r>
      <w:r w:rsidR="00807FB5">
        <w:rPr>
          <w:lang w:eastAsia="x-none"/>
        </w:rPr>
        <w:t>5</w:t>
      </w:r>
      <w:r w:rsidRPr="00807FB5">
        <w:rPr>
          <w:lang w:val="x-none" w:eastAsia="x-none"/>
        </w:rPr>
        <w:t>% от цены, по которой в соответствии с Федеральным законом от 05.04.2013 г. № 44-ФЗ заключается Контракт.</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.2.1. Если участник закупки в ходе ее проведения предложил цену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Pr="00807FB5">
        <w:rPr>
          <w:lang w:eastAsia="x-none"/>
        </w:rPr>
        <w:t>2</w:t>
      </w:r>
      <w:r w:rsidRPr="00807FB5">
        <w:rPr>
          <w:lang w:val="x-none" w:eastAsia="x-none"/>
        </w:rPr>
        <w:t>.2 Контракта, либо информацию, подтверждающую его добросовестность на дату подачи заявки в соответствии с ч. 3 ст. 37 Федерального закона от 05.04.2013 N 44-ФЗ, и обеспечение исполнения Контракта в размере, указанном в п. 1</w:t>
      </w:r>
      <w:r w:rsidRPr="00807FB5">
        <w:rPr>
          <w:lang w:eastAsia="x-none"/>
        </w:rPr>
        <w:t>2</w:t>
      </w:r>
      <w:r w:rsidRPr="00807FB5">
        <w:rPr>
          <w:lang w:val="x-none" w:eastAsia="x-none"/>
        </w:rPr>
        <w:t xml:space="preserve">.2 Контракта. </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Обеспечение исполнения контракта должно быть предоставлено одновременно с подписанным участником экземпляром контракта.</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 xml:space="preserve">.3. </w:t>
      </w:r>
      <w:proofErr w:type="gramStart"/>
      <w:r w:rsidRPr="00807FB5">
        <w:rPr>
          <w:lang w:eastAsia="x-none"/>
        </w:rPr>
        <w:t>Подрядчик</w:t>
      </w:r>
      <w:r w:rsidRPr="00807FB5">
        <w:rPr>
          <w:lang w:val="x-none" w:eastAsia="x-none"/>
        </w:rPr>
        <w:t xml:space="preserve">,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05.04.2013г. № 44-ФЗ, освобождается от предоставления обеспечения исполнения Контракта, в том числе с учетом положений статьи 37 Федерального закона от 05.04.2013г. № 44-ФЗ, в случае предоставления таким </w:t>
      </w:r>
      <w:r w:rsidRPr="00807FB5">
        <w:rPr>
          <w:lang w:eastAsia="x-none"/>
        </w:rPr>
        <w:t xml:space="preserve">Подрядчиком </w:t>
      </w:r>
      <w:r w:rsidRPr="00807FB5">
        <w:rPr>
          <w:lang w:val="x-none" w:eastAsia="x-none"/>
        </w:rPr>
        <w:t xml:space="preserve"> информации, содержащейся в реестре контрактов, заключенных заказчиками, и подтверждающей</w:t>
      </w:r>
      <w:proofErr w:type="gramEnd"/>
      <w:r w:rsidRPr="00807FB5">
        <w:rPr>
          <w:lang w:val="x-none" w:eastAsia="x-none"/>
        </w:rPr>
        <w:t xml:space="preserve"> исполнение таким участником (без учета правопреемства) в течение 3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w:t>
      </w:r>
      <w:r w:rsidRPr="00807FB5">
        <w:rPr>
          <w:lang w:val="x-none" w:eastAsia="x-none"/>
        </w:rPr>
        <w:lastRenderedPageBreak/>
        <w:t>документации о закупке. Положения пунктов 1</w:t>
      </w:r>
      <w:r w:rsidRPr="00807FB5">
        <w:rPr>
          <w:lang w:eastAsia="x-none"/>
        </w:rPr>
        <w:t>2</w:t>
      </w:r>
      <w:r w:rsidRPr="00807FB5">
        <w:rPr>
          <w:lang w:val="x-none" w:eastAsia="x-none"/>
        </w:rPr>
        <w:t>.2., 1</w:t>
      </w:r>
      <w:r w:rsidRPr="00807FB5">
        <w:rPr>
          <w:lang w:eastAsia="x-none"/>
        </w:rPr>
        <w:t>2</w:t>
      </w:r>
      <w:r w:rsidRPr="00807FB5">
        <w:rPr>
          <w:lang w:val="x-none" w:eastAsia="x-none"/>
        </w:rPr>
        <w:t>.2.1. Контракта в данном случае не применяются.</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 xml:space="preserve">.4. В ходе исполнения Контракта </w:t>
      </w:r>
      <w:r w:rsidRPr="00807FB5">
        <w:rPr>
          <w:lang w:eastAsia="x-none"/>
        </w:rPr>
        <w:t>П</w:t>
      </w:r>
      <w:proofErr w:type="spellStart"/>
      <w:r w:rsidRPr="00807FB5">
        <w:rPr>
          <w:lang w:val="x-none" w:eastAsia="x-none"/>
        </w:rPr>
        <w:t>одрядчик</w:t>
      </w:r>
      <w:proofErr w:type="spellEnd"/>
      <w:r w:rsidRPr="00807FB5">
        <w:rPr>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Положения настоящего раздела об обеспечении исполнения Контракта не применяются в случае:</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 xml:space="preserve">1) заключения контракта с участником закупки, который является казенным учреждением; </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2) осуществления закупки услуги по предоставлению кредита;</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F83B14" w:rsidRDefault="00A54F52" w:rsidP="00A54F52">
      <w:pPr>
        <w:tabs>
          <w:tab w:val="num" w:pos="0"/>
        </w:tabs>
        <w:suppressAutoHyphens/>
        <w:ind w:firstLine="709"/>
        <w:contextualSpacing/>
        <w:jc w:val="both"/>
        <w:rPr>
          <w:lang w:eastAsia="x-none"/>
        </w:rPr>
      </w:pPr>
      <w:r w:rsidRPr="00807FB5">
        <w:rPr>
          <w:lang w:val="x-none" w:eastAsia="x-none"/>
        </w:rPr>
        <w:t>1</w:t>
      </w:r>
      <w:r w:rsidRPr="00807FB5">
        <w:rPr>
          <w:lang w:eastAsia="x-none"/>
        </w:rPr>
        <w:t>2</w:t>
      </w:r>
      <w:r w:rsidRPr="00807FB5">
        <w:rPr>
          <w:lang w:val="x-none" w:eastAsia="x-none"/>
        </w:rPr>
        <w:t xml:space="preserve">.5. </w:t>
      </w:r>
      <w:r w:rsidR="00F83B14" w:rsidRPr="00F83B14">
        <w:rPr>
          <w:lang w:val="x-none" w:eastAsia="x-none"/>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sidR="00F83B14">
        <w:rPr>
          <w:lang w:eastAsia="x-none"/>
        </w:rPr>
        <w:t xml:space="preserve"> </w:t>
      </w:r>
      <w:r w:rsidR="00F83B14">
        <w:rPr>
          <w:lang w:val="x-none" w:eastAsia="x-none"/>
        </w:rPr>
        <w:t>Исполнение контракта</w:t>
      </w:r>
      <w:r w:rsidR="00F83B14" w:rsidRPr="00F83B14">
        <w:rPr>
          <w:lang w:val="x-none" w:eastAsia="x-none"/>
        </w:rPr>
        <w:t xml:space="preserve"> </w:t>
      </w:r>
      <w:r w:rsidR="00F83B14">
        <w:rPr>
          <w:lang w:val="x-none" w:eastAsia="x-none"/>
        </w:rPr>
        <w:t>мо</w:t>
      </w:r>
      <w:r w:rsidR="00F83B14">
        <w:rPr>
          <w:lang w:eastAsia="x-none"/>
        </w:rPr>
        <w:t>жет</w:t>
      </w:r>
      <w:r w:rsidR="00F83B14" w:rsidRPr="00F83B14">
        <w:rPr>
          <w:lang w:val="x-none" w:eastAsia="x-none"/>
        </w:rPr>
        <w:t xml:space="preserve">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A54F52" w:rsidRDefault="00A54F52" w:rsidP="00A54F52">
      <w:pPr>
        <w:tabs>
          <w:tab w:val="num" w:pos="0"/>
        </w:tabs>
        <w:suppressAutoHyphens/>
        <w:ind w:firstLine="709"/>
        <w:contextualSpacing/>
        <w:jc w:val="both"/>
        <w:rPr>
          <w:lang w:eastAsia="x-none"/>
        </w:rPr>
      </w:pPr>
      <w:r w:rsidRPr="00807FB5">
        <w:rPr>
          <w:lang w:val="x-none" w:eastAsia="x-none"/>
        </w:rPr>
        <w:t>1</w:t>
      </w:r>
      <w:r w:rsidRPr="00807FB5">
        <w:rPr>
          <w:lang w:eastAsia="x-none"/>
        </w:rPr>
        <w:t>2</w:t>
      </w:r>
      <w:r w:rsidRPr="00807FB5">
        <w:rPr>
          <w:lang w:val="x-none" w:eastAsia="x-none"/>
        </w:rPr>
        <w:t xml:space="preserve">.6. В случае неисполнения или ненадлежащего исполнения </w:t>
      </w:r>
      <w:r w:rsidRPr="00807FB5">
        <w:rPr>
          <w:lang w:eastAsia="x-none"/>
        </w:rPr>
        <w:t xml:space="preserve">Подрядчиком </w:t>
      </w:r>
      <w:r w:rsidRPr="00807FB5">
        <w:rPr>
          <w:lang w:val="x-none" w:eastAsia="x-none"/>
        </w:rPr>
        <w:t xml:space="preserve">обязательств по Контракту, Заказчик вправе взыскать с </w:t>
      </w:r>
      <w:r w:rsidRPr="00807FB5">
        <w:rPr>
          <w:lang w:eastAsia="x-none"/>
        </w:rPr>
        <w:t>Подрядчика</w:t>
      </w:r>
      <w:r w:rsidRPr="00807FB5">
        <w:rPr>
          <w:lang w:val="x-none" w:eastAsia="x-none"/>
        </w:rPr>
        <w:t xml:space="preserve"> обеспечение исполнения Контракта в размере не более чем сумма, установленная в п. 1</w:t>
      </w:r>
      <w:r w:rsidRPr="00807FB5">
        <w:rPr>
          <w:lang w:eastAsia="x-none"/>
        </w:rPr>
        <w:t>2</w:t>
      </w:r>
      <w:r w:rsidRPr="00807FB5">
        <w:rPr>
          <w:lang w:val="x-none" w:eastAsia="x-none"/>
        </w:rPr>
        <w:t xml:space="preserve">.2. Контракта. </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w:t>
      </w:r>
      <w:r w:rsidR="00071318">
        <w:rPr>
          <w:lang w:eastAsia="x-none"/>
        </w:rPr>
        <w:t>7</w:t>
      </w:r>
      <w:r w:rsidRPr="00807FB5">
        <w:rPr>
          <w:lang w:val="x-none" w:eastAsia="x-none"/>
        </w:rPr>
        <w:t>. В качестве обеспечения исполнения Контракта принимаются независимые гарантии, выданные банками, соответствующими требованиям, установленным Постановлением Правительства Российской Федерации от 20.12.2021 № 2369 и ст. 45 Федерального закона от 05.04.2013г. № 44-ФЗ.</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w:t>
      </w:r>
      <w:r w:rsidR="00071318">
        <w:rPr>
          <w:lang w:eastAsia="x-none"/>
        </w:rPr>
        <w:t>8</w:t>
      </w:r>
      <w:r w:rsidRPr="00807FB5">
        <w:rPr>
          <w:lang w:val="x-none" w:eastAsia="x-none"/>
        </w:rPr>
        <w:t>. Независимая гарантия должна быть безотзывной и должна содержать:</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 сумму независимой гарантии, подлежащую уплате гарантом заказчику в установленных частью 15 статьи 44 Федерального закона от 05.04.2013г.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 44-ФЗ, а также идентификационный код закупки, при осуществлении которой предоставляется такая независимая гарантия;</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2) обязательства принципала, надлежащее исполнение которых обеспечивается независимой гарантией;</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5) срок действия независимой гарантии с учетом требований статей 44 и 96 Федерального закона от 05.04.2013г. № 44-ФЗ;</w:t>
      </w:r>
    </w:p>
    <w:p w:rsidR="00A54F52" w:rsidRPr="00807FB5" w:rsidRDefault="00A54F52" w:rsidP="00A54F52">
      <w:pPr>
        <w:tabs>
          <w:tab w:val="num" w:pos="0"/>
        </w:tabs>
        <w:suppressAutoHyphens/>
        <w:ind w:firstLine="709"/>
        <w:contextualSpacing/>
        <w:jc w:val="both"/>
        <w:rPr>
          <w:lang w:eastAsia="x-none"/>
        </w:rPr>
      </w:pPr>
      <w:r w:rsidRPr="00807FB5">
        <w:rPr>
          <w:lang w:val="x-none" w:eastAsia="x-none"/>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w:t>
      </w:r>
      <w:r w:rsidRPr="00807FB5">
        <w:rPr>
          <w:lang w:val="x-none" w:eastAsia="x-none"/>
        </w:rPr>
        <w:lastRenderedPageBreak/>
        <w:t>заключении, в случае предоставления независимой гарантии в качестве обеспечения исполнения контракта;</w:t>
      </w:r>
    </w:p>
    <w:p w:rsidR="00A54F52" w:rsidRPr="00807FB5" w:rsidRDefault="00A54F52" w:rsidP="00A54F52">
      <w:pPr>
        <w:tabs>
          <w:tab w:val="num" w:pos="0"/>
        </w:tabs>
        <w:suppressAutoHyphens/>
        <w:ind w:firstLine="709"/>
        <w:contextualSpacing/>
        <w:jc w:val="both"/>
        <w:rPr>
          <w:lang w:eastAsia="x-none"/>
        </w:rPr>
      </w:pPr>
      <w:r w:rsidRPr="00807FB5">
        <w:rPr>
          <w:lang w:eastAsia="x-none"/>
        </w:rPr>
        <w:t>7)условие, что все споры, возникающие в связи с исполнением условий независимой гарантии, подлежат рассмотрению в Арбитражном суде по месту нахождения Заказчика;</w:t>
      </w:r>
    </w:p>
    <w:p w:rsidR="00A54F52" w:rsidRPr="00807FB5" w:rsidRDefault="00A54F52" w:rsidP="00A54F52">
      <w:pPr>
        <w:tabs>
          <w:tab w:val="num" w:pos="0"/>
        </w:tabs>
        <w:suppressAutoHyphens/>
        <w:ind w:firstLine="709"/>
        <w:contextualSpacing/>
        <w:jc w:val="both"/>
        <w:rPr>
          <w:lang w:val="x-none" w:eastAsia="x-none"/>
        </w:rPr>
      </w:pPr>
      <w:r w:rsidRPr="00807FB5">
        <w:rPr>
          <w:lang w:eastAsia="x-none"/>
        </w:rPr>
        <w:t>8</w:t>
      </w:r>
      <w:r w:rsidRPr="00807FB5">
        <w:rPr>
          <w:lang w:val="x-none" w:eastAsia="x-none"/>
        </w:rPr>
        <w:t>)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A54F52" w:rsidRPr="00807FB5" w:rsidRDefault="00A54F52" w:rsidP="00A54F52">
      <w:pPr>
        <w:tabs>
          <w:tab w:val="num" w:pos="0"/>
        </w:tabs>
        <w:suppressAutoHyphens/>
        <w:ind w:firstLine="709"/>
        <w:contextualSpacing/>
        <w:jc w:val="both"/>
        <w:rPr>
          <w:lang w:val="x-none" w:eastAsia="x-none"/>
        </w:rPr>
      </w:pPr>
      <w:r w:rsidRPr="00807FB5">
        <w:rPr>
          <w:lang w:eastAsia="x-none"/>
        </w:rPr>
        <w:t>9</w:t>
      </w:r>
      <w:r w:rsidRPr="00807FB5">
        <w:rPr>
          <w:lang w:val="x-none" w:eastAsia="x-none"/>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54F52" w:rsidRPr="00807FB5" w:rsidRDefault="00A54F52" w:rsidP="00A54F52">
      <w:pPr>
        <w:tabs>
          <w:tab w:val="num" w:pos="0"/>
        </w:tabs>
        <w:suppressAutoHyphens/>
        <w:ind w:firstLine="709"/>
        <w:contextualSpacing/>
        <w:jc w:val="both"/>
        <w:rPr>
          <w:lang w:val="x-none" w:eastAsia="x-none"/>
        </w:rPr>
      </w:pPr>
      <w:r w:rsidRPr="00807FB5">
        <w:rPr>
          <w:lang w:eastAsia="x-none"/>
        </w:rPr>
        <w:t>12.</w:t>
      </w:r>
      <w:r w:rsidR="00071318">
        <w:rPr>
          <w:lang w:eastAsia="x-none"/>
        </w:rPr>
        <w:t>8</w:t>
      </w:r>
      <w:r w:rsidRPr="00807FB5">
        <w:rPr>
          <w:lang w:eastAsia="x-none"/>
        </w:rPr>
        <w:t>.1.</w:t>
      </w:r>
      <w:r w:rsidRPr="00807FB5">
        <w:rPr>
          <w:lang w:val="x-none" w:eastAsia="x-none"/>
        </w:rPr>
        <w:t xml:space="preserve"> Независимая гарантия должна быть включена в реестр независимых гарантий, размещенный в единой информационной системе.</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w:t>
      </w:r>
      <w:r w:rsidR="00071318">
        <w:rPr>
          <w:lang w:eastAsia="x-none"/>
        </w:rPr>
        <w:t>9</w:t>
      </w:r>
      <w:r w:rsidRPr="00807FB5">
        <w:rPr>
          <w:lang w:val="x-none" w:eastAsia="x-none"/>
        </w:rPr>
        <w:t xml:space="preserve">. Если в ходе исполнения Контракта Заказчику станет известно о несостоятельности (банкротстве) Гаранта, аннулировании (отзыве) лицензии и других обстоятельствах, препятствующих Гаранту в выполнении принятых по независимой гарантии обязательств, то Заказчик вправе предложить </w:t>
      </w:r>
      <w:r w:rsidRPr="00807FB5">
        <w:rPr>
          <w:lang w:eastAsia="x-none"/>
        </w:rPr>
        <w:t>Подрядчику</w:t>
      </w:r>
      <w:r w:rsidRPr="00807FB5">
        <w:rPr>
          <w:lang w:val="x-none" w:eastAsia="x-none"/>
        </w:rPr>
        <w:t xml:space="preserve"> предоставить дополнительное надлежащее обеспечение исполнения Контракта.</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Настоящий пункт во взаимосвязи с другими положениями настоящего Контракта является договором о залоге, заключенным в соответствии с требованиями ст. 339 ГК РФ.</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xml:space="preserve">.1. Денежные средства, предоставляемые </w:t>
      </w:r>
      <w:r w:rsidRPr="00807FB5">
        <w:rPr>
          <w:lang w:eastAsia="x-none"/>
        </w:rPr>
        <w:t>Подрядчиком</w:t>
      </w:r>
      <w:r w:rsidRPr="00807FB5">
        <w:rPr>
          <w:lang w:val="x-none" w:eastAsia="x-none"/>
        </w:rPr>
        <w:t>, в залог для обеспечения исполнения обязательств по Контракту, должны быть перечислены по реквизитам:</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ГУП РК «Крымгазсети» (без учёта филиалов)</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ИНН ГУП РК «Крымгазсети» 9102016743</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КПП ГУП РК «Крымгазсети» 910201001</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АО «ГЕНБАНК» г. Симферополя</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БИК 043510123</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Кор./с: 30101810835100000123</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Расчётный счёт для обеспечительных взносов 40602810100230030002</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 xml:space="preserve">в размере и сроки, установленные </w:t>
      </w:r>
      <w:r w:rsidR="00036E6B" w:rsidRPr="00807FB5">
        <w:rPr>
          <w:lang w:eastAsia="x-none"/>
        </w:rPr>
        <w:t xml:space="preserve">извещением о проведении закупки у единственного поставщика (подрядчика, исполнителя) </w:t>
      </w:r>
      <w:r w:rsidRPr="00807FB5">
        <w:rPr>
          <w:lang w:val="x-none" w:eastAsia="x-none"/>
        </w:rPr>
        <w:t xml:space="preserve">на право заключения контракта на </w:t>
      </w:r>
      <w:r w:rsidR="00540B5F" w:rsidRPr="00807FB5">
        <w:rPr>
          <w:lang w:eastAsia="x-none"/>
        </w:rPr>
        <w:t>в</w:t>
      </w:r>
      <w:proofErr w:type="spellStart"/>
      <w:r w:rsidR="00540B5F" w:rsidRPr="00807FB5">
        <w:rPr>
          <w:lang w:val="x-none" w:eastAsia="x-none"/>
        </w:rPr>
        <w:t>ыполнение</w:t>
      </w:r>
      <w:proofErr w:type="spellEnd"/>
      <w:r w:rsidR="00540B5F" w:rsidRPr="00807FB5">
        <w:rPr>
          <w:lang w:val="x-none" w:eastAsia="x-none"/>
        </w:rPr>
        <w:t xml:space="preserve"> проектно-изыскательских работ по объекту «Строительство сетей газоснабжения с. Возрождение Кировского района Республики Крым»</w:t>
      </w:r>
      <w:r w:rsidRPr="00807FB5">
        <w:rPr>
          <w:lang w:val="x-none" w:eastAsia="x-none"/>
        </w:rPr>
        <w:t xml:space="preserve">, и будут находиться у Заказчика до момента исполнения </w:t>
      </w:r>
      <w:r w:rsidRPr="00807FB5">
        <w:rPr>
          <w:lang w:eastAsia="x-none"/>
        </w:rPr>
        <w:t>Подрядчиком</w:t>
      </w:r>
      <w:r w:rsidRPr="00807FB5">
        <w:rPr>
          <w:lang w:val="x-none" w:eastAsia="x-none"/>
        </w:rPr>
        <w:t xml:space="preserve"> всех обязательств перед Заказчиком по Контракту. </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xml:space="preserve">.2. Залог по настоящему Контракту обеспечивает исполнение всех обязательств </w:t>
      </w:r>
      <w:r w:rsidRPr="00807FB5">
        <w:rPr>
          <w:lang w:eastAsia="x-none"/>
        </w:rPr>
        <w:t>Подрядчика</w:t>
      </w:r>
      <w:r w:rsidRPr="00807FB5">
        <w:rPr>
          <w:lang w:val="x-none" w:eastAsia="x-none"/>
        </w:rPr>
        <w:t xml:space="preserve"> по Контракту и действует до полного исполнения этих обязательств. В ходе исполнения Контракта </w:t>
      </w:r>
      <w:r w:rsidRPr="00807FB5">
        <w:rPr>
          <w:lang w:eastAsia="x-none"/>
        </w:rPr>
        <w:t>Подрядчик</w:t>
      </w:r>
      <w:r w:rsidRPr="00807FB5">
        <w:rPr>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xml:space="preserve">.3. В случае неисполнения/ненадлежащего исполнения </w:t>
      </w:r>
      <w:r w:rsidRPr="00807FB5">
        <w:rPr>
          <w:lang w:eastAsia="x-none"/>
        </w:rPr>
        <w:t>Подрядчиком</w:t>
      </w:r>
      <w:r w:rsidRPr="00807FB5">
        <w:rPr>
          <w:lang w:val="x-none" w:eastAsia="x-none"/>
        </w:rPr>
        <w:t xml:space="preserve"> обязательств по Контракту, Заказчик имеет право удовлетворить свои требования за счёт внесённой </w:t>
      </w:r>
      <w:r w:rsidRPr="00807FB5">
        <w:rPr>
          <w:lang w:eastAsia="x-none"/>
        </w:rPr>
        <w:t>Подрядчиком</w:t>
      </w:r>
      <w:r w:rsidRPr="00807FB5">
        <w:rPr>
          <w:lang w:val="x-none" w:eastAsia="x-none"/>
        </w:rPr>
        <w:t xml:space="preserve"> залоговой суммы без обращения в суд.</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xml:space="preserve">.4. В случае неисполнения/ненадлежащего исполнения </w:t>
      </w:r>
      <w:r w:rsidRPr="00807FB5">
        <w:rPr>
          <w:lang w:eastAsia="x-none"/>
        </w:rPr>
        <w:t>Подрядчиком</w:t>
      </w:r>
      <w:r w:rsidRPr="00807FB5">
        <w:rPr>
          <w:lang w:val="x-none" w:eastAsia="x-none"/>
        </w:rPr>
        <w:t xml:space="preserve"> обязательств по Контракту, Заказчик имеет право получить удовлетворение за счёт заложенной суммы в том объёме, какой он имеет к моменту удовлетворения, в том числе возмещение убытков, причинённых просрочкой исполнения Контракта, неустойки за ненадлежащее исполнение обязательства, и иные штрафные санкции, предусмотренные разделом </w:t>
      </w:r>
      <w:r w:rsidRPr="00807FB5">
        <w:rPr>
          <w:lang w:eastAsia="x-none"/>
        </w:rPr>
        <w:t>9</w:t>
      </w:r>
      <w:r w:rsidRPr="00807FB5">
        <w:rPr>
          <w:lang w:val="x-none" w:eastAsia="x-none"/>
        </w:rPr>
        <w:t xml:space="preserve"> Контракта, а также возмещение расходов по их взысканию и иные понесённые Заказчиком убытки в связи с неисполнением обязательств </w:t>
      </w:r>
      <w:r w:rsidRPr="00807FB5">
        <w:rPr>
          <w:lang w:eastAsia="x-none"/>
        </w:rPr>
        <w:t>Подрядчиком</w:t>
      </w:r>
      <w:r w:rsidRPr="00807FB5">
        <w:rPr>
          <w:lang w:val="x-none" w:eastAsia="x-none"/>
        </w:rPr>
        <w:t>.</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xml:space="preserve">.5. О начале обращения взыскания на денежные средства, предоставленные в залог по Контракту, Заказчик направляет в адрес </w:t>
      </w:r>
      <w:r w:rsidRPr="00807FB5">
        <w:rPr>
          <w:lang w:eastAsia="x-none"/>
        </w:rPr>
        <w:t>Подрядчика</w:t>
      </w:r>
      <w:r w:rsidRPr="00807FB5">
        <w:rPr>
          <w:lang w:val="x-none" w:eastAsia="x-none"/>
        </w:rPr>
        <w:t xml:space="preserve"> соответствующее Требование. Требование о выплате по залогу, может включать в себя штрафные санкции, пени, </w:t>
      </w:r>
      <w:r w:rsidRPr="00807FB5">
        <w:rPr>
          <w:lang w:val="x-none" w:eastAsia="x-none"/>
        </w:rPr>
        <w:lastRenderedPageBreak/>
        <w:t xml:space="preserve">неустойки, предусмотренные Контрактом, и /или понесённые Заказчиком убытки в связи с неисполнением </w:t>
      </w:r>
      <w:r w:rsidRPr="00807FB5">
        <w:rPr>
          <w:lang w:eastAsia="x-none"/>
        </w:rPr>
        <w:t>Подрядчиком</w:t>
      </w:r>
      <w:r w:rsidRPr="00807FB5">
        <w:rPr>
          <w:lang w:val="x-none" w:eastAsia="x-none"/>
        </w:rPr>
        <w:t xml:space="preserve"> обязательств по Контракту.</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xml:space="preserve">.6. Залог прекращается в следующих случаях: </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 вследствие прекращения Контракта, в том числе его исполнением (подписание Акта);</w:t>
      </w:r>
    </w:p>
    <w:p w:rsidR="00A54F52" w:rsidRPr="00807FB5" w:rsidRDefault="00A54F52" w:rsidP="00A54F52">
      <w:pPr>
        <w:tabs>
          <w:tab w:val="num" w:pos="0"/>
        </w:tabs>
        <w:suppressAutoHyphens/>
        <w:ind w:firstLine="709"/>
        <w:contextualSpacing/>
        <w:jc w:val="both"/>
        <w:rPr>
          <w:lang w:val="x-none" w:eastAsia="x-none"/>
        </w:rPr>
      </w:pPr>
      <w:r w:rsidRPr="00807FB5">
        <w:rPr>
          <w:lang w:val="x-none" w:eastAsia="x-none"/>
        </w:rPr>
        <w:t>- вследствие обращения Заказчиком взыскания на предмет залога.</w:t>
      </w:r>
    </w:p>
    <w:p w:rsidR="00A54F52" w:rsidRPr="00807FB5" w:rsidRDefault="00A54F52" w:rsidP="00A54F52">
      <w:pPr>
        <w:tabs>
          <w:tab w:val="num" w:pos="0"/>
        </w:tabs>
        <w:suppressAutoHyphens/>
        <w:ind w:firstLine="709"/>
        <w:contextualSpacing/>
        <w:jc w:val="both"/>
        <w:rPr>
          <w:lang w:eastAsia="x-none"/>
        </w:rPr>
      </w:pPr>
      <w:r w:rsidRPr="00807FB5">
        <w:rPr>
          <w:lang w:val="x-none" w:eastAsia="x-none"/>
        </w:rPr>
        <w:t>1</w:t>
      </w:r>
      <w:r w:rsidRPr="00807FB5">
        <w:rPr>
          <w:lang w:eastAsia="x-none"/>
        </w:rPr>
        <w:t>2</w:t>
      </w:r>
      <w:r w:rsidRPr="00807FB5">
        <w:rPr>
          <w:lang w:val="x-none" w:eastAsia="x-none"/>
        </w:rPr>
        <w:t>.1</w:t>
      </w:r>
      <w:r w:rsidR="00071318">
        <w:rPr>
          <w:lang w:eastAsia="x-none"/>
        </w:rPr>
        <w:t>0</w:t>
      </w:r>
      <w:r w:rsidRPr="00807FB5">
        <w:rPr>
          <w:lang w:val="x-none" w:eastAsia="x-none"/>
        </w:rPr>
        <w:t xml:space="preserve">.7. Денежные средства возвращаются </w:t>
      </w:r>
      <w:r w:rsidRPr="00807FB5">
        <w:rPr>
          <w:lang w:eastAsia="x-none"/>
        </w:rPr>
        <w:t>Подрядчику</w:t>
      </w:r>
      <w:r w:rsidRPr="00807FB5">
        <w:rPr>
          <w:lang w:val="x-none" w:eastAsia="x-none"/>
        </w:rPr>
        <w:t>, при условии надлежащего исполнения им всех своих обязательств по Контракту в течение 15 (пятнадцати) дней.</w:t>
      </w:r>
      <w:r w:rsidRPr="00807FB5">
        <w:rPr>
          <w:lang w:eastAsia="x-none"/>
        </w:rPr>
        <w:t xml:space="preserve"> </w:t>
      </w:r>
    </w:p>
    <w:p w:rsidR="00A54F52" w:rsidRPr="00807FB5" w:rsidRDefault="00A54F52" w:rsidP="00A54F52">
      <w:pPr>
        <w:tabs>
          <w:tab w:val="num" w:pos="0"/>
        </w:tabs>
        <w:suppressAutoHyphens/>
        <w:ind w:firstLine="709"/>
        <w:contextualSpacing/>
        <w:jc w:val="both"/>
      </w:pPr>
      <w:r w:rsidRPr="00807FB5">
        <w:rPr>
          <w:lang w:val="x-none" w:eastAsia="x-none"/>
        </w:rPr>
        <w:t xml:space="preserve">Денежные средства возвращаются по реквизитам, указанным </w:t>
      </w:r>
      <w:r w:rsidRPr="00807FB5">
        <w:rPr>
          <w:lang w:eastAsia="x-none"/>
        </w:rPr>
        <w:t>Подрядчиком</w:t>
      </w:r>
      <w:r w:rsidRPr="00807FB5">
        <w:rPr>
          <w:lang w:val="x-none" w:eastAsia="x-none"/>
        </w:rPr>
        <w:t xml:space="preserve"> в Контракте.</w:t>
      </w:r>
    </w:p>
    <w:p w:rsidR="00A54F52" w:rsidRPr="00807FB5" w:rsidRDefault="00A54F52" w:rsidP="00A54F52">
      <w:pPr>
        <w:ind w:firstLine="709"/>
        <w:jc w:val="both"/>
        <w:rPr>
          <w:rFonts w:eastAsia="Calibri"/>
        </w:rPr>
      </w:pPr>
    </w:p>
    <w:p w:rsidR="00A54F52" w:rsidRPr="00807FB5" w:rsidRDefault="00A54F52" w:rsidP="00A54F52">
      <w:pPr>
        <w:ind w:left="-142"/>
        <w:jc w:val="both"/>
        <w:rPr>
          <w:rFonts w:eastAsia="Calibri"/>
          <w:lang w:eastAsia="en-US"/>
        </w:rPr>
      </w:pPr>
    </w:p>
    <w:p w:rsidR="00A54F52" w:rsidRPr="00807FB5" w:rsidRDefault="00A54F52" w:rsidP="00A54F52">
      <w:pPr>
        <w:widowControl w:val="0"/>
        <w:suppressAutoHyphens/>
        <w:autoSpaceDE w:val="0"/>
        <w:spacing w:line="0" w:lineRule="atLeast"/>
        <w:jc w:val="center"/>
        <w:textAlignment w:val="baseline"/>
        <w:rPr>
          <w:rFonts w:eastAsia="Times New Roman CYR"/>
          <w:b/>
          <w:bCs/>
          <w:kern w:val="1"/>
          <w:lang w:eastAsia="ar-SA"/>
        </w:rPr>
      </w:pPr>
      <w:r w:rsidRPr="00807FB5">
        <w:rPr>
          <w:rFonts w:eastAsia="Calibri"/>
          <w:b/>
          <w:lang w:val="en-US" w:eastAsia="uk-UA"/>
        </w:rPr>
        <w:t>XIII</w:t>
      </w:r>
      <w:r w:rsidRPr="00807FB5">
        <w:rPr>
          <w:rFonts w:eastAsia="Calibri"/>
          <w:b/>
          <w:lang w:eastAsia="uk-UA"/>
        </w:rPr>
        <w:t>.</w:t>
      </w:r>
      <w:r w:rsidRPr="00807FB5">
        <w:rPr>
          <w:rFonts w:eastAsia="Times New Roman CYR"/>
          <w:b/>
          <w:bCs/>
          <w:kern w:val="1"/>
          <w:lang w:eastAsia="ar-SA"/>
        </w:rPr>
        <w:t xml:space="preserve"> АНТИКОРРУПЦИОННАЯ ОГОВОРКА</w:t>
      </w:r>
    </w:p>
    <w:p w:rsidR="00A54F52" w:rsidRPr="00807FB5" w:rsidRDefault="00A54F52" w:rsidP="00A54F52">
      <w:pPr>
        <w:widowControl w:val="0"/>
        <w:suppressAutoHyphens/>
        <w:autoSpaceDE w:val="0"/>
        <w:spacing w:line="0" w:lineRule="atLeast"/>
        <w:jc w:val="both"/>
        <w:textAlignment w:val="baseline"/>
        <w:rPr>
          <w:rFonts w:eastAsia="Times New Roman CYR"/>
          <w:kern w:val="1"/>
          <w:lang w:eastAsia="ar-SA"/>
        </w:rPr>
      </w:pPr>
      <w:r w:rsidRPr="00807FB5">
        <w:rPr>
          <w:rFonts w:eastAsia="Times New Roman CYR"/>
          <w:kern w:val="1"/>
          <w:lang w:eastAsia="ar-SA"/>
        </w:rPr>
        <w:t xml:space="preserve">13.1. </w:t>
      </w:r>
      <w:proofErr w:type="gramStart"/>
      <w:r w:rsidRPr="00807FB5">
        <w:rPr>
          <w:rFonts w:eastAsia="Times New Roman CYR"/>
          <w:kern w:val="1"/>
          <w:lang w:eastAsia="ar-S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54F52" w:rsidRPr="00807FB5" w:rsidRDefault="00A54F52" w:rsidP="00A54F52">
      <w:pPr>
        <w:widowControl w:val="0"/>
        <w:suppressAutoHyphens/>
        <w:autoSpaceDE w:val="0"/>
        <w:spacing w:line="0" w:lineRule="atLeast"/>
        <w:jc w:val="both"/>
        <w:textAlignment w:val="baseline"/>
        <w:rPr>
          <w:rFonts w:eastAsia="Times New Roman CYR"/>
          <w:kern w:val="1"/>
          <w:lang w:eastAsia="ar-SA"/>
        </w:rPr>
      </w:pPr>
      <w:r w:rsidRPr="00807FB5">
        <w:rPr>
          <w:rFonts w:eastAsia="Times New Roman CYR"/>
          <w:kern w:val="1"/>
          <w:lang w:eastAsia="ar-SA"/>
        </w:rPr>
        <w:t xml:space="preserve">13.2. </w:t>
      </w:r>
      <w:proofErr w:type="gramStart"/>
      <w:r w:rsidRPr="00807FB5">
        <w:rPr>
          <w:rFonts w:eastAsia="Times New Roman CYR"/>
          <w:kern w:val="1"/>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54F52" w:rsidRPr="00807FB5" w:rsidRDefault="00A54F52" w:rsidP="00A54F52">
      <w:pPr>
        <w:widowControl w:val="0"/>
        <w:suppressAutoHyphens/>
        <w:autoSpaceDE w:val="0"/>
        <w:spacing w:line="0" w:lineRule="atLeast"/>
        <w:jc w:val="both"/>
        <w:textAlignment w:val="baseline"/>
        <w:rPr>
          <w:rFonts w:eastAsia="Times New Roman CYR"/>
          <w:kern w:val="1"/>
          <w:lang w:eastAsia="ar-SA"/>
        </w:rPr>
      </w:pPr>
      <w:r w:rsidRPr="00807FB5">
        <w:rPr>
          <w:rFonts w:eastAsia="Times New Roman CYR"/>
          <w:kern w:val="1"/>
          <w:lang w:eastAsia="ar-SA"/>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07FB5">
        <w:rPr>
          <w:rFonts w:eastAsia="Times New Roman CYR"/>
          <w:kern w:val="1"/>
          <w:lang w:eastAsia="ar-SA"/>
        </w:rPr>
        <w:t>с даты направления</w:t>
      </w:r>
      <w:proofErr w:type="gramEnd"/>
      <w:r w:rsidRPr="00807FB5">
        <w:rPr>
          <w:rFonts w:eastAsia="Times New Roman CYR"/>
          <w:kern w:val="1"/>
          <w:lang w:eastAsia="ar-SA"/>
        </w:rPr>
        <w:t xml:space="preserve"> письменного уведомления. </w:t>
      </w:r>
      <w:proofErr w:type="gramStart"/>
      <w:r w:rsidRPr="00807FB5">
        <w:rPr>
          <w:rFonts w:eastAsia="Times New Roman CYR"/>
          <w:kern w:val="1"/>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07FB5">
        <w:rPr>
          <w:rFonts w:eastAsia="Times New Roman CYR"/>
          <w:kern w:val="1"/>
          <w:lang w:eastAsia="ar-SA"/>
        </w:rPr>
        <w:t xml:space="preserve"> доходов, полученных преступным путем.</w:t>
      </w:r>
    </w:p>
    <w:p w:rsidR="00A54F52" w:rsidRPr="00807FB5" w:rsidRDefault="00A54F52" w:rsidP="00A54F52">
      <w:pPr>
        <w:jc w:val="both"/>
        <w:rPr>
          <w:rFonts w:eastAsia="Times New Roman CYR"/>
        </w:rPr>
      </w:pPr>
      <w:r w:rsidRPr="00807FB5">
        <w:rPr>
          <w:rFonts w:eastAsia="Times New Roman CYR"/>
        </w:rPr>
        <w:t xml:space="preserve">13.4. В случае осуществления действий, указанных в п.13.1 настоящего Договора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807FB5">
        <w:rPr>
          <w:rFonts w:eastAsia="Times New Roman CYR"/>
        </w:rPr>
        <w:t>был</w:t>
      </w:r>
      <w:proofErr w:type="gramEnd"/>
      <w:r w:rsidRPr="00807FB5">
        <w:rPr>
          <w:rFonts w:eastAsia="Times New Roman CYR"/>
        </w:rPr>
        <w:t xml:space="preserve">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54F52" w:rsidRPr="00807FB5" w:rsidRDefault="00A54F52" w:rsidP="00A54F52">
      <w:pPr>
        <w:jc w:val="both"/>
        <w:rPr>
          <w:rFonts w:eastAsia="Times New Roman CYR"/>
        </w:rPr>
      </w:pPr>
    </w:p>
    <w:p w:rsidR="00A54F52" w:rsidRPr="00807FB5" w:rsidRDefault="00A54F52" w:rsidP="00A54F52">
      <w:pPr>
        <w:autoSpaceDE w:val="0"/>
        <w:autoSpaceDN w:val="0"/>
        <w:adjustRightInd w:val="0"/>
        <w:ind w:firstLine="540"/>
        <w:jc w:val="center"/>
        <w:outlineLvl w:val="0"/>
        <w:rPr>
          <w:sz w:val="22"/>
          <w:szCs w:val="22"/>
        </w:rPr>
      </w:pPr>
      <w:r w:rsidRPr="00807FB5">
        <w:rPr>
          <w:rFonts w:eastAsia="Calibri"/>
          <w:b/>
          <w:lang w:val="en-US" w:eastAsia="uk-UA"/>
        </w:rPr>
        <w:t>XIV</w:t>
      </w:r>
      <w:r w:rsidRPr="00807FB5">
        <w:rPr>
          <w:b/>
          <w:sz w:val="22"/>
          <w:szCs w:val="22"/>
          <w:lang w:eastAsia="uk-UA"/>
        </w:rPr>
        <w:t>.</w:t>
      </w:r>
      <w:r w:rsidRPr="00807FB5">
        <w:rPr>
          <w:b/>
          <w:sz w:val="22"/>
          <w:szCs w:val="22"/>
        </w:rPr>
        <w:t xml:space="preserve"> </w:t>
      </w:r>
      <w:r w:rsidRPr="00807FB5">
        <w:rPr>
          <w:rFonts w:eastAsia="Calibri"/>
          <w:b/>
          <w:lang w:eastAsia="uk-UA"/>
        </w:rPr>
        <w:t>НАЛОГОВАЯ ОГОВОРКА</w:t>
      </w:r>
    </w:p>
    <w:p w:rsidR="00A54F52" w:rsidRPr="00807FB5" w:rsidRDefault="00A54F52" w:rsidP="00A54F52">
      <w:pPr>
        <w:autoSpaceDE w:val="0"/>
        <w:autoSpaceDN w:val="0"/>
        <w:adjustRightInd w:val="0"/>
        <w:ind w:firstLine="539"/>
        <w:jc w:val="both"/>
      </w:pPr>
      <w:bookmarkStart w:id="11" w:name="Par1"/>
      <w:bookmarkEnd w:id="11"/>
      <w:r w:rsidRPr="00807FB5">
        <w:t>14.1. Подрядчик гарантирует, что:</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proofErr w:type="gramStart"/>
      <w:r w:rsidRPr="00807FB5">
        <w:t>зарегистрирован</w:t>
      </w:r>
      <w:proofErr w:type="gramEnd"/>
      <w:r w:rsidRPr="00807FB5">
        <w:t xml:space="preserve"> в ЕГРЮЛ надлежащим образом;</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lastRenderedPageBreak/>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proofErr w:type="gramStart"/>
      <w:r w:rsidRPr="00807FB5">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своевременно и в полном объеме уплачивает налоги, сборы и страховые взносы;</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отражает в налоговой отчетности по НДС все суммы НДС, предъявленные ГУП РК «Крымгазсети»;</w:t>
      </w:r>
    </w:p>
    <w:p w:rsidR="00A54F52" w:rsidRPr="00807FB5" w:rsidRDefault="00A54F52" w:rsidP="00BF3555">
      <w:pPr>
        <w:numPr>
          <w:ilvl w:val="2"/>
          <w:numId w:val="13"/>
        </w:numPr>
        <w:tabs>
          <w:tab w:val="left" w:pos="1134"/>
        </w:tabs>
        <w:autoSpaceDE w:val="0"/>
        <w:autoSpaceDN w:val="0"/>
        <w:adjustRightInd w:val="0"/>
        <w:ind w:left="0" w:firstLine="153"/>
        <w:contextualSpacing/>
        <w:jc w:val="both"/>
      </w:pPr>
      <w:r w:rsidRPr="00807FB5">
        <w:t>лица, подписывающие от его имени первичные документы и счета-фактуры, имеют на это все необходимые полномочия и доверенности.</w:t>
      </w:r>
    </w:p>
    <w:p w:rsidR="00A54F52" w:rsidRPr="00807FB5" w:rsidRDefault="00A54F52" w:rsidP="00A54F52">
      <w:pPr>
        <w:autoSpaceDE w:val="0"/>
        <w:autoSpaceDN w:val="0"/>
        <w:adjustRightInd w:val="0"/>
        <w:ind w:firstLine="539"/>
        <w:jc w:val="both"/>
      </w:pPr>
      <w:bookmarkStart w:id="12" w:name="Par13"/>
      <w:bookmarkEnd w:id="12"/>
      <w:r w:rsidRPr="00807FB5">
        <w:t xml:space="preserve">14.2. Если Подрядчик нарушит гарантии (любую одну, несколько или все вместе), указанные в </w:t>
      </w:r>
      <w:hyperlink r:id="rId13" w:anchor="Par1" w:history="1">
        <w:r w:rsidRPr="00807FB5">
          <w:rPr>
            <w:color w:val="0000FF"/>
            <w:u w:val="single"/>
          </w:rPr>
          <w:t>пункте 14.1</w:t>
        </w:r>
      </w:hyperlink>
      <w:r w:rsidRPr="00807FB5">
        <w:t xml:space="preserve"> настоящего Контракта, и это повлечет:</w:t>
      </w:r>
    </w:p>
    <w:p w:rsidR="00A54F52" w:rsidRPr="00807FB5" w:rsidRDefault="00A54F52" w:rsidP="00A54F52">
      <w:pPr>
        <w:autoSpaceDE w:val="0"/>
        <w:autoSpaceDN w:val="0"/>
        <w:adjustRightInd w:val="0"/>
        <w:ind w:firstLine="539"/>
        <w:jc w:val="both"/>
      </w:pPr>
      <w:proofErr w:type="gramStart"/>
      <w:r w:rsidRPr="00807FB5">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807FB5">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A54F52" w:rsidRPr="00807FB5" w:rsidRDefault="00A54F52" w:rsidP="00A54F52">
      <w:pPr>
        <w:autoSpaceDE w:val="0"/>
        <w:autoSpaceDN w:val="0"/>
        <w:adjustRightInd w:val="0"/>
        <w:ind w:firstLine="539"/>
        <w:jc w:val="both"/>
      </w:pPr>
      <w:r w:rsidRPr="00807FB5">
        <w:t xml:space="preserve">14.3. Подрядчик в соответствии со </w:t>
      </w:r>
      <w:hyperlink r:id="rId14" w:history="1">
        <w:r w:rsidRPr="00807FB5">
          <w:rPr>
            <w:color w:val="000000" w:themeColor="text1"/>
            <w:u w:val="single"/>
          </w:rPr>
          <w:t>ст. 406.1</w:t>
        </w:r>
      </w:hyperlink>
      <w:r w:rsidRPr="00807FB5">
        <w:t xml:space="preserve"> Гражданского кодекса Российской Федерации возмещает ГУП РК «Крымгазсети» все убытки последнего, возникшие в случаях, указанных в </w:t>
      </w:r>
      <w:hyperlink r:id="rId15" w:anchor="Par13" w:history="1">
        <w:r w:rsidRPr="00807FB5">
          <w:rPr>
            <w:color w:val="0000FF"/>
            <w:u w:val="single"/>
          </w:rPr>
          <w:t>пункте 14.2</w:t>
        </w:r>
      </w:hyperlink>
      <w:r w:rsidRPr="00807FB5">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A54F52" w:rsidRPr="00807FB5" w:rsidRDefault="00A54F52" w:rsidP="00A54F52">
      <w:pPr>
        <w:ind w:firstLine="539"/>
        <w:jc w:val="both"/>
      </w:pPr>
      <w:r w:rsidRPr="00807FB5">
        <w:t>14.4. Прекращение действия Контракта не освобождает Подрядчика от исполнения обязательств, предусмотренных настоящим разделом.</w:t>
      </w:r>
    </w:p>
    <w:p w:rsidR="00A54F52" w:rsidRPr="00807FB5" w:rsidRDefault="00A54F52" w:rsidP="00A54F52">
      <w:pPr>
        <w:rPr>
          <w:rFonts w:eastAsia="Calibri"/>
          <w:b/>
          <w:lang w:eastAsia="uk-UA"/>
        </w:rPr>
      </w:pPr>
    </w:p>
    <w:p w:rsidR="00A54F52" w:rsidRPr="00807FB5" w:rsidRDefault="00A54F52" w:rsidP="00A54F52">
      <w:pPr>
        <w:ind w:left="-142" w:firstLine="142"/>
        <w:jc w:val="center"/>
        <w:rPr>
          <w:rFonts w:eastAsia="Calibri"/>
        </w:rPr>
      </w:pPr>
      <w:r w:rsidRPr="00807FB5">
        <w:rPr>
          <w:rFonts w:eastAsia="Calibri"/>
          <w:b/>
          <w:lang w:val="en-US" w:eastAsia="uk-UA"/>
        </w:rPr>
        <w:t>XV</w:t>
      </w:r>
      <w:r w:rsidRPr="00807FB5">
        <w:rPr>
          <w:rFonts w:eastAsia="Calibri"/>
          <w:b/>
          <w:lang w:eastAsia="uk-UA"/>
        </w:rPr>
        <w:t>. ПРОЧИЕ УСЛОВИЯ</w:t>
      </w:r>
    </w:p>
    <w:p w:rsidR="00A54F52" w:rsidRPr="00807FB5" w:rsidRDefault="00A54F52" w:rsidP="00A54F52">
      <w:pPr>
        <w:tabs>
          <w:tab w:val="left" w:pos="142"/>
          <w:tab w:val="left" w:pos="1418"/>
        </w:tabs>
        <w:ind w:left="-142"/>
        <w:jc w:val="both"/>
        <w:rPr>
          <w:lang w:eastAsia="uk-UA"/>
        </w:rPr>
      </w:pPr>
      <w:r w:rsidRPr="00807FB5">
        <w:rPr>
          <w:lang w:eastAsia="uk-UA"/>
        </w:rPr>
        <w:t>15.1.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A54F52" w:rsidRPr="00807FB5" w:rsidRDefault="00A54F52" w:rsidP="00A54F52">
      <w:pPr>
        <w:shd w:val="clear" w:color="auto" w:fill="FFFFFF"/>
        <w:tabs>
          <w:tab w:val="left" w:pos="142"/>
          <w:tab w:val="left" w:pos="1418"/>
        </w:tabs>
        <w:ind w:left="-142"/>
        <w:jc w:val="both"/>
        <w:rPr>
          <w:lang w:eastAsia="uk-UA"/>
        </w:rPr>
      </w:pPr>
      <w:r w:rsidRPr="00807FB5">
        <w:rPr>
          <w:lang w:eastAsia="uk-UA"/>
        </w:rPr>
        <w:t>15.2.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A54F52" w:rsidRPr="00807FB5" w:rsidRDefault="00A54F52" w:rsidP="00A54F52">
      <w:pPr>
        <w:shd w:val="clear" w:color="auto" w:fill="FFFFFF"/>
        <w:tabs>
          <w:tab w:val="left" w:pos="142"/>
          <w:tab w:val="left" w:pos="1418"/>
        </w:tabs>
        <w:ind w:left="-142"/>
        <w:jc w:val="both"/>
        <w:rPr>
          <w:lang w:eastAsia="uk-UA"/>
        </w:rPr>
      </w:pPr>
      <w:r w:rsidRPr="00807FB5">
        <w:rPr>
          <w:lang w:eastAsia="uk-UA"/>
        </w:rPr>
        <w:t>15.3.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A54F52" w:rsidRPr="00807FB5" w:rsidRDefault="00A54F52" w:rsidP="00A54F52">
      <w:pPr>
        <w:shd w:val="clear" w:color="auto" w:fill="FFFFFF"/>
        <w:tabs>
          <w:tab w:val="left" w:pos="142"/>
          <w:tab w:val="left" w:pos="1418"/>
        </w:tabs>
        <w:ind w:left="-142"/>
        <w:jc w:val="both"/>
        <w:rPr>
          <w:lang w:eastAsia="uk-UA"/>
        </w:rPr>
      </w:pPr>
      <w:r w:rsidRPr="00807FB5">
        <w:rPr>
          <w:lang w:eastAsia="uk-UA"/>
        </w:rPr>
        <w:lastRenderedPageBreak/>
        <w:t>15.4. При выполнении работ по Контракту Стороны руководствуются действующим законодательством Российской Федерации.</w:t>
      </w:r>
    </w:p>
    <w:p w:rsidR="00540B5F" w:rsidRPr="00807FB5" w:rsidRDefault="00A54F52" w:rsidP="00A54F52">
      <w:pPr>
        <w:shd w:val="clear" w:color="auto" w:fill="FFFFFF"/>
        <w:tabs>
          <w:tab w:val="left" w:pos="142"/>
          <w:tab w:val="left" w:pos="1418"/>
        </w:tabs>
        <w:ind w:left="-142"/>
        <w:jc w:val="both"/>
        <w:rPr>
          <w:lang w:eastAsia="uk-UA"/>
        </w:rPr>
      </w:pPr>
      <w:r w:rsidRPr="00807FB5">
        <w:rPr>
          <w:lang w:eastAsia="uk-UA"/>
        </w:rPr>
        <w:t>15.5. Ущерб, нанесённый третьему лицу в результате проведённых работ по настоящему Контракту по вине Подрядчика, компенсируется Подрядчиком.</w:t>
      </w:r>
      <w:r w:rsidR="00540B5F" w:rsidRPr="00807FB5">
        <w:rPr>
          <w:lang w:eastAsia="uk-UA"/>
        </w:rPr>
        <w:t xml:space="preserve"> </w:t>
      </w:r>
    </w:p>
    <w:p w:rsidR="00A54F52" w:rsidRPr="00807FB5" w:rsidRDefault="00540B5F" w:rsidP="00A54F52">
      <w:pPr>
        <w:shd w:val="clear" w:color="auto" w:fill="FFFFFF"/>
        <w:tabs>
          <w:tab w:val="left" w:pos="142"/>
          <w:tab w:val="left" w:pos="1418"/>
        </w:tabs>
        <w:ind w:left="-142"/>
        <w:jc w:val="both"/>
        <w:rPr>
          <w:lang w:eastAsia="uk-UA"/>
        </w:rPr>
      </w:pPr>
      <w:r w:rsidRPr="00807FB5">
        <w:rPr>
          <w:lang w:eastAsia="uk-UA"/>
        </w:rPr>
        <w:t>15.6. Подрядчик является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A54F52" w:rsidRPr="00807FB5" w:rsidRDefault="00540B5F" w:rsidP="00A54F52">
      <w:pPr>
        <w:spacing w:after="200"/>
        <w:ind w:left="-142"/>
        <w:rPr>
          <w:rFonts w:eastAsia="Calibri"/>
          <w:lang w:eastAsia="en-US"/>
        </w:rPr>
      </w:pPr>
      <w:r w:rsidRPr="00807FB5">
        <w:rPr>
          <w:lang w:eastAsia="uk-UA"/>
        </w:rPr>
        <w:t>15.7</w:t>
      </w:r>
      <w:r w:rsidR="00A54F52" w:rsidRPr="00807FB5">
        <w:rPr>
          <w:lang w:eastAsia="uk-UA"/>
        </w:rPr>
        <w:t>. 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00A54F52" w:rsidRPr="00807FB5">
        <w:rPr>
          <w:i/>
          <w:u w:val="single"/>
          <w:lang w:eastAsia="uk-UA"/>
        </w:rPr>
        <w:t>.</w:t>
      </w:r>
    </w:p>
    <w:p w:rsidR="00A54F52" w:rsidRPr="00807FB5" w:rsidRDefault="00A54F52" w:rsidP="00A54F52">
      <w:pPr>
        <w:ind w:left="-142" w:firstLine="142"/>
        <w:jc w:val="center"/>
        <w:rPr>
          <w:rFonts w:eastAsia="Calibri"/>
          <w:b/>
          <w:lang w:eastAsia="uk-UA"/>
        </w:rPr>
      </w:pPr>
      <w:r w:rsidRPr="00807FB5">
        <w:rPr>
          <w:rFonts w:eastAsia="Calibri"/>
          <w:b/>
          <w:lang w:val="en-US" w:eastAsia="uk-UA"/>
        </w:rPr>
        <w:t>XVI</w:t>
      </w:r>
      <w:r w:rsidRPr="00807FB5">
        <w:rPr>
          <w:rFonts w:eastAsia="Calibri"/>
          <w:b/>
          <w:lang w:eastAsia="uk-UA"/>
        </w:rPr>
        <w:t>. СПИСОК ПРИЛОЖЕНИЙ</w:t>
      </w:r>
    </w:p>
    <w:p w:rsidR="00A54F52" w:rsidRPr="00807FB5" w:rsidRDefault="00A54F52" w:rsidP="00A54F52">
      <w:pPr>
        <w:ind w:left="-142" w:firstLine="142"/>
        <w:rPr>
          <w:rFonts w:eastAsia="Calibri"/>
          <w:lang w:eastAsia="uk-UA"/>
        </w:rPr>
      </w:pPr>
      <w:r w:rsidRPr="00807FB5">
        <w:rPr>
          <w:rFonts w:eastAsia="Calibri"/>
          <w:lang w:eastAsia="uk-UA"/>
        </w:rPr>
        <w:t>15.1. Приложения к Контракту являются его неотъемлемой частью:</w:t>
      </w:r>
    </w:p>
    <w:p w:rsidR="00A54F52" w:rsidRPr="00807FB5" w:rsidRDefault="00A54F52" w:rsidP="00A54F52">
      <w:pPr>
        <w:ind w:left="-142" w:firstLine="142"/>
        <w:jc w:val="both"/>
        <w:rPr>
          <w:rFonts w:eastAsia="Calibri"/>
          <w:lang w:eastAsia="en-US"/>
        </w:rPr>
      </w:pPr>
      <w:r w:rsidRPr="00807FB5">
        <w:rPr>
          <w:rFonts w:eastAsia="Calibri"/>
          <w:lang w:eastAsia="en-US"/>
        </w:rPr>
        <w:t xml:space="preserve">Приложение № 1 - Задание на выполнение проектно-изыскательских работ; </w:t>
      </w:r>
    </w:p>
    <w:p w:rsidR="00A54F52" w:rsidRPr="00807FB5" w:rsidRDefault="00A54F52" w:rsidP="00A54F52">
      <w:pPr>
        <w:ind w:left="-142" w:firstLine="142"/>
        <w:jc w:val="both"/>
        <w:rPr>
          <w:rFonts w:eastAsia="Calibri"/>
          <w:lang w:eastAsia="en-US"/>
        </w:rPr>
      </w:pPr>
      <w:r w:rsidRPr="00807FB5">
        <w:rPr>
          <w:rFonts w:eastAsia="Calibri"/>
          <w:lang w:eastAsia="en-US"/>
        </w:rPr>
        <w:t>Приложение № 2 – Акт № 1 выполненных работ (Форма);</w:t>
      </w:r>
    </w:p>
    <w:p w:rsidR="00A54F52" w:rsidRPr="00807FB5" w:rsidRDefault="00A54F52" w:rsidP="00A54F52">
      <w:pPr>
        <w:ind w:left="-142" w:firstLine="142"/>
        <w:jc w:val="both"/>
        <w:rPr>
          <w:rFonts w:eastAsia="Calibri"/>
          <w:lang w:eastAsia="en-US"/>
        </w:rPr>
      </w:pPr>
      <w:r w:rsidRPr="00807FB5">
        <w:rPr>
          <w:rFonts w:eastAsia="Calibri"/>
          <w:lang w:eastAsia="en-US"/>
        </w:rPr>
        <w:t>Приложение № 3 – Акт № 2 выполненных работ (Форма).</w:t>
      </w:r>
    </w:p>
    <w:p w:rsidR="00A54F52" w:rsidRPr="00807FB5" w:rsidRDefault="00A54F52" w:rsidP="00A54F52">
      <w:pPr>
        <w:ind w:left="-142" w:firstLine="142"/>
        <w:jc w:val="center"/>
        <w:rPr>
          <w:rFonts w:eastAsia="Calibri"/>
          <w:b/>
          <w:lang w:eastAsia="uk-UA"/>
        </w:rPr>
      </w:pPr>
    </w:p>
    <w:p w:rsidR="00A54F52" w:rsidRPr="00807FB5" w:rsidRDefault="00A54F52" w:rsidP="00A54F52">
      <w:pPr>
        <w:ind w:left="-142" w:firstLine="142"/>
        <w:jc w:val="center"/>
        <w:rPr>
          <w:rFonts w:eastAsia="Calibri"/>
          <w:b/>
          <w:lang w:eastAsia="uk-UA"/>
        </w:rPr>
      </w:pPr>
      <w:r w:rsidRPr="00807FB5">
        <w:rPr>
          <w:rFonts w:eastAsia="Calibri"/>
          <w:b/>
          <w:lang w:val="en-US" w:eastAsia="uk-UA"/>
        </w:rPr>
        <w:t>XVII</w:t>
      </w:r>
      <w:r w:rsidRPr="00807FB5">
        <w:rPr>
          <w:rFonts w:eastAsia="Calibri"/>
          <w:b/>
          <w:lang w:eastAsia="uk-UA"/>
        </w:rPr>
        <w:t>. АДРЕСА, РЕКВИЗИТЫ И ПОДПИСИ СТОРОН</w:t>
      </w:r>
    </w:p>
    <w:tbl>
      <w:tblPr>
        <w:tblW w:w="10181" w:type="dxa"/>
        <w:tblLook w:val="04A0" w:firstRow="1" w:lastRow="0" w:firstColumn="1" w:lastColumn="0" w:noHBand="0" w:noVBand="1"/>
      </w:tblPr>
      <w:tblGrid>
        <w:gridCol w:w="5433"/>
        <w:gridCol w:w="4748"/>
      </w:tblGrid>
      <w:tr w:rsidR="00A54F52" w:rsidRPr="00807FB5" w:rsidTr="00A54F52">
        <w:trPr>
          <w:trHeight w:val="4366"/>
        </w:trPr>
        <w:tc>
          <w:tcPr>
            <w:tcW w:w="5433" w:type="dxa"/>
          </w:tcPr>
          <w:p w:rsidR="00A54F52" w:rsidRPr="00807FB5" w:rsidRDefault="00A54F52" w:rsidP="00A54F52">
            <w:pPr>
              <w:autoSpaceDE w:val="0"/>
              <w:autoSpaceDN w:val="0"/>
              <w:adjustRightInd w:val="0"/>
              <w:ind w:right="-979"/>
              <w:jc w:val="center"/>
              <w:rPr>
                <w:rFonts w:eastAsia="Calibri"/>
                <w:b/>
              </w:rPr>
            </w:pPr>
          </w:p>
          <w:p w:rsidR="00A54F52" w:rsidRPr="00807FB5" w:rsidRDefault="00A54F52" w:rsidP="00A54F52">
            <w:pPr>
              <w:autoSpaceDE w:val="0"/>
              <w:autoSpaceDN w:val="0"/>
              <w:adjustRightInd w:val="0"/>
              <w:ind w:right="-979"/>
              <w:jc w:val="center"/>
              <w:rPr>
                <w:rFonts w:eastAsia="Calibri"/>
                <w:b/>
              </w:rPr>
            </w:pPr>
            <w:r w:rsidRPr="00807FB5">
              <w:rPr>
                <w:rFonts w:eastAsia="Calibri"/>
                <w:b/>
              </w:rPr>
              <w:t>ЗАКАЗЧИК:</w:t>
            </w:r>
          </w:p>
          <w:p w:rsidR="00A54F52" w:rsidRPr="00807FB5" w:rsidRDefault="00A54F52" w:rsidP="00A54F52">
            <w:pPr>
              <w:autoSpaceDE w:val="0"/>
              <w:autoSpaceDN w:val="0"/>
              <w:adjustRightInd w:val="0"/>
              <w:ind w:right="156"/>
              <w:rPr>
                <w:rFonts w:eastAsia="Calibri"/>
              </w:rPr>
            </w:pPr>
            <w:r w:rsidRPr="00807FB5">
              <w:rPr>
                <w:rFonts w:eastAsia="Calibri"/>
                <w:b/>
                <w:lang w:eastAsia="uk-UA"/>
              </w:rPr>
              <w:t>Государственное унитарное предприятие Республики Крым «Крымгазсети»</w:t>
            </w:r>
          </w:p>
          <w:p w:rsidR="00A54F52" w:rsidRPr="00807FB5" w:rsidRDefault="00A54F52" w:rsidP="00A54F52">
            <w:pPr>
              <w:autoSpaceDE w:val="0"/>
              <w:autoSpaceDN w:val="0"/>
              <w:adjustRightInd w:val="0"/>
              <w:ind w:right="-979"/>
              <w:rPr>
                <w:rFonts w:eastAsia="Calibri"/>
              </w:rPr>
            </w:pPr>
            <w:r w:rsidRPr="00807FB5">
              <w:rPr>
                <w:rFonts w:eastAsia="Calibri"/>
              </w:rPr>
              <w:t>Юридический адрес</w:t>
            </w:r>
          </w:p>
          <w:p w:rsidR="00A54F52" w:rsidRPr="00807FB5" w:rsidRDefault="00A54F52" w:rsidP="00A54F52">
            <w:pPr>
              <w:autoSpaceDE w:val="0"/>
              <w:autoSpaceDN w:val="0"/>
              <w:adjustRightInd w:val="0"/>
              <w:ind w:right="-979"/>
              <w:rPr>
                <w:rFonts w:eastAsia="Calibri"/>
              </w:rPr>
            </w:pPr>
            <w:r w:rsidRPr="00807FB5">
              <w:rPr>
                <w:rFonts w:eastAsia="Calibri"/>
              </w:rPr>
              <w:t>295001, Республика Крым, г. Симферополь,</w:t>
            </w:r>
          </w:p>
          <w:p w:rsidR="00A54F52" w:rsidRPr="00807FB5" w:rsidRDefault="00A54F52" w:rsidP="00A54F52">
            <w:pPr>
              <w:autoSpaceDE w:val="0"/>
              <w:autoSpaceDN w:val="0"/>
              <w:adjustRightInd w:val="0"/>
              <w:ind w:right="-979"/>
              <w:rPr>
                <w:rFonts w:eastAsia="Calibri"/>
              </w:rPr>
            </w:pPr>
            <w:r w:rsidRPr="00807FB5">
              <w:rPr>
                <w:rFonts w:eastAsia="Calibri"/>
              </w:rPr>
              <w:t>ул. Училищная ,42а</w:t>
            </w:r>
          </w:p>
          <w:p w:rsidR="00A54F52" w:rsidRPr="00807FB5" w:rsidRDefault="00A54F52" w:rsidP="00A54F52">
            <w:pPr>
              <w:autoSpaceDE w:val="0"/>
              <w:autoSpaceDN w:val="0"/>
              <w:adjustRightInd w:val="0"/>
              <w:ind w:right="-979"/>
              <w:rPr>
                <w:rFonts w:eastAsia="Calibri"/>
              </w:rPr>
            </w:pPr>
            <w:r w:rsidRPr="00807FB5">
              <w:rPr>
                <w:rFonts w:eastAsia="Calibri"/>
              </w:rPr>
              <w:t>ИНН 9102016743</w:t>
            </w:r>
          </w:p>
          <w:p w:rsidR="00A54F52" w:rsidRPr="00807FB5" w:rsidRDefault="00A54F52" w:rsidP="00A54F52">
            <w:pPr>
              <w:autoSpaceDE w:val="0"/>
              <w:autoSpaceDN w:val="0"/>
              <w:adjustRightInd w:val="0"/>
              <w:ind w:right="-979"/>
              <w:rPr>
                <w:rFonts w:eastAsia="Calibri"/>
              </w:rPr>
            </w:pPr>
            <w:r w:rsidRPr="00807FB5">
              <w:rPr>
                <w:rFonts w:eastAsia="Calibri"/>
              </w:rPr>
              <w:t>КПП 910201001</w:t>
            </w:r>
          </w:p>
          <w:p w:rsidR="00A54F52" w:rsidRPr="00807FB5" w:rsidRDefault="00A54F52" w:rsidP="00A54F52">
            <w:pPr>
              <w:autoSpaceDE w:val="0"/>
              <w:autoSpaceDN w:val="0"/>
              <w:adjustRightInd w:val="0"/>
              <w:ind w:right="-979"/>
              <w:rPr>
                <w:rFonts w:eastAsia="Calibri"/>
              </w:rPr>
            </w:pPr>
            <w:proofErr w:type="gramStart"/>
            <w:r w:rsidRPr="00807FB5">
              <w:rPr>
                <w:rFonts w:eastAsia="Calibri"/>
              </w:rPr>
              <w:t>р</w:t>
            </w:r>
            <w:proofErr w:type="gramEnd"/>
            <w:r w:rsidRPr="00807FB5">
              <w:rPr>
                <w:rFonts w:eastAsia="Calibri"/>
              </w:rPr>
              <w:t>\с № 40602810800230000002</w:t>
            </w:r>
          </w:p>
          <w:p w:rsidR="00A54F52" w:rsidRPr="00807FB5" w:rsidRDefault="00A54F52" w:rsidP="00A54F52">
            <w:pPr>
              <w:autoSpaceDE w:val="0"/>
              <w:autoSpaceDN w:val="0"/>
              <w:adjustRightInd w:val="0"/>
              <w:ind w:right="-979"/>
              <w:rPr>
                <w:rFonts w:eastAsia="Calibri"/>
              </w:rPr>
            </w:pPr>
            <w:r w:rsidRPr="00807FB5">
              <w:rPr>
                <w:rFonts w:eastAsia="Calibri"/>
              </w:rPr>
              <w:t xml:space="preserve">Банк: АО «ГЕНБАНК» </w:t>
            </w:r>
          </w:p>
          <w:p w:rsidR="00A54F52" w:rsidRPr="00807FB5" w:rsidRDefault="00A54F52" w:rsidP="00A54F52">
            <w:pPr>
              <w:autoSpaceDE w:val="0"/>
              <w:autoSpaceDN w:val="0"/>
              <w:adjustRightInd w:val="0"/>
              <w:ind w:right="-979"/>
              <w:rPr>
                <w:rFonts w:eastAsia="Calibri"/>
              </w:rPr>
            </w:pPr>
            <w:r w:rsidRPr="00807FB5">
              <w:rPr>
                <w:rFonts w:eastAsia="Calibri"/>
              </w:rPr>
              <w:t>г. Симферополь</w:t>
            </w:r>
          </w:p>
          <w:p w:rsidR="00A54F52" w:rsidRPr="00807FB5" w:rsidRDefault="00A54F52" w:rsidP="00A54F52">
            <w:pPr>
              <w:autoSpaceDE w:val="0"/>
              <w:autoSpaceDN w:val="0"/>
              <w:adjustRightInd w:val="0"/>
              <w:ind w:right="-979"/>
              <w:rPr>
                <w:rFonts w:eastAsia="Calibri"/>
              </w:rPr>
            </w:pPr>
            <w:r w:rsidRPr="00807FB5">
              <w:rPr>
                <w:rFonts w:eastAsia="Calibri"/>
              </w:rPr>
              <w:t>БИК 043510123</w:t>
            </w:r>
          </w:p>
          <w:p w:rsidR="00A54F52" w:rsidRPr="00807FB5" w:rsidRDefault="00A54F52" w:rsidP="00A54F52">
            <w:pPr>
              <w:autoSpaceDE w:val="0"/>
              <w:autoSpaceDN w:val="0"/>
              <w:adjustRightInd w:val="0"/>
              <w:ind w:right="-979"/>
              <w:rPr>
                <w:rFonts w:eastAsia="Calibri"/>
              </w:rPr>
            </w:pPr>
            <w:r w:rsidRPr="00807FB5">
              <w:rPr>
                <w:rFonts w:eastAsia="Calibri"/>
              </w:rPr>
              <w:t>ИНН 7750005820</w:t>
            </w:r>
          </w:p>
          <w:p w:rsidR="00A54F52" w:rsidRPr="00807FB5" w:rsidRDefault="00A54F52" w:rsidP="00A54F52">
            <w:pPr>
              <w:autoSpaceDE w:val="0"/>
              <w:autoSpaceDN w:val="0"/>
              <w:adjustRightInd w:val="0"/>
              <w:ind w:right="-979"/>
              <w:rPr>
                <w:rFonts w:eastAsia="Calibri"/>
              </w:rPr>
            </w:pPr>
            <w:proofErr w:type="spellStart"/>
            <w:r w:rsidRPr="00807FB5">
              <w:rPr>
                <w:rFonts w:eastAsia="Calibri"/>
              </w:rPr>
              <w:t>кор</w:t>
            </w:r>
            <w:proofErr w:type="gramStart"/>
            <w:r w:rsidRPr="00807FB5">
              <w:rPr>
                <w:rFonts w:eastAsia="Calibri"/>
              </w:rPr>
              <w:t>.с</w:t>
            </w:r>
            <w:proofErr w:type="gramEnd"/>
            <w:r w:rsidRPr="00807FB5">
              <w:rPr>
                <w:rFonts w:eastAsia="Calibri"/>
              </w:rPr>
              <w:t>чет</w:t>
            </w:r>
            <w:proofErr w:type="spellEnd"/>
            <w:r w:rsidRPr="00807FB5">
              <w:rPr>
                <w:rFonts w:eastAsia="Calibri"/>
              </w:rPr>
              <w:t>: 30101810835100000123</w:t>
            </w:r>
          </w:p>
          <w:p w:rsidR="00A54F52" w:rsidRPr="00807FB5" w:rsidRDefault="00A54F52" w:rsidP="00A54F52">
            <w:pPr>
              <w:autoSpaceDE w:val="0"/>
              <w:autoSpaceDN w:val="0"/>
              <w:adjustRightInd w:val="0"/>
              <w:ind w:right="-979"/>
              <w:rPr>
                <w:rFonts w:eastAsia="Calibri"/>
              </w:rPr>
            </w:pPr>
            <w:r w:rsidRPr="00807FB5">
              <w:rPr>
                <w:rFonts w:eastAsia="Calibri"/>
              </w:rPr>
              <w:t>Телефон, факс (3652) 25-55-45</w:t>
            </w:r>
          </w:p>
          <w:p w:rsidR="00A54F52" w:rsidRPr="00807FB5" w:rsidRDefault="00A54F52" w:rsidP="00A54F52">
            <w:pPr>
              <w:autoSpaceDE w:val="0"/>
              <w:autoSpaceDN w:val="0"/>
              <w:adjustRightInd w:val="0"/>
              <w:ind w:right="-979"/>
              <w:rPr>
                <w:rFonts w:eastAsia="Calibri"/>
                <w:lang w:val="en-US"/>
              </w:rPr>
            </w:pPr>
            <w:r w:rsidRPr="00807FB5">
              <w:rPr>
                <w:lang w:val="en-US" w:eastAsia="uk-UA"/>
              </w:rPr>
              <w:t xml:space="preserve">e-mail: </w:t>
            </w:r>
            <w:r w:rsidRPr="00807FB5">
              <w:rPr>
                <w:rFonts w:eastAsia="Calibri"/>
                <w:lang w:val="en-US" w:eastAsia="uk-UA"/>
              </w:rPr>
              <w:t>guprk@crimeagasnet.ru</w:t>
            </w:r>
          </w:p>
          <w:p w:rsidR="00A54F52" w:rsidRPr="00807FB5" w:rsidRDefault="00A54F52" w:rsidP="00A54F52">
            <w:pPr>
              <w:autoSpaceDE w:val="0"/>
              <w:autoSpaceDN w:val="0"/>
              <w:adjustRightInd w:val="0"/>
              <w:ind w:right="-979"/>
              <w:rPr>
                <w:rFonts w:eastAsia="Calibri"/>
                <w:lang w:val="en-US"/>
              </w:rPr>
            </w:pPr>
          </w:p>
          <w:p w:rsidR="00A54F52" w:rsidRPr="00807FB5" w:rsidRDefault="00A54F52" w:rsidP="00A54F52">
            <w:pPr>
              <w:widowControl w:val="0"/>
              <w:autoSpaceDE w:val="0"/>
              <w:autoSpaceDN w:val="0"/>
              <w:adjustRightInd w:val="0"/>
              <w:rPr>
                <w:b/>
                <w:lang w:val="en-US"/>
              </w:rPr>
            </w:pPr>
            <w:r w:rsidRPr="00807FB5">
              <w:rPr>
                <w:b/>
              </w:rPr>
              <w:t>Директор</w:t>
            </w:r>
          </w:p>
          <w:p w:rsidR="00A54F52" w:rsidRPr="00807FB5" w:rsidRDefault="00A54F52" w:rsidP="00A54F52">
            <w:pPr>
              <w:autoSpaceDE w:val="0"/>
              <w:autoSpaceDN w:val="0"/>
              <w:adjustRightInd w:val="0"/>
              <w:ind w:right="-979"/>
              <w:rPr>
                <w:rFonts w:eastAsia="Calibri"/>
                <w:lang w:val="en-US"/>
              </w:rPr>
            </w:pPr>
          </w:p>
          <w:p w:rsidR="00A54F52" w:rsidRPr="00807FB5" w:rsidRDefault="00A54F52" w:rsidP="00A54F52">
            <w:pPr>
              <w:autoSpaceDE w:val="0"/>
              <w:autoSpaceDN w:val="0"/>
              <w:adjustRightInd w:val="0"/>
              <w:ind w:right="-979"/>
              <w:rPr>
                <w:rFonts w:eastAsia="Calibri"/>
              </w:rPr>
            </w:pPr>
            <w:r w:rsidRPr="00807FB5">
              <w:rPr>
                <w:rFonts w:eastAsia="Calibri"/>
              </w:rPr>
              <w:t xml:space="preserve">_____________________ </w:t>
            </w:r>
            <w:r w:rsidRPr="00807FB5">
              <w:rPr>
                <w:rFonts w:eastAsia="Calibri"/>
                <w:b/>
              </w:rPr>
              <w:t xml:space="preserve">Д.М. </w:t>
            </w:r>
            <w:proofErr w:type="spellStart"/>
            <w:r w:rsidRPr="00807FB5">
              <w:rPr>
                <w:rFonts w:eastAsia="Calibri"/>
                <w:b/>
              </w:rPr>
              <w:t>Надточаев</w:t>
            </w:r>
            <w:proofErr w:type="spellEnd"/>
          </w:p>
        </w:tc>
        <w:tc>
          <w:tcPr>
            <w:tcW w:w="4748" w:type="dxa"/>
          </w:tcPr>
          <w:p w:rsidR="00A54F52" w:rsidRPr="00807FB5" w:rsidRDefault="00A54F52" w:rsidP="00A54F52">
            <w:pPr>
              <w:widowControl w:val="0"/>
              <w:autoSpaceDE w:val="0"/>
              <w:autoSpaceDN w:val="0"/>
              <w:adjustRightInd w:val="0"/>
              <w:rPr>
                <w:rFonts w:eastAsia="Calibri"/>
                <w:b/>
              </w:rPr>
            </w:pPr>
          </w:p>
          <w:p w:rsidR="00A54F52" w:rsidRPr="00807FB5" w:rsidRDefault="00A54F52" w:rsidP="00A54F52">
            <w:pPr>
              <w:widowControl w:val="0"/>
              <w:autoSpaceDE w:val="0"/>
              <w:autoSpaceDN w:val="0"/>
              <w:adjustRightInd w:val="0"/>
              <w:jc w:val="both"/>
              <w:rPr>
                <w:rFonts w:eastAsia="Calibri"/>
              </w:rPr>
            </w:pPr>
            <w:r w:rsidRPr="00807FB5">
              <w:rPr>
                <w:rFonts w:eastAsia="Calibri"/>
                <w:b/>
              </w:rPr>
              <w:t>ПОДРЯДЧИК</w:t>
            </w:r>
            <w:r w:rsidRPr="00807FB5">
              <w:rPr>
                <w:rFonts w:eastAsia="Calibri"/>
              </w:rPr>
              <w:t>:</w:t>
            </w:r>
          </w:p>
          <w:p w:rsidR="00A54F52" w:rsidRPr="00807FB5" w:rsidRDefault="00A54F52" w:rsidP="00A54F52">
            <w:pPr>
              <w:widowControl w:val="0"/>
              <w:autoSpaceDE w:val="0"/>
              <w:autoSpaceDN w:val="0"/>
              <w:adjustRightInd w:val="0"/>
              <w:jc w:val="both"/>
              <w:rPr>
                <w:rFonts w:eastAsia="Calibri"/>
              </w:rPr>
            </w:pPr>
          </w:p>
          <w:p w:rsidR="00A54F52" w:rsidRPr="00807FB5" w:rsidRDefault="00A54F52" w:rsidP="00A54F52">
            <w:pPr>
              <w:widowControl w:val="0"/>
              <w:autoSpaceDE w:val="0"/>
              <w:autoSpaceDN w:val="0"/>
              <w:adjustRightInd w:val="0"/>
              <w:jc w:val="both"/>
              <w:rPr>
                <w:rFonts w:eastAsia="Calibri"/>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b/>
              </w:rPr>
            </w:pPr>
          </w:p>
          <w:p w:rsidR="00A54F52" w:rsidRPr="00807FB5" w:rsidRDefault="00A54F52" w:rsidP="00A54F52">
            <w:pPr>
              <w:widowControl w:val="0"/>
              <w:autoSpaceDE w:val="0"/>
              <w:autoSpaceDN w:val="0"/>
              <w:adjustRightInd w:val="0"/>
              <w:jc w:val="both"/>
              <w:rPr>
                <w:rFonts w:eastAsia="Calibri"/>
              </w:rPr>
            </w:pPr>
            <w:r w:rsidRPr="00807FB5">
              <w:rPr>
                <w:rFonts w:eastAsia="Calibri"/>
              </w:rPr>
              <w:t>____________________</w:t>
            </w:r>
          </w:p>
          <w:p w:rsidR="00A54F52" w:rsidRPr="00807FB5" w:rsidRDefault="00A54F52" w:rsidP="00A54F52">
            <w:pPr>
              <w:widowControl w:val="0"/>
              <w:autoSpaceDE w:val="0"/>
              <w:autoSpaceDN w:val="0"/>
              <w:adjustRightInd w:val="0"/>
              <w:jc w:val="both"/>
              <w:rPr>
                <w:rFonts w:eastAsia="Calibri"/>
                <w:lang w:val="en-US"/>
              </w:rPr>
            </w:pPr>
          </w:p>
        </w:tc>
      </w:tr>
    </w:tbl>
    <w:p w:rsidR="00A54F52" w:rsidRPr="00807FB5" w:rsidRDefault="00A54F52" w:rsidP="00A54F52">
      <w:pPr>
        <w:spacing w:after="200" w:line="276" w:lineRule="auto"/>
        <w:ind w:left="-142" w:firstLine="142"/>
        <w:rPr>
          <w:rFonts w:eastAsia="Calibri"/>
          <w:lang w:val="en-US"/>
        </w:rPr>
      </w:pPr>
      <w:r w:rsidRPr="00807FB5">
        <w:rPr>
          <w:rFonts w:eastAsia="Calibri"/>
          <w:lang w:val="en-US"/>
        </w:rPr>
        <w:br w:type="page"/>
      </w:r>
    </w:p>
    <w:p w:rsidR="00A54F52" w:rsidRPr="00807FB5" w:rsidRDefault="00A54F52" w:rsidP="00A54F52">
      <w:pPr>
        <w:ind w:left="5245"/>
        <w:rPr>
          <w:rFonts w:eastAsia="Calibri"/>
          <w:sz w:val="22"/>
          <w:szCs w:val="22"/>
        </w:rPr>
      </w:pPr>
      <w:r w:rsidRPr="00807FB5">
        <w:rPr>
          <w:rFonts w:eastAsia="Calibri"/>
          <w:sz w:val="22"/>
          <w:szCs w:val="22"/>
        </w:rPr>
        <w:lastRenderedPageBreak/>
        <w:t>Приложение №1</w:t>
      </w:r>
    </w:p>
    <w:p w:rsidR="00A54F52" w:rsidRPr="00807FB5" w:rsidRDefault="00A54F52" w:rsidP="00A54F52">
      <w:pPr>
        <w:ind w:left="5245"/>
        <w:rPr>
          <w:rFonts w:eastAsia="Calibri"/>
          <w:sz w:val="22"/>
          <w:szCs w:val="22"/>
        </w:rPr>
      </w:pPr>
      <w:r w:rsidRPr="00807FB5">
        <w:rPr>
          <w:rFonts w:eastAsia="Calibri"/>
          <w:sz w:val="22"/>
          <w:szCs w:val="22"/>
        </w:rPr>
        <w:t>к Контракту №</w:t>
      </w:r>
    </w:p>
    <w:p w:rsidR="00A54F52" w:rsidRPr="00807FB5" w:rsidRDefault="00A54F52" w:rsidP="00A54F52">
      <w:pPr>
        <w:ind w:left="5245"/>
        <w:rPr>
          <w:rFonts w:eastAsia="Calibri"/>
          <w:sz w:val="22"/>
          <w:szCs w:val="22"/>
        </w:rPr>
      </w:pPr>
      <w:r w:rsidRPr="00807FB5">
        <w:rPr>
          <w:rFonts w:eastAsia="Calibri"/>
          <w:sz w:val="22"/>
          <w:szCs w:val="22"/>
        </w:rPr>
        <w:t>от «____» _______________ 2023 года</w:t>
      </w:r>
    </w:p>
    <w:p w:rsidR="00A54F52" w:rsidRPr="00807FB5" w:rsidRDefault="00A54F52" w:rsidP="00A54F52">
      <w:pPr>
        <w:ind w:left="-284"/>
        <w:contextualSpacing/>
        <w:jc w:val="center"/>
        <w:outlineLvl w:val="0"/>
        <w:rPr>
          <w:rFonts w:eastAsia="Calibri"/>
          <w:b/>
          <w:bCs/>
        </w:rPr>
      </w:pPr>
    </w:p>
    <w:p w:rsidR="00A54F52" w:rsidRPr="00807FB5" w:rsidRDefault="00A54F52" w:rsidP="00A54F52">
      <w:pPr>
        <w:ind w:left="-284"/>
        <w:contextualSpacing/>
        <w:jc w:val="center"/>
        <w:outlineLvl w:val="0"/>
        <w:rPr>
          <w:rFonts w:eastAsia="Calibri"/>
          <w:b/>
          <w:bCs/>
        </w:rPr>
      </w:pPr>
      <w:r w:rsidRPr="00807FB5">
        <w:rPr>
          <w:rFonts w:eastAsia="Calibri"/>
          <w:b/>
          <w:bCs/>
        </w:rPr>
        <w:t>Задание на выполнение проектно-изыскательских работ по объекту:</w:t>
      </w:r>
    </w:p>
    <w:p w:rsidR="00A54F52" w:rsidRPr="00807FB5" w:rsidRDefault="00A54F52" w:rsidP="00A54F52">
      <w:pPr>
        <w:ind w:left="284" w:right="424"/>
        <w:jc w:val="center"/>
        <w:rPr>
          <w:rFonts w:eastAsia="Calibri"/>
          <w:b/>
          <w:bCs/>
        </w:rPr>
      </w:pPr>
      <w:r w:rsidRPr="00807FB5">
        <w:rPr>
          <w:rFonts w:eastAsiaTheme="minorHAnsi"/>
          <w:b/>
          <w:lang w:eastAsia="en-US"/>
        </w:rPr>
        <w:t>«Строительство сетей газоснабжения с. Возрождение Кировского района Республики Крым»</w:t>
      </w:r>
    </w:p>
    <w:tbl>
      <w:tblPr>
        <w:tblW w:w="10206" w:type="dxa"/>
        <w:tblInd w:w="-459" w:type="dxa"/>
        <w:tblLayout w:type="fixed"/>
        <w:tblLook w:val="04A0" w:firstRow="1" w:lastRow="0" w:firstColumn="1" w:lastColumn="0" w:noHBand="0" w:noVBand="1"/>
      </w:tblPr>
      <w:tblGrid>
        <w:gridCol w:w="833"/>
        <w:gridCol w:w="3701"/>
        <w:gridCol w:w="5672"/>
      </w:tblGrid>
      <w:tr w:rsidR="00A54F52" w:rsidRPr="00807FB5" w:rsidTr="00A54F52">
        <w:trPr>
          <w:tblHeader/>
        </w:trPr>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 xml:space="preserve">№ </w:t>
            </w:r>
            <w:proofErr w:type="gramStart"/>
            <w:r w:rsidRPr="00807FB5">
              <w:rPr>
                <w:b/>
                <w:bCs/>
                <w:lang w:eastAsia="en-US"/>
              </w:rPr>
              <w:t>п</w:t>
            </w:r>
            <w:proofErr w:type="gramEnd"/>
            <w:r w:rsidRPr="00807FB5">
              <w:rPr>
                <w:b/>
                <w:bCs/>
                <w:lang w:eastAsia="en-US"/>
              </w:rPr>
              <w:t>/п</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center"/>
              <w:rPr>
                <w:b/>
                <w:lang w:eastAsia="en-US"/>
              </w:rPr>
            </w:pPr>
            <w:r w:rsidRPr="00807FB5">
              <w:rPr>
                <w:b/>
                <w:lang w:eastAsia="en-US"/>
              </w:rPr>
              <w:t>Перечень основных данных и требований</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jc w:val="center"/>
              <w:rPr>
                <w:b/>
                <w:lang w:eastAsia="en-US"/>
              </w:rPr>
            </w:pPr>
            <w:r w:rsidRPr="00807FB5">
              <w:rPr>
                <w:b/>
                <w:lang w:eastAsia="en-US"/>
              </w:rPr>
              <w:t>Содержание основных данных и требований</w:t>
            </w:r>
          </w:p>
        </w:tc>
      </w:tr>
      <w:tr w:rsidR="00A54F52" w:rsidRPr="00807FB5" w:rsidTr="00A54F52">
        <w:trPr>
          <w:tblHeader/>
        </w:trPr>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center"/>
              <w:rPr>
                <w:b/>
                <w:bCs/>
                <w:lang w:eastAsia="en-US"/>
              </w:rPr>
            </w:pPr>
            <w:r w:rsidRPr="00807FB5">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center"/>
              <w:rPr>
                <w:b/>
                <w:lang w:eastAsia="en-US"/>
              </w:rPr>
            </w:pPr>
            <w:r w:rsidRPr="00807FB5">
              <w:rPr>
                <w:b/>
                <w:lang w:eastAsia="en-US"/>
              </w:rPr>
              <w:t>2</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jc w:val="center"/>
              <w:rPr>
                <w:b/>
                <w:lang w:eastAsia="en-US"/>
              </w:rPr>
            </w:pPr>
            <w:r w:rsidRPr="00807FB5">
              <w:rPr>
                <w:b/>
                <w:lang w:eastAsia="en-US"/>
              </w:rPr>
              <w:t>3</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lang w:eastAsia="en-US"/>
              </w:rPr>
            </w:pPr>
            <w:r w:rsidRPr="00807FB5">
              <w:rPr>
                <w:lang w:eastAsia="en-US"/>
              </w:rPr>
              <w:t>Основание для выполнения работ</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jc w:val="both"/>
              <w:rPr>
                <w:lang w:eastAsia="en-US"/>
              </w:rPr>
            </w:pPr>
            <w:r w:rsidRPr="00807FB5">
              <w:rPr>
                <w:lang w:eastAsia="en-US"/>
              </w:rPr>
              <w:t xml:space="preserve">1. Распоряжение Совета министров Республики Крым от 13.12.2022г. № 2015-р «О некоторых вопросах Республиканской адресной инвестиционной программы и Плана капитального ремонта Республики Крым» (в редакции распоряжения Совета министров Республики Крым </w:t>
            </w:r>
            <w:r w:rsidRPr="00807FB5">
              <w:rPr>
                <w:color w:val="FF0000"/>
                <w:lang w:eastAsia="en-US"/>
              </w:rPr>
              <w:t>от 23.08.2023г. № 1444-р</w:t>
            </w:r>
            <w:r w:rsidRPr="00807FB5">
              <w:rPr>
                <w:lang w:eastAsia="en-US"/>
              </w:rPr>
              <w:t>).</w:t>
            </w:r>
          </w:p>
          <w:p w:rsidR="00A54F52" w:rsidRPr="00807FB5" w:rsidRDefault="00A54F52" w:rsidP="00A54F52">
            <w:pPr>
              <w:shd w:val="clear" w:color="auto" w:fill="FFFFFF"/>
              <w:jc w:val="both"/>
              <w:rPr>
                <w:lang w:eastAsia="en-US"/>
              </w:rPr>
            </w:pPr>
            <w:r w:rsidRPr="00807FB5">
              <w:rPr>
                <w:lang w:eastAsia="en-US"/>
              </w:rPr>
              <w:t xml:space="preserve">2. Постановление Совета министров Республики Крым от 05.12.2017 № 658 «Об утверждении Государственной программы Республики Крым «Газификация населенных пунктов Республики Крым» (в ред. Постановлений Совета министров Республики Крым от 29.03.2023г. № 240).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Состав работ</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1. Сбор исходных данных и разрешительной документации, получение технических условий.</w:t>
            </w:r>
          </w:p>
          <w:p w:rsidR="00A54F52" w:rsidRPr="00807FB5" w:rsidRDefault="00A54F52" w:rsidP="00A54F52">
            <w:pPr>
              <w:shd w:val="clear" w:color="auto" w:fill="FFFFFF"/>
              <w:snapToGrid w:val="0"/>
              <w:jc w:val="both"/>
              <w:rPr>
                <w:lang w:eastAsia="en-US"/>
              </w:rPr>
            </w:pPr>
            <w:r w:rsidRPr="00807FB5">
              <w:rPr>
                <w:lang w:eastAsia="en-US"/>
              </w:rPr>
              <w:t>2. Отвод земельного участка (оформление права пользования земельным участком для строительства объекта).</w:t>
            </w:r>
          </w:p>
          <w:p w:rsidR="00A54F52" w:rsidRPr="00807FB5" w:rsidRDefault="00A54F52" w:rsidP="00A54F52">
            <w:pPr>
              <w:shd w:val="clear" w:color="auto" w:fill="FFFFFF"/>
              <w:snapToGrid w:val="0"/>
              <w:jc w:val="both"/>
              <w:rPr>
                <w:lang w:eastAsia="en-US"/>
              </w:rPr>
            </w:pPr>
            <w:r w:rsidRPr="00807FB5">
              <w:rPr>
                <w:lang w:eastAsia="en-US"/>
              </w:rPr>
              <w:t>3. Инженерные изыскания:</w:t>
            </w:r>
          </w:p>
          <w:p w:rsidR="00A54F52" w:rsidRPr="00807FB5" w:rsidRDefault="00A54F52" w:rsidP="00A54F52">
            <w:pPr>
              <w:shd w:val="clear" w:color="auto" w:fill="FFFFFF"/>
              <w:snapToGrid w:val="0"/>
              <w:jc w:val="both"/>
              <w:rPr>
                <w:lang w:eastAsia="en-US"/>
              </w:rPr>
            </w:pPr>
            <w:r w:rsidRPr="00807FB5">
              <w:rPr>
                <w:lang w:eastAsia="en-US"/>
              </w:rPr>
              <w:t>- инженерно-геодезические изыскания;</w:t>
            </w:r>
          </w:p>
          <w:p w:rsidR="00A54F52" w:rsidRPr="00807FB5" w:rsidRDefault="00A54F52" w:rsidP="00A54F52">
            <w:pPr>
              <w:shd w:val="clear" w:color="auto" w:fill="FFFFFF"/>
              <w:snapToGrid w:val="0"/>
              <w:jc w:val="both"/>
              <w:rPr>
                <w:lang w:eastAsia="en-US"/>
              </w:rPr>
            </w:pPr>
            <w:r w:rsidRPr="00807FB5">
              <w:rPr>
                <w:lang w:eastAsia="en-US"/>
              </w:rPr>
              <w:t>- инженерно-геологические изыскания;</w:t>
            </w:r>
          </w:p>
          <w:p w:rsidR="00A54F52" w:rsidRPr="00807FB5" w:rsidRDefault="00A54F52" w:rsidP="00A54F52">
            <w:pPr>
              <w:shd w:val="clear" w:color="auto" w:fill="FFFFFF"/>
              <w:snapToGrid w:val="0"/>
              <w:jc w:val="both"/>
              <w:rPr>
                <w:lang w:eastAsia="en-US"/>
              </w:rPr>
            </w:pPr>
            <w:r w:rsidRPr="00807FB5">
              <w:rPr>
                <w:lang w:eastAsia="en-US"/>
              </w:rPr>
              <w:t>- инженерно-гидрометеорологические изыскания</w:t>
            </w:r>
          </w:p>
          <w:p w:rsidR="00A54F52" w:rsidRPr="00807FB5" w:rsidRDefault="00A54F52" w:rsidP="00A54F52">
            <w:pPr>
              <w:shd w:val="clear" w:color="auto" w:fill="FFFFFF"/>
              <w:snapToGrid w:val="0"/>
              <w:jc w:val="both"/>
              <w:rPr>
                <w:lang w:eastAsia="en-US"/>
              </w:rPr>
            </w:pPr>
            <w:r w:rsidRPr="00807FB5">
              <w:rPr>
                <w:lang w:eastAsia="en-US"/>
              </w:rPr>
              <w:t>- инженерно-экологические изыскания;</w:t>
            </w:r>
          </w:p>
          <w:p w:rsidR="00A54F52" w:rsidRPr="00807FB5" w:rsidRDefault="00A54F52" w:rsidP="00A54F52">
            <w:pPr>
              <w:shd w:val="clear" w:color="auto" w:fill="FFFFFF"/>
              <w:snapToGrid w:val="0"/>
              <w:jc w:val="both"/>
              <w:rPr>
                <w:lang w:eastAsia="en-US"/>
              </w:rPr>
            </w:pPr>
            <w:r w:rsidRPr="00807FB5">
              <w:rPr>
                <w:lang w:eastAsia="en-US"/>
              </w:rPr>
              <w:t>- необходимость выполнения дополнительных (специальных) видов работ (изысканий) обосновать в Программе инженерных изысканий.</w:t>
            </w:r>
          </w:p>
          <w:p w:rsidR="00A54F52" w:rsidRPr="00807FB5" w:rsidRDefault="00A54F52" w:rsidP="00A54F52">
            <w:pPr>
              <w:shd w:val="clear" w:color="auto" w:fill="FFFFFF"/>
              <w:snapToGrid w:val="0"/>
              <w:jc w:val="both"/>
              <w:rPr>
                <w:lang w:eastAsia="en-US"/>
              </w:rPr>
            </w:pPr>
            <w:r w:rsidRPr="00807FB5">
              <w:rPr>
                <w:lang w:eastAsia="en-US"/>
              </w:rPr>
              <w:t>4. Проектная документация.</w:t>
            </w:r>
          </w:p>
          <w:p w:rsidR="00A54F52" w:rsidRPr="00807FB5" w:rsidRDefault="00A54F52" w:rsidP="00A54F52">
            <w:pPr>
              <w:shd w:val="clear" w:color="auto" w:fill="FFFFFF"/>
              <w:snapToGrid w:val="0"/>
              <w:jc w:val="both"/>
              <w:rPr>
                <w:lang w:eastAsia="en-US"/>
              </w:rPr>
            </w:pPr>
            <w:r w:rsidRPr="00807FB5">
              <w:rPr>
                <w:lang w:eastAsia="en-US"/>
              </w:rPr>
              <w:t>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w:t>
            </w:r>
          </w:p>
          <w:p w:rsidR="00A54F52" w:rsidRPr="00807FB5" w:rsidRDefault="00A54F52" w:rsidP="00A54F52">
            <w:pPr>
              <w:shd w:val="clear" w:color="auto" w:fill="FFFFFF"/>
              <w:snapToGrid w:val="0"/>
              <w:jc w:val="both"/>
              <w:rPr>
                <w:lang w:eastAsia="en-US"/>
              </w:rPr>
            </w:pPr>
            <w:r w:rsidRPr="00807FB5">
              <w:rPr>
                <w:lang w:eastAsia="en-US"/>
              </w:rPr>
              <w:t>6. Рабочая документация.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Вид строительства</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Новое строительство</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4</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Стадии проектирования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Проектная и Рабочая документация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5</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Источник финансирования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 xml:space="preserve">Бюджет Республики Крым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6</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Характеристика объекта</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rFonts w:eastAsia="Calibri"/>
                <w:lang w:eastAsia="en-US"/>
              </w:rPr>
            </w:pPr>
            <w:r w:rsidRPr="00807FB5">
              <w:rPr>
                <w:rFonts w:eastAsia="Calibri"/>
                <w:lang w:eastAsia="en-US"/>
              </w:rPr>
              <w:t>Проектирование сетей газораспределения с. Возрождение ориентировочная протяженность газопровода высокого давления – 4,44 км, распределительных сетей низкого давления – 9,257 км (уточнить при проектировании)</w:t>
            </w:r>
          </w:p>
          <w:p w:rsidR="00A54F52" w:rsidRPr="00807FB5" w:rsidRDefault="00A54F52" w:rsidP="00A54F52">
            <w:pPr>
              <w:jc w:val="both"/>
              <w:rPr>
                <w:rFonts w:eastAsia="Calibri"/>
                <w:lang w:eastAsia="en-US"/>
              </w:rPr>
            </w:pPr>
            <w:r w:rsidRPr="00807FB5">
              <w:rPr>
                <w:rFonts w:eastAsia="Lucida Sans Unicode"/>
                <w:kern w:val="2"/>
                <w:lang w:eastAsia="hi-IN" w:bidi="hi-IN"/>
              </w:rPr>
              <w:t xml:space="preserve">Источник газоснабжения: в соответствии с техническими условиями на подключение (технологическое присоединение) </w:t>
            </w:r>
          </w:p>
          <w:p w:rsidR="00A54F52" w:rsidRPr="00807FB5" w:rsidRDefault="00A54F52" w:rsidP="00A54F52">
            <w:pPr>
              <w:shd w:val="clear" w:color="auto" w:fill="FFFFFF"/>
              <w:contextualSpacing/>
              <w:jc w:val="both"/>
              <w:rPr>
                <w:rFonts w:eastAsia="Calibri"/>
                <w:i/>
                <w:u w:val="single"/>
                <w:lang w:eastAsia="en-US"/>
              </w:rPr>
            </w:pPr>
            <w:r w:rsidRPr="00807FB5">
              <w:rPr>
                <w:rFonts w:eastAsia="Calibri"/>
                <w:i/>
                <w:u w:val="single"/>
                <w:lang w:eastAsia="en-US"/>
              </w:rPr>
              <w:t>При проектировании предусмотреть:</w:t>
            </w:r>
          </w:p>
          <w:p w:rsidR="00A54F52" w:rsidRPr="00807FB5" w:rsidRDefault="00A54F52" w:rsidP="00A54F52">
            <w:pPr>
              <w:shd w:val="clear" w:color="auto" w:fill="FFFFFF"/>
              <w:contextualSpacing/>
              <w:jc w:val="both"/>
              <w:rPr>
                <w:rFonts w:eastAsia="Calibri"/>
                <w:lang w:eastAsia="en-US"/>
              </w:rPr>
            </w:pPr>
            <w:r w:rsidRPr="00807FB5">
              <w:rPr>
                <w:rFonts w:eastAsia="Calibri"/>
                <w:lang w:eastAsia="en-US"/>
              </w:rPr>
              <w:lastRenderedPageBreak/>
              <w:t>- установку ШГРП (количество и тип определяется при проектировании);</w:t>
            </w:r>
          </w:p>
          <w:p w:rsidR="00A54F52" w:rsidRPr="00807FB5" w:rsidRDefault="00A54F52" w:rsidP="00A54F52">
            <w:pPr>
              <w:shd w:val="clear" w:color="auto" w:fill="FFFFFF"/>
              <w:suppressAutoHyphens/>
              <w:contextualSpacing/>
              <w:jc w:val="both"/>
              <w:rPr>
                <w:rFonts w:eastAsia="Calibri"/>
                <w:lang w:eastAsia="en-US"/>
              </w:rPr>
            </w:pPr>
            <w:r w:rsidRPr="00807FB5">
              <w:rPr>
                <w:rFonts w:eastAsia="Calibri"/>
                <w:lang w:eastAsia="en-U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A54F52" w:rsidRPr="00807FB5" w:rsidRDefault="00A54F52" w:rsidP="00A54F52">
            <w:pPr>
              <w:shd w:val="clear" w:color="auto" w:fill="FFFFFF"/>
              <w:contextualSpacing/>
              <w:jc w:val="both"/>
              <w:rPr>
                <w:rFonts w:eastAsia="Calibri"/>
                <w:lang w:eastAsia="en-US"/>
              </w:rPr>
            </w:pPr>
            <w:r w:rsidRPr="00807FB5">
              <w:rPr>
                <w:rFonts w:eastAsia="Calibri"/>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A54F52" w:rsidRPr="00807FB5" w:rsidRDefault="00A54F52" w:rsidP="00A54F52">
            <w:pPr>
              <w:shd w:val="clear" w:color="auto" w:fill="FFFFFF"/>
              <w:contextualSpacing/>
              <w:jc w:val="both"/>
              <w:rPr>
                <w:rFonts w:eastAsia="Calibri"/>
                <w:b/>
                <w:u w:val="single"/>
                <w:lang w:eastAsia="en-US"/>
              </w:rPr>
            </w:pPr>
            <w:r w:rsidRPr="00807FB5">
              <w:rPr>
                <w:rFonts w:eastAsia="Calibri"/>
                <w:b/>
                <w:u w:val="single"/>
                <w:lang w:eastAsia="en-US"/>
              </w:rPr>
              <w:t>- схему размещения, а также поадресный перечень газопроводов-вводов согласовать с органами местного самоуправления.</w:t>
            </w:r>
          </w:p>
          <w:p w:rsidR="00A54F52" w:rsidRPr="00807FB5" w:rsidRDefault="00A54F52" w:rsidP="00A54F52">
            <w:pPr>
              <w:shd w:val="clear" w:color="auto" w:fill="FFFFFF"/>
              <w:jc w:val="both"/>
              <w:rPr>
                <w:i/>
                <w:u w:val="single"/>
                <w:lang w:eastAsia="ar-SA"/>
              </w:rPr>
            </w:pPr>
            <w:r w:rsidRPr="00807FB5">
              <w:rPr>
                <w:i/>
                <w:u w:val="single"/>
                <w:lang w:eastAsia="ar-SA"/>
              </w:rPr>
              <w:t>До начала проектирования:</w:t>
            </w:r>
          </w:p>
          <w:p w:rsidR="00A54F52" w:rsidRPr="00807FB5" w:rsidRDefault="00A54F52" w:rsidP="00A54F52">
            <w:pPr>
              <w:shd w:val="clear" w:color="auto" w:fill="FFFFFF"/>
              <w:jc w:val="both"/>
              <w:rPr>
                <w:lang w:eastAsia="en-US"/>
              </w:rPr>
            </w:pPr>
            <w:r w:rsidRPr="00807FB5">
              <w:rPr>
                <w:lang w:eastAsia="ar-SA"/>
              </w:rPr>
              <w:t>- разработать и согласовать</w:t>
            </w:r>
            <w:r w:rsidRPr="00807FB5">
              <w:rPr>
                <w:lang w:eastAsia="en-US"/>
              </w:rPr>
              <w:t xml:space="preserve"> схему размещения проектируемого объекта в </w:t>
            </w:r>
            <w:r w:rsidRPr="00807FB5">
              <w:t>УЭГХ ГУП РК «Крымгазсети»</w:t>
            </w:r>
            <w:r w:rsidRPr="00807FB5">
              <w:rPr>
                <w:lang w:eastAsia="en-US"/>
              </w:rPr>
              <w:t xml:space="preserve"> и первым </w:t>
            </w:r>
            <w:r w:rsidRPr="00807FB5">
              <w:rPr>
                <w:rFonts w:eastAsia="Calibri"/>
                <w:lang w:eastAsia="en-US"/>
              </w:rPr>
              <w:t>заместителем директора - главным инженером</w:t>
            </w:r>
            <w:r w:rsidRPr="00807FB5">
              <w:rPr>
                <w:rFonts w:eastAsia="Calibri"/>
                <w:lang w:eastAsia="ar-SA"/>
              </w:rPr>
              <w:t xml:space="preserve"> ГУП РК «Крымгазсети», </w:t>
            </w:r>
            <w:r w:rsidRPr="00807FB5">
              <w:rPr>
                <w:lang w:eastAsia="en-US"/>
              </w:rPr>
              <w:t>а также с органами местного самоуправления;</w:t>
            </w:r>
          </w:p>
          <w:p w:rsidR="00A54F52" w:rsidRPr="00807FB5" w:rsidRDefault="00A54F52" w:rsidP="00A54F52">
            <w:pPr>
              <w:shd w:val="clear" w:color="auto" w:fill="FFFFFF"/>
              <w:contextualSpacing/>
              <w:jc w:val="both"/>
              <w:rPr>
                <w:rFonts w:eastAsia="Calibri"/>
                <w:lang w:eastAsia="en-US"/>
              </w:rPr>
            </w:pPr>
            <w:r w:rsidRPr="00807FB5">
              <w:rPr>
                <w:lang w:eastAsia="en-US"/>
              </w:rPr>
              <w:t>-</w:t>
            </w:r>
            <w:r w:rsidRPr="00807FB5">
              <w:rPr>
                <w:lang w:eastAsia="ar-SA"/>
              </w:rPr>
              <w:t xml:space="preserve"> разработать и согласовать с </w:t>
            </w:r>
            <w:r w:rsidRPr="00807FB5">
              <w:t>УЭГХ ГУП РК «Крымгазсети»</w:t>
            </w:r>
            <w:r w:rsidRPr="00807FB5">
              <w:rPr>
                <w:rFonts w:eastAsia="Calibri"/>
                <w:lang w:eastAsia="ar-SA"/>
              </w:rPr>
              <w:t xml:space="preserve">, первым </w:t>
            </w:r>
            <w:r w:rsidRPr="00807FB5">
              <w:rPr>
                <w:rFonts w:eastAsia="Calibri"/>
                <w:lang w:eastAsia="en-US"/>
              </w:rPr>
              <w:t>заместителем директора - главным инженером</w:t>
            </w:r>
            <w:r w:rsidRPr="00807FB5">
              <w:rPr>
                <w:rFonts w:eastAsia="Calibri"/>
                <w:lang w:eastAsia="ar-SA"/>
              </w:rPr>
              <w:t xml:space="preserve"> ГУП РК «Крымгазсети»</w:t>
            </w:r>
            <w:r w:rsidRPr="00807FB5">
              <w:rPr>
                <w:lang w:eastAsia="ar-SA"/>
              </w:rPr>
              <w:t xml:space="preserve"> схему газоснабжения, разработанную на основании гидравлического расчета.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7</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Место расположения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rFonts w:eastAsia="Calibri"/>
                <w:lang w:eastAsia="en-US"/>
              </w:rPr>
            </w:pPr>
            <w:r w:rsidRPr="00807FB5">
              <w:rPr>
                <w:rFonts w:eastAsia="Calibri"/>
                <w:lang w:eastAsia="en-US"/>
              </w:rPr>
              <w:t>Российская Федерация, Республика Крым, Кировский район, с. Возрождение</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b/>
                <w:lang w:eastAsia="en-US"/>
              </w:rPr>
            </w:pPr>
            <w:r w:rsidRPr="00807FB5">
              <w:rPr>
                <w:b/>
                <w:lang w:eastAsia="en-US"/>
              </w:rPr>
              <w:t>Порядок разработки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8.1</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b/>
                <w:lang w:eastAsia="en-US"/>
              </w:rPr>
            </w:pPr>
            <w:r w:rsidRPr="00807FB5">
              <w:rPr>
                <w:b/>
                <w:lang w:eastAsia="en-US"/>
              </w:rPr>
              <w:t xml:space="preserve">Сбор исходных данных и разрешительной документации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8.1.1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lang w:eastAsia="en-US"/>
              </w:rPr>
            </w:pPr>
            <w:r w:rsidRPr="00807FB5">
              <w:rPr>
                <w:lang w:eastAsia="en-US"/>
              </w:rPr>
              <w:t>Исходные данные, предоставляемые Заказчиком</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прохождение экспертизы (</w:t>
            </w:r>
            <w:r w:rsidRPr="00807FB5">
              <w:rPr>
                <w:i/>
                <w:lang w:eastAsia="en-US"/>
              </w:rPr>
              <w:t>предоставляется на основании запроса проектной организации отдельно для каждого вида интересов</w:t>
            </w:r>
            <w:r w:rsidRPr="00807FB5">
              <w:rPr>
                <w:lang w:eastAsia="en-US"/>
              </w:rPr>
              <w:t>).</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8.1.2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lang w:eastAsia="en-US"/>
              </w:rPr>
            </w:pPr>
            <w:r w:rsidRPr="00807FB5">
              <w:rPr>
                <w:lang w:eastAsia="en-US"/>
              </w:rPr>
              <w:t>Исходные данные и разрешительная документация, получаемые проектировщиком</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1. Сведения о территории проектирования:</w:t>
            </w:r>
          </w:p>
          <w:p w:rsidR="00A54F52" w:rsidRPr="00807FB5" w:rsidRDefault="00A54F52" w:rsidP="00A54F52">
            <w:pPr>
              <w:shd w:val="clear" w:color="auto" w:fill="FFFFFF"/>
              <w:snapToGrid w:val="0"/>
              <w:jc w:val="both"/>
              <w:rPr>
                <w:lang w:eastAsia="en-US"/>
              </w:rPr>
            </w:pPr>
            <w:r w:rsidRPr="00807FB5">
              <w:rPr>
                <w:lang w:eastAsia="en-US"/>
              </w:rPr>
              <w:t>- официальный картографический материал;</w:t>
            </w:r>
          </w:p>
          <w:p w:rsidR="00A54F52" w:rsidRPr="00807FB5" w:rsidRDefault="00A54F52" w:rsidP="00A54F52">
            <w:pPr>
              <w:shd w:val="clear" w:color="auto" w:fill="FFFFFF"/>
              <w:snapToGrid w:val="0"/>
              <w:jc w:val="both"/>
              <w:rPr>
                <w:lang w:eastAsia="en-US"/>
              </w:rPr>
            </w:pPr>
            <w:r w:rsidRPr="00807FB5">
              <w:rPr>
                <w:lang w:eastAsia="en-US"/>
              </w:rPr>
              <w:t>-ранее утвержденная документация территориального планирования;</w:t>
            </w:r>
          </w:p>
          <w:p w:rsidR="00A54F52" w:rsidRPr="00807FB5" w:rsidRDefault="00A54F52" w:rsidP="00A54F52">
            <w:pPr>
              <w:shd w:val="clear" w:color="auto" w:fill="FFFFFF"/>
              <w:snapToGrid w:val="0"/>
              <w:jc w:val="both"/>
              <w:rPr>
                <w:lang w:eastAsia="en-US"/>
              </w:rPr>
            </w:pPr>
            <w:r w:rsidRPr="00807FB5">
              <w:rPr>
                <w:lang w:eastAsia="en-US"/>
              </w:rPr>
              <w:t>- информация об объектах культурного наследия и особо охраняемых территориях;</w:t>
            </w:r>
          </w:p>
          <w:p w:rsidR="00A54F52" w:rsidRPr="00807FB5" w:rsidRDefault="00A54F52" w:rsidP="00A54F52">
            <w:pPr>
              <w:shd w:val="clear" w:color="auto" w:fill="FFFFFF"/>
              <w:snapToGrid w:val="0"/>
              <w:jc w:val="both"/>
              <w:rPr>
                <w:lang w:eastAsia="en-US"/>
              </w:rPr>
            </w:pPr>
            <w:r w:rsidRPr="00807FB5">
              <w:rPr>
                <w:lang w:eastAsia="en-US"/>
              </w:rPr>
              <w:t>- информация о месторождениях полезных ископаемых;</w:t>
            </w:r>
          </w:p>
          <w:p w:rsidR="00A54F52" w:rsidRPr="00807FB5" w:rsidRDefault="00A54F52" w:rsidP="00A54F52">
            <w:pPr>
              <w:shd w:val="clear" w:color="auto" w:fill="FFFFFF"/>
              <w:snapToGrid w:val="0"/>
              <w:jc w:val="both"/>
              <w:rPr>
                <w:lang w:eastAsia="en-US"/>
              </w:rPr>
            </w:pPr>
            <w:r w:rsidRPr="00807FB5">
              <w:rPr>
                <w:lang w:eastAsia="en-US"/>
              </w:rPr>
              <w:t>- сведения о наличии мелиорируемых земель;</w:t>
            </w:r>
          </w:p>
          <w:p w:rsidR="00A54F52" w:rsidRPr="00807FB5" w:rsidRDefault="00A54F52" w:rsidP="00A54F52">
            <w:pPr>
              <w:shd w:val="clear" w:color="auto" w:fill="FFFFFF"/>
              <w:snapToGrid w:val="0"/>
              <w:jc w:val="both"/>
              <w:rPr>
                <w:lang w:eastAsia="en-US"/>
              </w:rPr>
            </w:pPr>
            <w:r w:rsidRPr="00807FB5">
              <w:rPr>
                <w:lang w:eastAsia="en-US"/>
              </w:rPr>
              <w:t>- сведения об очагах опасных заболеваний животных и их захоронениях;</w:t>
            </w:r>
          </w:p>
          <w:p w:rsidR="00A54F52" w:rsidRPr="00807FB5" w:rsidRDefault="00A54F52" w:rsidP="00A54F52">
            <w:pPr>
              <w:shd w:val="clear" w:color="auto" w:fill="FFFFFF"/>
              <w:snapToGrid w:val="0"/>
              <w:jc w:val="both"/>
              <w:rPr>
                <w:lang w:eastAsia="en-US"/>
              </w:rPr>
            </w:pPr>
            <w:r w:rsidRPr="00807FB5">
              <w:rPr>
                <w:lang w:eastAsia="en-US"/>
              </w:rPr>
              <w:t>- водозаборы и их охранные зоны;</w:t>
            </w:r>
          </w:p>
          <w:p w:rsidR="00A54F52" w:rsidRPr="00807FB5" w:rsidRDefault="00A54F52" w:rsidP="00A54F52">
            <w:pPr>
              <w:shd w:val="clear" w:color="auto" w:fill="FFFFFF"/>
              <w:snapToGrid w:val="0"/>
              <w:jc w:val="both"/>
              <w:rPr>
                <w:lang w:eastAsia="en-US"/>
              </w:rPr>
            </w:pPr>
            <w:r w:rsidRPr="00807FB5">
              <w:rPr>
                <w:lang w:eastAsia="en-US"/>
              </w:rPr>
              <w:t xml:space="preserve">- сведения о наличии/отсутствии ВОП, архивная военно-историческая справка о военных действиях на территории. </w:t>
            </w:r>
            <w:r w:rsidRPr="00807FB5">
              <w:rPr>
                <w:b/>
                <w:u w:val="single"/>
                <w:lang w:eastAsia="en-US"/>
              </w:rPr>
              <w:t xml:space="preserve">Выполнить поиск, обследование территории на наличие взрывоопасных предметов в местах боевых действий и на территориях бывших воинских формирований; </w:t>
            </w:r>
          </w:p>
          <w:p w:rsidR="00A54F52" w:rsidRPr="00807FB5" w:rsidRDefault="00A54F52" w:rsidP="00A54F52">
            <w:pPr>
              <w:shd w:val="clear" w:color="auto" w:fill="FFFFFF"/>
              <w:snapToGrid w:val="0"/>
              <w:jc w:val="both"/>
              <w:rPr>
                <w:lang w:eastAsia="en-US"/>
              </w:rPr>
            </w:pPr>
            <w:r w:rsidRPr="00807FB5">
              <w:rPr>
                <w:lang w:eastAsia="en-US"/>
              </w:rPr>
              <w:lastRenderedPageBreak/>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A54F52" w:rsidRPr="00807FB5" w:rsidRDefault="00A54F52" w:rsidP="00A54F52">
            <w:pPr>
              <w:shd w:val="clear" w:color="auto" w:fill="FFFFFF"/>
              <w:snapToGrid w:val="0"/>
              <w:jc w:val="both"/>
              <w:rPr>
                <w:lang w:eastAsia="en-US"/>
              </w:rPr>
            </w:pPr>
            <w:r w:rsidRPr="00807FB5">
              <w:rPr>
                <w:lang w:eastAsia="en-US"/>
              </w:rPr>
              <w:t>- наличие карьеров строительных материалов, необходимых для строительства;</w:t>
            </w:r>
          </w:p>
          <w:p w:rsidR="00A54F52" w:rsidRPr="00807FB5" w:rsidRDefault="00A54F52" w:rsidP="00A54F52">
            <w:pPr>
              <w:shd w:val="clear" w:color="auto" w:fill="FFFFFF"/>
              <w:snapToGrid w:val="0"/>
              <w:jc w:val="both"/>
              <w:rPr>
                <w:lang w:eastAsia="en-US"/>
              </w:rPr>
            </w:pPr>
            <w:r w:rsidRPr="00807FB5">
              <w:rPr>
                <w:lang w:eastAsia="en-US"/>
              </w:rPr>
              <w:t>- обзорные карты, ситуационные планы, схемы инженерных коммуникаций;</w:t>
            </w:r>
          </w:p>
          <w:p w:rsidR="00A54F52" w:rsidRPr="00807FB5" w:rsidRDefault="00A54F52" w:rsidP="00A54F52">
            <w:pPr>
              <w:shd w:val="clear" w:color="auto" w:fill="FFFFFF"/>
              <w:snapToGrid w:val="0"/>
              <w:jc w:val="both"/>
              <w:rPr>
                <w:lang w:eastAsia="en-US"/>
              </w:rPr>
            </w:pPr>
            <w:r w:rsidRPr="00807FB5">
              <w:rPr>
                <w:lang w:eastAsia="en-US"/>
              </w:rPr>
              <w:t>- кадастровые планы территории;</w:t>
            </w:r>
          </w:p>
          <w:p w:rsidR="00A54F52" w:rsidRPr="00807FB5" w:rsidRDefault="00A54F52" w:rsidP="00A54F52">
            <w:pPr>
              <w:shd w:val="clear" w:color="auto" w:fill="FFFFFF"/>
              <w:snapToGrid w:val="0"/>
              <w:jc w:val="both"/>
              <w:rPr>
                <w:lang w:eastAsia="en-US"/>
              </w:rPr>
            </w:pPr>
            <w:r w:rsidRPr="00807FB5">
              <w:rPr>
                <w:lang w:eastAsia="en-US"/>
              </w:rPr>
              <w:t>- исходные данные для логистического обеспечения строительства, транспортные схемы и др.</w:t>
            </w:r>
          </w:p>
          <w:p w:rsidR="00A54F52" w:rsidRPr="00807FB5" w:rsidRDefault="00A54F52" w:rsidP="00A54F52">
            <w:pPr>
              <w:shd w:val="clear" w:color="auto" w:fill="FFFFFF"/>
              <w:snapToGrid w:val="0"/>
              <w:jc w:val="both"/>
              <w:rPr>
                <w:lang w:eastAsia="en-US"/>
              </w:rPr>
            </w:pPr>
            <w:r w:rsidRPr="00807FB5">
              <w:rPr>
                <w:lang w:eastAsia="en-US"/>
              </w:rPr>
              <w:t>2. Исходно-разрешительная документация:</w:t>
            </w:r>
          </w:p>
          <w:p w:rsidR="00A54F52" w:rsidRPr="00807FB5" w:rsidRDefault="00A54F52" w:rsidP="00A54F52">
            <w:pPr>
              <w:shd w:val="clear" w:color="auto" w:fill="FFFFFF"/>
              <w:snapToGrid w:val="0"/>
              <w:jc w:val="both"/>
              <w:rPr>
                <w:lang w:eastAsia="en-US"/>
              </w:rPr>
            </w:pPr>
            <w:r w:rsidRPr="00807FB5">
              <w:rPr>
                <w:lang w:eastAsia="en-US"/>
              </w:rPr>
              <w:t>- схема газоснабжения населенного пункта, ранее разработанные органами местного самоуправления (при наличии);</w:t>
            </w:r>
          </w:p>
          <w:p w:rsidR="00A54F52" w:rsidRPr="00807FB5" w:rsidRDefault="00A54F52" w:rsidP="00A54F52">
            <w:pPr>
              <w:shd w:val="clear" w:color="auto" w:fill="FFFFFF"/>
              <w:snapToGrid w:val="0"/>
              <w:jc w:val="both"/>
              <w:rPr>
                <w:lang w:eastAsia="en-US"/>
              </w:rPr>
            </w:pPr>
            <w:r w:rsidRPr="00807FB5">
              <w:rPr>
                <w:lang w:eastAsia="en-US"/>
              </w:rPr>
              <w:t>- согласования на проведение изыскательских работ;</w:t>
            </w:r>
          </w:p>
          <w:p w:rsidR="00A54F52" w:rsidRPr="00807FB5" w:rsidRDefault="00A54F52" w:rsidP="00A54F52">
            <w:pPr>
              <w:shd w:val="clear" w:color="auto" w:fill="FFFFFF"/>
              <w:snapToGrid w:val="0"/>
              <w:jc w:val="both"/>
              <w:rPr>
                <w:lang w:eastAsia="en-US"/>
              </w:rPr>
            </w:pPr>
            <w:r w:rsidRPr="00807FB5">
              <w:rPr>
                <w:lang w:eastAsia="en-US"/>
              </w:rPr>
              <w:t>- исходные данные и требования на разработку раздела ГО ЧС, выданные ГУ МЧС по РК;</w:t>
            </w:r>
          </w:p>
          <w:p w:rsidR="00A54F52" w:rsidRPr="00807FB5" w:rsidRDefault="00A54F52" w:rsidP="00A54F52">
            <w:pPr>
              <w:shd w:val="clear" w:color="auto" w:fill="FFFFFF"/>
              <w:snapToGrid w:val="0"/>
              <w:jc w:val="both"/>
              <w:rPr>
                <w:lang w:eastAsia="en-US"/>
              </w:rPr>
            </w:pPr>
            <w:r w:rsidRPr="00807FB5">
              <w:rPr>
                <w:lang w:eastAsia="en-US"/>
              </w:rPr>
              <w:t>- другие необходимые технические требования и согласования;</w:t>
            </w:r>
          </w:p>
          <w:p w:rsidR="00A54F52" w:rsidRPr="00807FB5" w:rsidRDefault="00A54F52" w:rsidP="00A54F52">
            <w:pPr>
              <w:shd w:val="clear" w:color="auto" w:fill="FFFFFF"/>
              <w:snapToGrid w:val="0"/>
              <w:jc w:val="both"/>
              <w:rPr>
                <w:lang w:eastAsia="en-US"/>
              </w:rPr>
            </w:pPr>
            <w:r w:rsidRPr="00807FB5">
              <w:rPr>
                <w:lang w:eastAsia="en-US"/>
              </w:rPr>
              <w:t>- предварительные согласования размещения объекта от органов местного самоуправления;</w:t>
            </w:r>
          </w:p>
          <w:p w:rsidR="00A54F52" w:rsidRPr="00807FB5" w:rsidRDefault="00A54F52" w:rsidP="00A54F52">
            <w:pPr>
              <w:shd w:val="clear" w:color="auto" w:fill="FFFFFF"/>
              <w:snapToGrid w:val="0"/>
              <w:jc w:val="both"/>
              <w:rPr>
                <w:lang w:eastAsia="en-US"/>
              </w:rPr>
            </w:pPr>
            <w:r w:rsidRPr="00807FB5">
              <w:rPr>
                <w:lang w:eastAsia="en-US"/>
              </w:rPr>
              <w:t>- предварительные согласования схемы размещения проектируемого объекта с Заказчиком, в УЭГХ ГУП РК «Крымгазсети», а также сетевыми и прочими организациями;</w:t>
            </w:r>
          </w:p>
          <w:p w:rsidR="00A54F52" w:rsidRPr="00807FB5" w:rsidRDefault="00A54F52" w:rsidP="00A54F52">
            <w:pPr>
              <w:shd w:val="clear" w:color="auto" w:fill="FFFFFF"/>
              <w:snapToGrid w:val="0"/>
              <w:jc w:val="both"/>
              <w:rPr>
                <w:lang w:eastAsia="en-US"/>
              </w:rPr>
            </w:pPr>
            <w:r w:rsidRPr="00807FB5">
              <w:rPr>
                <w:lang w:eastAsia="en-US"/>
              </w:rPr>
              <w:t xml:space="preserve">- </w:t>
            </w:r>
            <w:r w:rsidRPr="00807FB5">
              <w:rPr>
                <w:b/>
                <w:i/>
                <w:u w:val="single"/>
                <w:lang w:eastAsia="en-US"/>
              </w:rPr>
              <w:t>технические условия на подключения (присоединения) к сетям газоснабжения</w:t>
            </w:r>
            <w:r w:rsidRPr="00807FB5">
              <w:rPr>
                <w:lang w:eastAsia="en-US"/>
              </w:rPr>
              <w:t xml:space="preserve"> и другим инженерным сетям, на пересечение инженерных коммуникаций и на параллельное следование при сближении.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8.2</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b/>
                <w:lang w:eastAsia="en-US"/>
              </w:rPr>
            </w:pPr>
            <w:r w:rsidRPr="00807FB5">
              <w:rPr>
                <w:b/>
                <w:lang w:eastAsia="en-US"/>
              </w:rPr>
              <w:t>Отвод земельного участка</w:t>
            </w:r>
            <w:r w:rsidRPr="00807FB5">
              <w:rPr>
                <w:lang w:eastAsia="en-US"/>
              </w:rPr>
              <w:t xml:space="preserve">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8.2.1</w:t>
            </w:r>
          </w:p>
        </w:tc>
        <w:tc>
          <w:tcPr>
            <w:tcW w:w="3701"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 xml:space="preserve">Земельно-кадастровые </w:t>
            </w:r>
          </w:p>
          <w:p w:rsidR="00A54F52" w:rsidRPr="00807FB5" w:rsidRDefault="00A54F52" w:rsidP="00A54F52">
            <w:pPr>
              <w:jc w:val="both"/>
              <w:rPr>
                <w:lang w:eastAsia="en-US"/>
              </w:rPr>
            </w:pPr>
            <w:r w:rsidRPr="00807FB5">
              <w:rPr>
                <w:lang w:eastAsia="en-US"/>
              </w:rPr>
              <w:t xml:space="preserve">работы по установлению публичного сервитута либо получению разрешения на размещение объекта с целью </w:t>
            </w:r>
            <w:proofErr w:type="spellStart"/>
            <w:r w:rsidRPr="00807FB5">
              <w:rPr>
                <w:lang w:eastAsia="en-US"/>
              </w:rPr>
              <w:t>стоительства</w:t>
            </w:r>
            <w:proofErr w:type="spellEnd"/>
            <w:r w:rsidRPr="00807FB5">
              <w:rPr>
                <w:lang w:eastAsia="en-US"/>
              </w:rPr>
              <w:t xml:space="preserve"> </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bCs/>
                <w:lang w:eastAsia="en-US"/>
              </w:rPr>
            </w:pPr>
            <w:r w:rsidRPr="00807FB5">
              <w:rPr>
                <w:bCs/>
                <w:lang w:eastAsia="en-US"/>
              </w:rPr>
              <w:t xml:space="preserve">1. Получение сведений из Единого государственного реестра недвижимости (ЕГРН), в том числе </w:t>
            </w:r>
            <w:proofErr w:type="gramStart"/>
            <w:r w:rsidRPr="00807FB5">
              <w:rPr>
                <w:bCs/>
                <w:lang w:eastAsia="en-US"/>
              </w:rPr>
              <w:t>из</w:t>
            </w:r>
            <w:proofErr w:type="gramEnd"/>
            <w:r w:rsidRPr="00807FB5">
              <w:rPr>
                <w:bCs/>
                <w:lang w:eastAsia="en-US"/>
              </w:rPr>
              <w:t>:</w:t>
            </w:r>
          </w:p>
          <w:p w:rsidR="00A54F52" w:rsidRPr="00807FB5" w:rsidRDefault="00A54F52" w:rsidP="00A54F52">
            <w:pPr>
              <w:shd w:val="clear" w:color="auto" w:fill="FFFFFF"/>
              <w:snapToGrid w:val="0"/>
              <w:jc w:val="both"/>
              <w:rPr>
                <w:bCs/>
                <w:lang w:eastAsia="en-US"/>
              </w:rPr>
            </w:pPr>
            <w:r w:rsidRPr="00807FB5">
              <w:rPr>
                <w:bCs/>
                <w:lang w:eastAsia="en-US"/>
              </w:rPr>
              <w:t>- реестра прав на недвижимость;</w:t>
            </w:r>
          </w:p>
          <w:p w:rsidR="00A54F52" w:rsidRPr="00807FB5" w:rsidRDefault="00A54F52" w:rsidP="00A54F52">
            <w:pPr>
              <w:shd w:val="clear" w:color="auto" w:fill="FFFFFF"/>
              <w:snapToGrid w:val="0"/>
              <w:jc w:val="both"/>
              <w:rPr>
                <w:bCs/>
                <w:lang w:eastAsia="en-US"/>
              </w:rPr>
            </w:pPr>
            <w:r w:rsidRPr="00807FB5">
              <w:rPr>
                <w:bCs/>
                <w:lang w:eastAsia="en-US"/>
              </w:rPr>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A54F52" w:rsidRPr="00807FB5" w:rsidRDefault="00A54F52" w:rsidP="00A54F52">
            <w:pPr>
              <w:shd w:val="clear" w:color="auto" w:fill="FFFFFF"/>
              <w:snapToGrid w:val="0"/>
              <w:jc w:val="both"/>
              <w:rPr>
                <w:bCs/>
                <w:lang w:eastAsia="en-US"/>
              </w:rPr>
            </w:pPr>
            <w:r w:rsidRPr="00807FB5">
              <w:rPr>
                <w:bCs/>
                <w:lang w:eastAsia="en-US"/>
              </w:rPr>
              <w:t>- кадастровых карт.</w:t>
            </w:r>
          </w:p>
          <w:p w:rsidR="00A54F52" w:rsidRPr="00807FB5" w:rsidRDefault="00A54F52" w:rsidP="00A54F52">
            <w:pPr>
              <w:shd w:val="clear" w:color="auto" w:fill="FFFFFF"/>
              <w:snapToGrid w:val="0"/>
              <w:jc w:val="both"/>
              <w:rPr>
                <w:bCs/>
                <w:lang w:eastAsia="en-US"/>
              </w:rPr>
            </w:pPr>
            <w:r w:rsidRPr="00807FB5">
              <w:rPr>
                <w:bCs/>
                <w:lang w:eastAsia="en-US"/>
              </w:rPr>
              <w:t>2. Проведение комплекса работ с целью установления публичного сервитута для размещения объекта на территории Республики Крым:</w:t>
            </w:r>
          </w:p>
          <w:p w:rsidR="00A54F52" w:rsidRPr="00807FB5" w:rsidRDefault="00A54F52" w:rsidP="00A54F52">
            <w:pPr>
              <w:widowControl w:val="0"/>
              <w:shd w:val="clear" w:color="auto" w:fill="FFFFFF"/>
              <w:autoSpaceDE w:val="0"/>
              <w:autoSpaceDN w:val="0"/>
              <w:adjustRightInd w:val="0"/>
              <w:snapToGrid w:val="0"/>
              <w:jc w:val="both"/>
              <w:rPr>
                <w:bCs/>
                <w:lang w:eastAsia="en-US"/>
              </w:rPr>
            </w:pPr>
            <w:proofErr w:type="gramStart"/>
            <w:r w:rsidRPr="00807FB5">
              <w:rPr>
                <w:bCs/>
                <w:lang w:eastAsia="en-US"/>
              </w:rPr>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807FB5">
              <w:rPr>
                <w:bCs/>
                <w:lang w:eastAsia="en-US"/>
              </w:rPr>
              <w:t>негазифицированные</w:t>
            </w:r>
            <w:proofErr w:type="spellEnd"/>
            <w:r w:rsidRPr="00807FB5">
              <w:rPr>
                <w:bCs/>
                <w:lang w:eastAsia="en-US"/>
              </w:rPr>
              <w:t xml:space="preserve"> домовладения, содержащую текстовое и графическое описание </w:t>
            </w:r>
            <w:r w:rsidRPr="00807FB5">
              <w:rPr>
                <w:bCs/>
                <w:lang w:eastAsia="en-US"/>
              </w:rPr>
              <w:lastRenderedPageBreak/>
              <w:t>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A54F52" w:rsidRPr="00807FB5" w:rsidRDefault="00A54F52" w:rsidP="00A54F52">
            <w:pPr>
              <w:shd w:val="clear" w:color="auto" w:fill="FFFFFF"/>
              <w:snapToGrid w:val="0"/>
              <w:jc w:val="both"/>
              <w:rPr>
                <w:bCs/>
                <w:lang w:eastAsia="en-US"/>
              </w:rPr>
            </w:pPr>
            <w:r w:rsidRPr="00807FB5">
              <w:rPr>
                <w:bCs/>
                <w:lang w:eastAsia="en-US"/>
              </w:rPr>
              <w:t>- согласовать карту (план) объекта землеустройства с Заказчиком;</w:t>
            </w:r>
          </w:p>
          <w:p w:rsidR="00A54F52" w:rsidRPr="00807FB5" w:rsidRDefault="00A54F52" w:rsidP="00A54F52">
            <w:pPr>
              <w:shd w:val="clear" w:color="auto" w:fill="FFFFFF"/>
              <w:snapToGrid w:val="0"/>
              <w:jc w:val="both"/>
              <w:rPr>
                <w:bCs/>
                <w:lang w:eastAsia="en-US"/>
              </w:rPr>
            </w:pPr>
            <w:r w:rsidRPr="00807FB5">
              <w:rPr>
                <w:bCs/>
                <w:lang w:eastAsia="en-US"/>
              </w:rPr>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A54F52" w:rsidRPr="00807FB5" w:rsidRDefault="00A54F52" w:rsidP="00A54F52">
            <w:pPr>
              <w:shd w:val="clear" w:color="auto" w:fill="FFFFFF"/>
              <w:snapToGrid w:val="0"/>
              <w:jc w:val="both"/>
              <w:rPr>
                <w:bCs/>
                <w:lang w:eastAsia="en-US"/>
              </w:rPr>
            </w:pPr>
            <w:r w:rsidRPr="00807FB5">
              <w:rPr>
                <w:bCs/>
                <w:lang w:eastAsia="en-US"/>
              </w:rPr>
              <w:t>- сформировать XML схему;</w:t>
            </w:r>
          </w:p>
          <w:p w:rsidR="00A54F52" w:rsidRPr="00807FB5" w:rsidRDefault="00A54F52" w:rsidP="00A54F52">
            <w:pPr>
              <w:shd w:val="clear" w:color="auto" w:fill="FFFFFF"/>
              <w:snapToGrid w:val="0"/>
              <w:jc w:val="both"/>
              <w:rPr>
                <w:bCs/>
                <w:lang w:eastAsia="en-US"/>
              </w:rPr>
            </w:pPr>
            <w:r w:rsidRPr="00807FB5">
              <w:rPr>
                <w:bCs/>
                <w:lang w:eastAsia="en-US"/>
              </w:rPr>
              <w:t xml:space="preserve">- внести в ЕГРН сведения о зоне публичного сервитута; </w:t>
            </w:r>
          </w:p>
          <w:p w:rsidR="00A54F52" w:rsidRPr="00807FB5" w:rsidRDefault="00A54F52" w:rsidP="00A54F52">
            <w:pPr>
              <w:shd w:val="clear" w:color="auto" w:fill="FFFFFF"/>
              <w:snapToGrid w:val="0"/>
              <w:jc w:val="both"/>
              <w:rPr>
                <w:bCs/>
                <w:lang w:eastAsia="en-US"/>
              </w:rPr>
            </w:pPr>
            <w:r w:rsidRPr="00807FB5">
              <w:rPr>
                <w:bCs/>
                <w:lang w:eastAsia="en-US"/>
              </w:rPr>
              <w:t xml:space="preserve">- </w:t>
            </w:r>
            <w:r w:rsidRPr="00807FB5">
              <w:rPr>
                <w:b/>
                <w:bCs/>
                <w:lang w:eastAsia="en-US"/>
              </w:rPr>
              <w:t>п</w:t>
            </w:r>
            <w:r w:rsidRPr="00807FB5">
              <w:rPr>
                <w:b/>
                <w:bCs/>
                <w:u w:val="single"/>
                <w:lang w:eastAsia="en-US"/>
              </w:rPr>
              <w:t>одготовить ведомости правообладателей земельных участков, полностью или частично попадающих в зону публичного сервитута</w:t>
            </w:r>
            <w:r w:rsidRPr="00807FB5">
              <w:rPr>
                <w:bCs/>
                <w:lang w:eastAsia="en-US"/>
              </w:rPr>
              <w:t xml:space="preserve">.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w:t>
            </w:r>
            <w:proofErr w:type="gramStart"/>
            <w:r w:rsidRPr="00807FB5">
              <w:rPr>
                <w:bCs/>
                <w:lang w:eastAsia="en-US"/>
              </w:rPr>
              <w:t>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w:t>
            </w:r>
            <w:r w:rsidRPr="00807FB5">
              <w:rPr>
                <w:lang w:eastAsia="en-US"/>
              </w:rPr>
              <w:t xml:space="preserve"> </w:t>
            </w:r>
            <w:r w:rsidRPr="00807FB5">
              <w:rPr>
                <w:bCs/>
                <w:lang w:eastAsia="en-US"/>
              </w:rPr>
              <w:t xml:space="preserve">по 1 экз. бумажного документа, подписанные Подрядчиком и в электронной форме в формате </w:t>
            </w:r>
            <w:proofErr w:type="spellStart"/>
            <w:r w:rsidRPr="00807FB5">
              <w:rPr>
                <w:bCs/>
                <w:lang w:eastAsia="en-US"/>
              </w:rPr>
              <w:t>pdf</w:t>
            </w:r>
            <w:proofErr w:type="spellEnd"/>
            <w:r w:rsidRPr="00807FB5">
              <w:rPr>
                <w:bCs/>
                <w:lang w:eastAsia="en-US"/>
              </w:rPr>
              <w:t>;</w:t>
            </w:r>
            <w:proofErr w:type="gramEnd"/>
          </w:p>
          <w:p w:rsidR="00A54F52" w:rsidRPr="00807FB5" w:rsidRDefault="00A54F52" w:rsidP="00A54F52">
            <w:pPr>
              <w:shd w:val="clear" w:color="auto" w:fill="FFFFFF"/>
              <w:snapToGrid w:val="0"/>
              <w:jc w:val="both"/>
              <w:rPr>
                <w:bCs/>
                <w:lang w:eastAsia="en-US"/>
              </w:rPr>
            </w:pPr>
            <w:r w:rsidRPr="00807FB5">
              <w:rPr>
                <w:bCs/>
                <w:lang w:eastAsia="en-US"/>
              </w:rPr>
              <w:t xml:space="preserve">- </w:t>
            </w:r>
            <w:r w:rsidRPr="00807FB5">
              <w:rPr>
                <w:b/>
                <w:bCs/>
                <w:lang w:eastAsia="en-US"/>
              </w:rPr>
              <w:t>с</w:t>
            </w:r>
            <w:r w:rsidRPr="00807FB5">
              <w:rPr>
                <w:b/>
                <w:bCs/>
                <w:u w:val="single"/>
                <w:lang w:eastAsia="en-US"/>
              </w:rPr>
              <w:t>огласовать прохождение проектируемого Объекта с правообладателями земельных участков полностью или частично попадающих в зону публичного сервитута</w:t>
            </w:r>
            <w:r w:rsidRPr="00807FB5">
              <w:rPr>
                <w:bCs/>
                <w:lang w:eastAsia="en-US"/>
              </w:rPr>
              <w:t xml:space="preserve">. </w:t>
            </w:r>
          </w:p>
          <w:p w:rsidR="00A54F52" w:rsidRPr="00807FB5" w:rsidRDefault="00A54F52" w:rsidP="00A54F52">
            <w:pPr>
              <w:jc w:val="both"/>
              <w:rPr>
                <w:lang w:eastAsia="ar-SA"/>
              </w:rPr>
            </w:pPr>
            <w:r w:rsidRPr="00807FB5">
              <w:rPr>
                <w:lang w:eastAsia="en-US"/>
              </w:rPr>
              <w:t xml:space="preserve">3. </w:t>
            </w:r>
            <w:r w:rsidRPr="00807FB5">
              <w:rPr>
                <w:lang w:eastAsia="ar-SA"/>
              </w:rPr>
              <w:t>При размещении объекта на землях или земельных участках, находящихся в государственной или муниципальной собственности:</w:t>
            </w:r>
          </w:p>
          <w:p w:rsidR="00A54F52" w:rsidRPr="00807FB5" w:rsidRDefault="00A54F52" w:rsidP="00A54F52">
            <w:pPr>
              <w:jc w:val="both"/>
              <w:rPr>
                <w:lang w:eastAsia="ar-SA"/>
              </w:rPr>
            </w:pPr>
            <w:proofErr w:type="gramStart"/>
            <w:r w:rsidRPr="00807FB5">
              <w:rPr>
                <w:lang w:eastAsia="ar-SA"/>
              </w:rPr>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807FB5">
              <w:rPr>
                <w:lang w:eastAsia="ar-SA"/>
              </w:rPr>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w:t>
            </w:r>
            <w:r w:rsidRPr="00807FB5">
              <w:rPr>
                <w:lang w:eastAsia="ar-SA"/>
              </w:rPr>
              <w:lastRenderedPageBreak/>
              <w:t>(с изменениями и дополнениями):</w:t>
            </w:r>
          </w:p>
          <w:p w:rsidR="00A54F52" w:rsidRPr="00807FB5" w:rsidRDefault="00A54F52" w:rsidP="00A54F52">
            <w:pPr>
              <w:jc w:val="both"/>
              <w:rPr>
                <w:lang w:eastAsia="ar-SA"/>
              </w:rPr>
            </w:pPr>
            <w:r w:rsidRPr="00807FB5">
              <w:rPr>
                <w:lang w:eastAsia="ar-SA"/>
              </w:rPr>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Pr="00807FB5">
              <w:rPr>
                <w:lang w:eastAsia="en-US"/>
              </w:rPr>
              <w:t>с использованием системы координат, применяемой при ведении Единого государственного реестра недвижимости</w:t>
            </w:r>
            <w:r w:rsidRPr="00807FB5">
              <w:rPr>
                <w:lang w:eastAsia="ar-SA"/>
              </w:rPr>
              <w:t>), в которой должны быть отражены:</w:t>
            </w:r>
          </w:p>
          <w:p w:rsidR="00A54F52" w:rsidRPr="00807FB5" w:rsidRDefault="00A54F52" w:rsidP="00A54F52">
            <w:pPr>
              <w:jc w:val="both"/>
              <w:rPr>
                <w:lang w:eastAsia="ar-SA"/>
              </w:rPr>
            </w:pPr>
            <w:r w:rsidRPr="00807FB5">
              <w:rPr>
                <w:lang w:eastAsia="ar-SA"/>
              </w:rPr>
              <w:t>1) границы места планируемого размещения объекта с указанием координат характерных поворотных точек границ места;</w:t>
            </w:r>
          </w:p>
          <w:p w:rsidR="00A54F52" w:rsidRPr="00807FB5" w:rsidRDefault="00A54F52" w:rsidP="00A54F52">
            <w:pPr>
              <w:jc w:val="both"/>
              <w:rPr>
                <w:lang w:eastAsia="ar-SA"/>
              </w:rPr>
            </w:pPr>
            <w:r w:rsidRPr="00807FB5">
              <w:rPr>
                <w:lang w:eastAsia="ar-SA"/>
              </w:rPr>
              <w:t xml:space="preserve">2) расстояния от оси автомобильных дорог (условная линия, проходящая </w:t>
            </w:r>
            <w:proofErr w:type="gramStart"/>
            <w:r w:rsidRPr="00807FB5">
              <w:rPr>
                <w:lang w:eastAsia="ar-SA"/>
              </w:rPr>
              <w:t>по середине</w:t>
            </w:r>
            <w:proofErr w:type="gramEnd"/>
            <w:r w:rsidRPr="00807FB5">
              <w:rPr>
                <w:lang w:eastAsia="ar-SA"/>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A54F52" w:rsidRPr="00807FB5" w:rsidRDefault="00A54F52" w:rsidP="00A54F52">
            <w:pPr>
              <w:jc w:val="both"/>
              <w:rPr>
                <w:b/>
                <w:lang w:eastAsia="ar-SA"/>
              </w:rPr>
            </w:pPr>
            <w:r w:rsidRPr="00807FB5">
              <w:rPr>
                <w:lang w:eastAsia="ar-SA"/>
              </w:rPr>
              <w:t>3) примерный адрес местоположения планируемого к размещению объекта;</w:t>
            </w:r>
          </w:p>
          <w:p w:rsidR="00A54F52" w:rsidRPr="00807FB5" w:rsidRDefault="00A54F52" w:rsidP="00A54F52">
            <w:pPr>
              <w:jc w:val="both"/>
              <w:rPr>
                <w:lang w:eastAsia="ar-SA"/>
              </w:rPr>
            </w:pPr>
            <w:r w:rsidRPr="00807FB5">
              <w:rPr>
                <w:lang w:eastAsia="ar-SA"/>
              </w:rPr>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A54F52" w:rsidRPr="00807FB5" w:rsidRDefault="00A54F52" w:rsidP="00A54F52">
            <w:pPr>
              <w:shd w:val="clear" w:color="auto" w:fill="FFFFFF"/>
              <w:snapToGrid w:val="0"/>
              <w:jc w:val="both"/>
              <w:rPr>
                <w:bCs/>
                <w:lang w:eastAsia="en-US"/>
              </w:rPr>
            </w:pPr>
            <w:r w:rsidRPr="00807FB5">
              <w:rPr>
                <w:bCs/>
                <w:lang w:eastAsia="en-US"/>
              </w:rPr>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8.3</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b/>
                <w:lang w:eastAsia="en-US"/>
              </w:rPr>
            </w:pPr>
            <w:r w:rsidRPr="00807FB5">
              <w:rPr>
                <w:b/>
                <w:lang w:eastAsia="en-US"/>
              </w:rPr>
              <w:t xml:space="preserve">Инженерно-геодезические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8.3.1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rPr>
                <w:lang w:eastAsia="en-US"/>
              </w:rPr>
            </w:pPr>
            <w:r w:rsidRPr="00807FB5">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Получение инженерно-геодезических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8.3.2</w:t>
            </w:r>
          </w:p>
        </w:tc>
        <w:tc>
          <w:tcPr>
            <w:tcW w:w="3701" w:type="dxa"/>
            <w:tcBorders>
              <w:top w:val="single" w:sz="4" w:space="0" w:color="000000"/>
              <w:left w:val="single" w:sz="4" w:space="0" w:color="000000"/>
              <w:bottom w:val="single" w:sz="4" w:space="0" w:color="000000"/>
              <w:right w:val="nil"/>
            </w:tcBorders>
          </w:tcPr>
          <w:p w:rsidR="00A54F52" w:rsidRPr="00807FB5" w:rsidRDefault="00A54F52" w:rsidP="00A54F52">
            <w:pPr>
              <w:rPr>
                <w:lang w:eastAsia="en-US"/>
              </w:rPr>
            </w:pPr>
            <w:r w:rsidRPr="00807FB5">
              <w:rPr>
                <w:lang w:eastAsia="en-US"/>
              </w:rPr>
              <w:t>Требования к выполнению инженерно-геодезических работ</w:t>
            </w:r>
          </w:p>
          <w:p w:rsidR="00A54F52" w:rsidRPr="00807FB5" w:rsidRDefault="00A54F52" w:rsidP="00A54F52">
            <w:pPr>
              <w:jc w:val="both"/>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uppressAutoHyphens/>
              <w:jc w:val="both"/>
              <w:rPr>
                <w:lang w:eastAsia="en-US"/>
              </w:rPr>
            </w:pPr>
            <w:r w:rsidRPr="00807FB5">
              <w:rPr>
                <w:lang w:eastAsia="en-US"/>
              </w:rPr>
              <w:t xml:space="preserve">1. Инженерно-геодезические изыскания провести в соответствии с нормативными документами, </w:t>
            </w:r>
          </w:p>
          <w:p w:rsidR="00A54F52" w:rsidRPr="00807FB5" w:rsidRDefault="00A54F52" w:rsidP="00A54F52">
            <w:pPr>
              <w:suppressAutoHyphens/>
              <w:jc w:val="both"/>
              <w:rPr>
                <w:lang w:eastAsia="en-US"/>
              </w:rPr>
            </w:pPr>
            <w:r w:rsidRPr="00807FB5">
              <w:rPr>
                <w:lang w:eastAsia="en-US"/>
              </w:rPr>
              <w:t>Система координат – СК-63. Система высот – Балтийская, 1977 г.</w:t>
            </w:r>
          </w:p>
          <w:p w:rsidR="00A54F52" w:rsidRPr="00807FB5" w:rsidRDefault="00A54F52" w:rsidP="00A54F52">
            <w:pPr>
              <w:suppressAutoHyphens/>
              <w:jc w:val="both"/>
              <w:rPr>
                <w:lang w:eastAsia="en-US"/>
              </w:rPr>
            </w:pPr>
            <w:r w:rsidRPr="00807FB5">
              <w:rPr>
                <w:lang w:eastAsia="en-US"/>
              </w:rPr>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A54F52" w:rsidRPr="00807FB5" w:rsidRDefault="00A54F52" w:rsidP="00A54F52">
            <w:pPr>
              <w:suppressAutoHyphens/>
              <w:jc w:val="both"/>
              <w:rPr>
                <w:lang w:eastAsia="en-US"/>
              </w:rPr>
            </w:pPr>
            <w:r w:rsidRPr="00807FB5">
              <w:rPr>
                <w:lang w:eastAsia="en-US"/>
              </w:rPr>
              <w:t xml:space="preserve">4. </w:t>
            </w:r>
            <w:proofErr w:type="gramStart"/>
            <w:r w:rsidRPr="00807FB5">
              <w:rPr>
                <w:kern w:val="1"/>
              </w:rPr>
              <w:t xml:space="preserve">Масштабы топографической съемки для проектирования для отдельных площадок, полос вдоль изыскиваемых трасс принять от 1:2000 и </w:t>
            </w:r>
            <w:r w:rsidRPr="00807FB5">
              <w:rPr>
                <w:kern w:val="1"/>
              </w:rPr>
              <w:lastRenderedPageBreak/>
              <w:t>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807FB5">
              <w:rPr>
                <w:kern w:val="1"/>
              </w:rPr>
              <w:t xml:space="preserve"> п. 5.1.1.5, приложение «Б» СП 47.13330.2016).</w:t>
            </w:r>
          </w:p>
          <w:p w:rsidR="00A54F52" w:rsidRPr="00807FB5" w:rsidRDefault="00A54F52" w:rsidP="00A54F52">
            <w:pPr>
              <w:suppressAutoHyphens/>
              <w:jc w:val="both"/>
              <w:rPr>
                <w:lang w:eastAsia="en-US"/>
              </w:rPr>
            </w:pPr>
            <w:r w:rsidRPr="00807FB5">
              <w:rPr>
                <w:lang w:eastAsia="en-US"/>
              </w:rPr>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A54F52" w:rsidRPr="00807FB5" w:rsidRDefault="00A54F52" w:rsidP="00A54F52">
            <w:pPr>
              <w:suppressAutoHyphens/>
              <w:jc w:val="both"/>
              <w:rPr>
                <w:lang w:eastAsia="en-US"/>
              </w:rPr>
            </w:pPr>
            <w:r w:rsidRPr="00807FB5">
              <w:rPr>
                <w:lang w:eastAsia="en-US"/>
              </w:rPr>
              <w:t>6. Съемка должна отражать:</w:t>
            </w:r>
          </w:p>
          <w:p w:rsidR="00A54F52" w:rsidRPr="00807FB5" w:rsidRDefault="00A54F52" w:rsidP="00A54F52">
            <w:pPr>
              <w:suppressAutoHyphens/>
              <w:jc w:val="both"/>
              <w:rPr>
                <w:lang w:eastAsia="en-US"/>
              </w:rPr>
            </w:pPr>
            <w:r w:rsidRPr="00807FB5">
              <w:rPr>
                <w:lang w:eastAsia="en-US"/>
              </w:rPr>
              <w:t>- инженерные сооружения (в том числе сети и коммуникации, не имеющие колодцев), находящиеся в границах съемки;</w:t>
            </w:r>
          </w:p>
          <w:p w:rsidR="00A54F52" w:rsidRPr="00807FB5" w:rsidRDefault="00A54F52" w:rsidP="00A54F52">
            <w:pPr>
              <w:suppressAutoHyphens/>
              <w:jc w:val="both"/>
              <w:rPr>
                <w:lang w:eastAsia="en-US"/>
              </w:rPr>
            </w:pPr>
            <w:r w:rsidRPr="00807FB5">
              <w:rPr>
                <w:lang w:eastAsia="en-US"/>
              </w:rPr>
              <w:t>- габариты проводов воздушных линий;</w:t>
            </w:r>
          </w:p>
          <w:p w:rsidR="00A54F52" w:rsidRPr="00807FB5" w:rsidRDefault="00A54F52" w:rsidP="00A54F52">
            <w:pPr>
              <w:suppressAutoHyphens/>
              <w:jc w:val="both"/>
              <w:rPr>
                <w:lang w:eastAsia="en-US"/>
              </w:rPr>
            </w:pPr>
            <w:r w:rsidRPr="00807FB5">
              <w:rPr>
                <w:lang w:eastAsia="en-US"/>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A54F52" w:rsidRPr="00807FB5" w:rsidRDefault="00A54F52" w:rsidP="00A54F52">
            <w:pPr>
              <w:suppressAutoHyphens/>
              <w:jc w:val="both"/>
              <w:rPr>
                <w:lang w:eastAsia="en-US"/>
              </w:rPr>
            </w:pPr>
            <w:r w:rsidRPr="00807FB5">
              <w:rPr>
                <w:lang w:eastAsia="en-US"/>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A54F52" w:rsidRPr="00807FB5" w:rsidRDefault="00A54F52" w:rsidP="00A54F52">
            <w:pPr>
              <w:suppressAutoHyphens/>
              <w:jc w:val="both"/>
              <w:rPr>
                <w:lang w:eastAsia="en-US"/>
              </w:rPr>
            </w:pPr>
            <w:r w:rsidRPr="00807FB5">
              <w:rPr>
                <w:lang w:eastAsia="en-US"/>
              </w:rPr>
              <w:t xml:space="preserve">- топографическая съемка подземных сетей и коммуникаций; </w:t>
            </w:r>
          </w:p>
          <w:p w:rsidR="00A54F52" w:rsidRPr="00807FB5" w:rsidRDefault="00A54F52" w:rsidP="00A54F52">
            <w:pPr>
              <w:suppressAutoHyphens/>
              <w:jc w:val="both"/>
              <w:rPr>
                <w:lang w:eastAsia="en-US"/>
              </w:rPr>
            </w:pPr>
            <w:r w:rsidRPr="00807FB5">
              <w:rPr>
                <w:lang w:eastAsia="en-US"/>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A54F52" w:rsidRPr="00807FB5" w:rsidRDefault="00A54F52" w:rsidP="00A54F52">
            <w:pPr>
              <w:suppressAutoHyphens/>
              <w:jc w:val="both"/>
              <w:rPr>
                <w:lang w:eastAsia="en-US"/>
              </w:rPr>
            </w:pPr>
            <w:r w:rsidRPr="00807FB5">
              <w:rPr>
                <w:lang w:eastAsia="en-US"/>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A54F52" w:rsidRPr="00807FB5" w:rsidRDefault="00A54F52" w:rsidP="00A54F52">
            <w:pPr>
              <w:suppressAutoHyphens/>
              <w:jc w:val="both"/>
              <w:rPr>
                <w:lang w:eastAsia="en-US"/>
              </w:rPr>
            </w:pPr>
            <w:r w:rsidRPr="00807FB5">
              <w:rPr>
                <w:lang w:eastAsia="en-US"/>
              </w:rPr>
              <w:t>- составление технического отчета с необходимыми приложениями по результатам выполненных инженерно-геодезических изысканий.</w:t>
            </w:r>
          </w:p>
          <w:p w:rsidR="00A54F52" w:rsidRPr="00807FB5" w:rsidRDefault="00A54F52" w:rsidP="00A54F52">
            <w:pPr>
              <w:suppressAutoHyphens/>
              <w:jc w:val="both"/>
              <w:rPr>
                <w:lang w:eastAsia="en-US"/>
              </w:rPr>
            </w:pPr>
            <w:r w:rsidRPr="00807FB5">
              <w:rPr>
                <w:lang w:eastAsia="en-US"/>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A54F52" w:rsidRPr="00807FB5" w:rsidRDefault="00A54F52" w:rsidP="00A54F52">
            <w:pPr>
              <w:jc w:val="both"/>
              <w:rPr>
                <w:lang w:eastAsia="en-US"/>
              </w:rPr>
            </w:pPr>
            <w:r w:rsidRPr="00807FB5">
              <w:rPr>
                <w:lang w:eastAsia="en-US"/>
              </w:rPr>
              <w:t>8. Выполнить разбивку пикетов трассы и углов поворотов.</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8.3.3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jc w:val="both"/>
              <w:rPr>
                <w:lang w:eastAsia="en-US"/>
              </w:rPr>
            </w:pPr>
            <w:r w:rsidRPr="00807FB5">
              <w:rPr>
                <w:lang w:eastAsia="en-US"/>
              </w:rPr>
              <w:t xml:space="preserve">Перечень нормативных документов, в соответствии с требованиями которых необходимо выполнять </w:t>
            </w:r>
            <w:r w:rsidRPr="00807FB5">
              <w:rPr>
                <w:lang w:eastAsia="en-US"/>
              </w:rPr>
              <w:lastRenderedPageBreak/>
              <w:t>инженерно-геодезические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kern w:val="2"/>
                <w:lang w:eastAsia="ar-SA"/>
              </w:rPr>
            </w:pPr>
            <w:r w:rsidRPr="00807FB5">
              <w:rPr>
                <w:kern w:val="2"/>
              </w:rPr>
              <w:lastRenderedPageBreak/>
              <w:t>При выполнении инженерно-геодезических изысканий руководствоваться (но не ограничиваться) следующей нормативной документацией:</w:t>
            </w:r>
          </w:p>
          <w:p w:rsidR="00A54F52" w:rsidRPr="00807FB5" w:rsidRDefault="00A54F52" w:rsidP="00A54F52">
            <w:pPr>
              <w:jc w:val="both"/>
              <w:rPr>
                <w:kern w:val="2"/>
              </w:rPr>
            </w:pPr>
            <w:r w:rsidRPr="00807FB5">
              <w:rPr>
                <w:kern w:val="2"/>
              </w:rPr>
              <w:lastRenderedPageBreak/>
              <w:t xml:space="preserve">1. СП 47.13330.2016 Инженерные изыскания для строительства. Основные положения. Актуализированная редакция. СНиП 11-02-96. </w:t>
            </w:r>
          </w:p>
          <w:p w:rsidR="00A54F52" w:rsidRPr="00807FB5" w:rsidRDefault="00A54F52" w:rsidP="00A54F52">
            <w:pPr>
              <w:jc w:val="both"/>
              <w:rPr>
                <w:kern w:val="2"/>
              </w:rPr>
            </w:pPr>
            <w:r w:rsidRPr="00807FB5">
              <w:rPr>
                <w:kern w:val="2"/>
              </w:rPr>
              <w:t>2. Инженерно-геодезические изыскания для строительства. СП 11-104-97, Москва, 1997 г.</w:t>
            </w:r>
          </w:p>
          <w:p w:rsidR="00A54F52" w:rsidRPr="00807FB5" w:rsidRDefault="00A54F52" w:rsidP="00A54F52">
            <w:pPr>
              <w:jc w:val="both"/>
              <w:rPr>
                <w:kern w:val="2"/>
              </w:rPr>
            </w:pPr>
            <w:r w:rsidRPr="00807FB5">
              <w:rPr>
                <w:kern w:val="2"/>
              </w:rPr>
              <w:t xml:space="preserve">3. Инженерно-геодезические изыскания для строительства. СП 11-104-97, Часть </w:t>
            </w:r>
            <w:r w:rsidRPr="00807FB5">
              <w:rPr>
                <w:kern w:val="2"/>
                <w:lang w:val="en-US"/>
              </w:rPr>
              <w:t>II</w:t>
            </w:r>
            <w:r w:rsidRPr="00807FB5">
              <w:rPr>
                <w:kern w:val="2"/>
              </w:rPr>
              <w:t>. Выполнение съемки подземных коммуникаций при инженерно-геодезических изысканиях для строительства. Москва, 2001 г.</w:t>
            </w:r>
          </w:p>
          <w:p w:rsidR="00A54F52" w:rsidRPr="00807FB5" w:rsidRDefault="00A54F52" w:rsidP="00A54F52">
            <w:pPr>
              <w:jc w:val="both"/>
              <w:rPr>
                <w:kern w:val="2"/>
              </w:rPr>
            </w:pPr>
            <w:r w:rsidRPr="00807FB5">
              <w:rPr>
                <w:kern w:val="2"/>
              </w:rPr>
              <w:t>4. Инструкция по топографической съемке М 1:5000 – М 1:500 ГКИНП – 02-033-82 «Недра». Москва, 1985 г.</w:t>
            </w:r>
          </w:p>
          <w:p w:rsidR="00A54F52" w:rsidRPr="00807FB5" w:rsidRDefault="00A54F52" w:rsidP="00A54F52">
            <w:pPr>
              <w:jc w:val="both"/>
              <w:rPr>
                <w:kern w:val="2"/>
              </w:rPr>
            </w:pPr>
            <w:r w:rsidRPr="00807FB5">
              <w:rPr>
                <w:kern w:val="2"/>
              </w:rPr>
              <w:t xml:space="preserve">5. Условные знаки для топографических планов М 1:5000 – 1:500. Москва, «Недра», 1989г. </w:t>
            </w:r>
          </w:p>
          <w:p w:rsidR="00A54F52" w:rsidRPr="00807FB5" w:rsidRDefault="00A54F52" w:rsidP="00A54F52">
            <w:pPr>
              <w:tabs>
                <w:tab w:val="left" w:pos="235"/>
              </w:tabs>
              <w:jc w:val="both"/>
              <w:rPr>
                <w:kern w:val="2"/>
              </w:rPr>
            </w:pPr>
            <w:r w:rsidRPr="00807FB5">
              <w:rPr>
                <w:kern w:val="2"/>
              </w:rPr>
              <w:t>6.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A54F52" w:rsidRPr="00807FB5" w:rsidRDefault="00A54F52" w:rsidP="00A54F52">
            <w:pPr>
              <w:shd w:val="clear" w:color="auto" w:fill="FFFFFF"/>
              <w:tabs>
                <w:tab w:val="num" w:pos="218"/>
              </w:tabs>
              <w:suppressAutoHyphens/>
              <w:snapToGrid w:val="0"/>
              <w:ind w:left="38"/>
              <w:jc w:val="both"/>
              <w:rPr>
                <w:kern w:val="2"/>
                <w:lang w:eastAsia="ar-SA"/>
              </w:rPr>
            </w:pPr>
            <w:r w:rsidRPr="00807FB5">
              <w:rPr>
                <w:kern w:val="2"/>
              </w:rPr>
              <w:t>7.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8.4</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b/>
                <w:lang w:eastAsia="en-US"/>
              </w:rPr>
            </w:pPr>
            <w:r w:rsidRPr="00807FB5">
              <w:rPr>
                <w:b/>
                <w:lang w:eastAsia="en-US"/>
              </w:rPr>
              <w:t xml:space="preserve">Инженерно-геологические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8.4.1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Получение инженерно-геологических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8.4.2</w:t>
            </w:r>
          </w:p>
        </w:tc>
        <w:tc>
          <w:tcPr>
            <w:tcW w:w="3701" w:type="dxa"/>
            <w:tcBorders>
              <w:top w:val="single" w:sz="4" w:space="0" w:color="000000"/>
              <w:left w:val="single" w:sz="4" w:space="0" w:color="000000"/>
              <w:bottom w:val="single" w:sz="4" w:space="0" w:color="000000"/>
              <w:right w:val="nil"/>
            </w:tcBorders>
          </w:tcPr>
          <w:p w:rsidR="00A54F52" w:rsidRPr="00807FB5" w:rsidRDefault="00A54F52" w:rsidP="00A54F52">
            <w:pPr>
              <w:rPr>
                <w:lang w:eastAsia="en-US"/>
              </w:rPr>
            </w:pPr>
            <w:r w:rsidRPr="00807FB5">
              <w:rPr>
                <w:lang w:eastAsia="en-US"/>
              </w:rPr>
              <w:t>Требования к выполнению инженерно - геологических работ</w:t>
            </w:r>
          </w:p>
          <w:p w:rsidR="00A54F52" w:rsidRPr="00807FB5" w:rsidRDefault="00A54F52" w:rsidP="00A54F52">
            <w:pPr>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1. 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A54F52" w:rsidRPr="00807FB5" w:rsidRDefault="00A54F52" w:rsidP="00A54F52">
            <w:pPr>
              <w:jc w:val="both"/>
              <w:rPr>
                <w:lang w:eastAsia="en-US"/>
              </w:rPr>
            </w:pPr>
            <w:r w:rsidRPr="00807FB5">
              <w:rPr>
                <w:lang w:eastAsia="en-US"/>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A54F52" w:rsidRPr="00807FB5" w:rsidRDefault="00A54F52" w:rsidP="00A54F52">
            <w:pPr>
              <w:jc w:val="both"/>
              <w:rPr>
                <w:lang w:eastAsia="en-US"/>
              </w:rPr>
            </w:pPr>
            <w:r w:rsidRPr="00807FB5">
              <w:rPr>
                <w:lang w:eastAsia="en-US"/>
              </w:rPr>
              <w:t>3. Выполнить определение физико-механических свой</w:t>
            </w:r>
            <w:proofErr w:type="gramStart"/>
            <w:r w:rsidRPr="00807FB5">
              <w:rPr>
                <w:lang w:eastAsia="en-US"/>
              </w:rPr>
              <w:t>ств гр</w:t>
            </w:r>
            <w:proofErr w:type="gramEnd"/>
            <w:r w:rsidRPr="00807FB5">
              <w:rPr>
                <w:lang w:eastAsia="en-US"/>
              </w:rPr>
              <w:t>унтов.</w:t>
            </w:r>
          </w:p>
          <w:p w:rsidR="00A54F52" w:rsidRPr="00807FB5" w:rsidRDefault="00A54F52" w:rsidP="00A54F52">
            <w:pPr>
              <w:jc w:val="both"/>
              <w:rPr>
                <w:lang w:eastAsia="en-US"/>
              </w:rPr>
            </w:pPr>
            <w:r w:rsidRPr="00807FB5">
              <w:rPr>
                <w:lang w:eastAsia="en-US"/>
              </w:rPr>
              <w:t>4. Определить степень агрессивности подземных вод по отношению к черным металлам (арматура) и бетону.</w:t>
            </w:r>
          </w:p>
          <w:p w:rsidR="00A54F52" w:rsidRPr="00807FB5" w:rsidRDefault="00A54F52" w:rsidP="00A54F52">
            <w:pPr>
              <w:jc w:val="both"/>
              <w:rPr>
                <w:lang w:eastAsia="en-US"/>
              </w:rPr>
            </w:pPr>
            <w:r w:rsidRPr="00807FB5">
              <w:rPr>
                <w:lang w:eastAsia="en-US"/>
              </w:rPr>
              <w:t>5. Определить степень коррозионной активности грунтов по отношению к черным металлам (арматура) и бетону.</w:t>
            </w:r>
          </w:p>
          <w:p w:rsidR="00A54F52" w:rsidRPr="00807FB5" w:rsidRDefault="00A54F52" w:rsidP="00A54F52">
            <w:pPr>
              <w:jc w:val="both"/>
              <w:rPr>
                <w:lang w:eastAsia="en-US"/>
              </w:rPr>
            </w:pPr>
            <w:r w:rsidRPr="00807FB5">
              <w:rPr>
                <w:lang w:eastAsia="en-US"/>
              </w:rPr>
              <w:t>6. Определить минимальный и максимальный уровни грунтовых вод (при наличии).</w:t>
            </w:r>
          </w:p>
          <w:p w:rsidR="00A54F52" w:rsidRPr="00807FB5" w:rsidRDefault="00A54F52" w:rsidP="00A54F52">
            <w:pPr>
              <w:jc w:val="both"/>
              <w:rPr>
                <w:lang w:eastAsia="en-US"/>
              </w:rPr>
            </w:pPr>
            <w:r w:rsidRPr="00807FB5">
              <w:rPr>
                <w:lang w:eastAsia="en-US"/>
              </w:rPr>
              <w:t xml:space="preserve">7. Предоставить расчетные значения прочностных и деформационных характеристик всех разновидностей грунтов до глубины исследования </w:t>
            </w:r>
            <w:r w:rsidRPr="00807FB5">
              <w:rPr>
                <w:lang w:eastAsia="en-US"/>
              </w:rPr>
              <w:lastRenderedPageBreak/>
              <w:t>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A54F52" w:rsidRPr="00807FB5" w:rsidRDefault="00A54F52" w:rsidP="00A54F52">
            <w:pPr>
              <w:jc w:val="both"/>
              <w:rPr>
                <w:lang w:eastAsia="en-US"/>
              </w:rPr>
            </w:pPr>
            <w:r w:rsidRPr="00807FB5">
              <w:rPr>
                <w:lang w:eastAsia="en-US"/>
              </w:rPr>
              <w:t xml:space="preserve">8. </w:t>
            </w:r>
            <w:r w:rsidRPr="00807FB5">
              <w:rPr>
                <w:kern w:val="1"/>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8.4.3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jc w:val="both"/>
              <w:rPr>
                <w:lang w:eastAsia="en-US"/>
              </w:rPr>
            </w:pPr>
            <w:r w:rsidRPr="00807FB5">
              <w:rPr>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При выполнении инженерно-геологических изысканий руководствоваться (но не ограничиваться) следующей нормативной документацией:</w:t>
            </w:r>
          </w:p>
          <w:p w:rsidR="00A54F52" w:rsidRPr="00807FB5" w:rsidRDefault="00A54F52" w:rsidP="00A54F52">
            <w:pPr>
              <w:jc w:val="both"/>
              <w:rPr>
                <w:lang w:eastAsia="en-US"/>
              </w:rPr>
            </w:pPr>
            <w:r w:rsidRPr="00807FB5">
              <w:rPr>
                <w:lang w:eastAsia="en-US"/>
              </w:rPr>
              <w:t>1. СП 47.13330.2016 Инженерные изыскания для строительства. Основные положения.</w:t>
            </w:r>
          </w:p>
          <w:p w:rsidR="00A54F52" w:rsidRPr="00807FB5" w:rsidRDefault="00A54F52" w:rsidP="00A54F52">
            <w:pPr>
              <w:jc w:val="both"/>
              <w:rPr>
                <w:lang w:eastAsia="en-US"/>
              </w:rPr>
            </w:pPr>
            <w:r w:rsidRPr="00807FB5">
              <w:rPr>
                <w:lang w:eastAsia="en-US"/>
              </w:rPr>
              <w:t>2. СП 11-105-1997 Инженерные изыскания для строительства.</w:t>
            </w:r>
          </w:p>
          <w:p w:rsidR="00A54F52" w:rsidRPr="00807FB5" w:rsidRDefault="00A54F52" w:rsidP="00A54F52">
            <w:pPr>
              <w:jc w:val="both"/>
              <w:rPr>
                <w:lang w:eastAsia="en-US"/>
              </w:rPr>
            </w:pPr>
            <w:r w:rsidRPr="00807FB5">
              <w:rPr>
                <w:lang w:eastAsia="en-US"/>
              </w:rPr>
              <w:t>3. СП 28.13330.2017 Защита строительных конструкций от коррозии.</w:t>
            </w:r>
          </w:p>
          <w:p w:rsidR="00A54F52" w:rsidRPr="00807FB5" w:rsidRDefault="00A54F52" w:rsidP="00A54F52">
            <w:pPr>
              <w:jc w:val="both"/>
              <w:rPr>
                <w:lang w:eastAsia="en-US"/>
              </w:rPr>
            </w:pPr>
            <w:r w:rsidRPr="00807FB5">
              <w:rPr>
                <w:lang w:eastAsia="en-US"/>
              </w:rPr>
              <w:t xml:space="preserve">4. СП 14.13330.2014 Строительство в сейсмических районах. </w:t>
            </w:r>
          </w:p>
          <w:p w:rsidR="00A54F52" w:rsidRPr="00807FB5" w:rsidRDefault="00A54F52" w:rsidP="00A54F52">
            <w:pPr>
              <w:jc w:val="both"/>
              <w:rPr>
                <w:lang w:eastAsia="en-US"/>
              </w:rPr>
            </w:pPr>
            <w:r w:rsidRPr="00807FB5">
              <w:rPr>
                <w:lang w:eastAsia="en-US"/>
              </w:rPr>
              <w:t xml:space="preserve">5. </w:t>
            </w:r>
            <w:r w:rsidRPr="00807FB5">
              <w:rPr>
                <w:u w:val="single"/>
                <w:lang w:eastAsia="en-US"/>
              </w:rPr>
              <w:t>СП 115.13330.2016</w:t>
            </w:r>
            <w:r w:rsidRPr="00807FB5">
              <w:rPr>
                <w:lang w:eastAsia="en-US"/>
              </w:rPr>
              <w:t xml:space="preserve"> «СНиП 22-01-1995. Геофизика опасных природных воздействий».</w:t>
            </w:r>
          </w:p>
          <w:p w:rsidR="00A54F52" w:rsidRPr="00807FB5" w:rsidRDefault="00A54F52" w:rsidP="00A54F52">
            <w:pPr>
              <w:jc w:val="both"/>
              <w:rPr>
                <w:lang w:eastAsia="en-US"/>
              </w:rPr>
            </w:pPr>
            <w:r w:rsidRPr="00807FB5">
              <w:rPr>
                <w:lang w:eastAsia="en-US"/>
              </w:rPr>
              <w:t>6. ГОСТ 12071-2014. Грунты. Отбор, упаковка, транспортирование и хранение образцов.</w:t>
            </w:r>
          </w:p>
          <w:p w:rsidR="00A54F52" w:rsidRPr="00807FB5" w:rsidRDefault="00A54F52" w:rsidP="00A54F52">
            <w:pPr>
              <w:jc w:val="both"/>
              <w:rPr>
                <w:lang w:eastAsia="en-US"/>
              </w:rPr>
            </w:pPr>
            <w:r w:rsidRPr="00807FB5">
              <w:rPr>
                <w:lang w:eastAsia="en-US"/>
              </w:rPr>
              <w:t>7. ГОСТ 30416-</w:t>
            </w:r>
            <w:r w:rsidRPr="00807FB5">
              <w:rPr>
                <w:u w:val="single"/>
                <w:lang w:eastAsia="en-US"/>
              </w:rPr>
              <w:t>2020</w:t>
            </w:r>
            <w:r w:rsidRPr="00807FB5">
              <w:rPr>
                <w:lang w:eastAsia="en-US"/>
              </w:rPr>
              <w:t>. Грунты. Лабораторные испытания. Общие положения.</w:t>
            </w:r>
          </w:p>
          <w:p w:rsidR="00A54F52" w:rsidRPr="00807FB5" w:rsidRDefault="00A54F52" w:rsidP="00A54F52">
            <w:pPr>
              <w:jc w:val="both"/>
              <w:rPr>
                <w:lang w:eastAsia="en-US"/>
              </w:rPr>
            </w:pPr>
            <w:r w:rsidRPr="00807FB5">
              <w:rPr>
                <w:lang w:eastAsia="en-US"/>
              </w:rPr>
              <w:t xml:space="preserve">8. ГОСТ 20522-2012. Грунты. Методы статистической обработки результатов испытаний. </w:t>
            </w:r>
          </w:p>
          <w:p w:rsidR="00A54F52" w:rsidRPr="00807FB5" w:rsidRDefault="00A54F52" w:rsidP="00A54F52">
            <w:pPr>
              <w:jc w:val="both"/>
              <w:rPr>
                <w:lang w:eastAsia="en-US"/>
              </w:rPr>
            </w:pPr>
            <w:r w:rsidRPr="00807FB5">
              <w:rPr>
                <w:lang w:eastAsia="en-US"/>
              </w:rPr>
              <w:t>9. ГОСТ 25100-</w:t>
            </w:r>
            <w:r w:rsidRPr="00807FB5">
              <w:rPr>
                <w:u w:val="single"/>
                <w:lang w:eastAsia="en-US"/>
              </w:rPr>
              <w:t>2020</w:t>
            </w:r>
            <w:r w:rsidRPr="00807FB5">
              <w:rPr>
                <w:lang w:eastAsia="en-US"/>
              </w:rPr>
              <w:t>. Грунты. Классификация.</w:t>
            </w:r>
          </w:p>
          <w:p w:rsidR="00A54F52" w:rsidRPr="00807FB5" w:rsidRDefault="00A54F52" w:rsidP="00A54F52">
            <w:pPr>
              <w:jc w:val="both"/>
              <w:rPr>
                <w:lang w:eastAsia="en-US"/>
              </w:rPr>
            </w:pPr>
            <w:r w:rsidRPr="00807FB5">
              <w:rPr>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8.5</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tabs>
                <w:tab w:val="num" w:pos="218"/>
              </w:tabs>
              <w:snapToGrid w:val="0"/>
              <w:jc w:val="both"/>
              <w:rPr>
                <w:b/>
                <w:lang w:eastAsia="en-US"/>
              </w:rPr>
            </w:pPr>
            <w:r w:rsidRPr="00807FB5">
              <w:rPr>
                <w:b/>
                <w:lang w:eastAsia="en-US"/>
              </w:rPr>
              <w:t xml:space="preserve">Инженерно-экологические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8.5.1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tabs>
                <w:tab w:val="num" w:pos="218"/>
              </w:tabs>
              <w:snapToGrid w:val="0"/>
              <w:jc w:val="both"/>
              <w:rPr>
                <w:lang w:eastAsia="en-US"/>
              </w:rPr>
            </w:pPr>
            <w:r w:rsidRPr="00807FB5">
              <w:rPr>
                <w:lang w:eastAsia="en-US"/>
              </w:rPr>
              <w:t>Получение инженерно-экологических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8.5.2</w:t>
            </w:r>
          </w:p>
        </w:tc>
        <w:tc>
          <w:tcPr>
            <w:tcW w:w="3701" w:type="dxa"/>
            <w:tcBorders>
              <w:top w:val="single" w:sz="4" w:space="0" w:color="000000"/>
              <w:left w:val="single" w:sz="4" w:space="0" w:color="000000"/>
              <w:bottom w:val="single" w:sz="4" w:space="0" w:color="000000"/>
              <w:right w:val="nil"/>
            </w:tcBorders>
          </w:tcPr>
          <w:p w:rsidR="00A54F52" w:rsidRPr="00807FB5" w:rsidRDefault="00A54F52" w:rsidP="00A54F52">
            <w:pPr>
              <w:rPr>
                <w:lang w:eastAsia="en-US"/>
              </w:rPr>
            </w:pPr>
            <w:r w:rsidRPr="00807FB5">
              <w:rPr>
                <w:lang w:eastAsia="en-US"/>
              </w:rPr>
              <w:t>Требования к выполнению инженерно - экологических работ</w:t>
            </w:r>
          </w:p>
          <w:p w:rsidR="00A54F52" w:rsidRPr="00807FB5" w:rsidRDefault="00A54F52" w:rsidP="00A54F52">
            <w:pPr>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1. Полевые и опытные работы:</w:t>
            </w:r>
          </w:p>
          <w:p w:rsidR="00A54F52" w:rsidRPr="00807FB5" w:rsidRDefault="00A54F52" w:rsidP="00A54F52">
            <w:pPr>
              <w:tabs>
                <w:tab w:val="num" w:pos="0"/>
              </w:tabs>
              <w:jc w:val="both"/>
              <w:rPr>
                <w:lang w:eastAsia="en-US"/>
              </w:rPr>
            </w:pPr>
            <w:r w:rsidRPr="00807FB5">
              <w:rPr>
                <w:lang w:eastAsia="en-US"/>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A54F52" w:rsidRPr="00807FB5" w:rsidRDefault="00A54F52" w:rsidP="00A54F52">
            <w:pPr>
              <w:tabs>
                <w:tab w:val="num" w:pos="0"/>
              </w:tabs>
              <w:jc w:val="both"/>
              <w:rPr>
                <w:lang w:eastAsia="en-US"/>
              </w:rPr>
            </w:pPr>
            <w:r w:rsidRPr="00807FB5">
              <w:rPr>
                <w:lang w:eastAsia="en-US"/>
              </w:rPr>
              <w:t xml:space="preserve">- </w:t>
            </w:r>
            <w:proofErr w:type="gramStart"/>
            <w:r w:rsidRPr="00807FB5">
              <w:rPr>
                <w:lang w:eastAsia="en-US"/>
              </w:rPr>
              <w:t>биологическое</w:t>
            </w:r>
            <w:proofErr w:type="gramEnd"/>
            <w:r w:rsidRPr="00807FB5">
              <w:rPr>
                <w:lang w:eastAsia="en-US"/>
              </w:rPr>
              <w:t xml:space="preserve"> (флористические, геоботанические, фаунистические) исследования методом обследования и/или по данным архивов и </w:t>
            </w:r>
            <w:r w:rsidRPr="00807FB5">
              <w:rPr>
                <w:lang w:eastAsia="en-US"/>
              </w:rPr>
              <w:lastRenderedPageBreak/>
              <w:t>результатов мониторинга уполномоченных государственных органов, опубликованных данных фондовых материалов;</w:t>
            </w:r>
          </w:p>
          <w:p w:rsidR="00A54F52" w:rsidRPr="00807FB5" w:rsidRDefault="00A54F52" w:rsidP="00A54F52">
            <w:pPr>
              <w:tabs>
                <w:tab w:val="num" w:pos="0"/>
              </w:tabs>
              <w:jc w:val="both"/>
              <w:rPr>
                <w:lang w:eastAsia="en-US"/>
              </w:rPr>
            </w:pPr>
            <w:r w:rsidRPr="00807FB5">
              <w:rPr>
                <w:lang w:eastAsia="en-US"/>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A54F52" w:rsidRPr="00807FB5" w:rsidRDefault="00A54F52" w:rsidP="00A54F52">
            <w:pPr>
              <w:tabs>
                <w:tab w:val="num" w:pos="0"/>
              </w:tabs>
              <w:jc w:val="both"/>
              <w:rPr>
                <w:lang w:eastAsia="en-US"/>
              </w:rPr>
            </w:pPr>
            <w:r w:rsidRPr="00807FB5">
              <w:rPr>
                <w:lang w:eastAsia="en-US"/>
              </w:rPr>
              <w:t>- проведение агрохимических исследований грунта;</w:t>
            </w:r>
          </w:p>
          <w:p w:rsidR="00A54F52" w:rsidRPr="00807FB5" w:rsidRDefault="00A54F52" w:rsidP="00A54F52">
            <w:pPr>
              <w:tabs>
                <w:tab w:val="num" w:pos="0"/>
              </w:tabs>
              <w:jc w:val="both"/>
              <w:rPr>
                <w:lang w:eastAsia="en-US"/>
              </w:rPr>
            </w:pPr>
            <w:r w:rsidRPr="00807FB5">
              <w:rPr>
                <w:lang w:eastAsia="en-US"/>
              </w:rPr>
              <w:t>- разработка мероприятий по освоению лесов с расчетами компенсации возможных убытков лесного хозяйства;</w:t>
            </w:r>
          </w:p>
          <w:p w:rsidR="00A54F52" w:rsidRPr="00807FB5" w:rsidRDefault="00A54F52" w:rsidP="00A54F52">
            <w:pPr>
              <w:tabs>
                <w:tab w:val="num" w:pos="0"/>
              </w:tabs>
              <w:jc w:val="both"/>
              <w:rPr>
                <w:lang w:eastAsia="en-US"/>
              </w:rPr>
            </w:pPr>
            <w:r w:rsidRPr="00807FB5">
              <w:rPr>
                <w:lang w:eastAsia="en-US"/>
              </w:rPr>
              <w:t>- проведение санитарно-химического анализа атмосферного воздуха;</w:t>
            </w:r>
          </w:p>
          <w:p w:rsidR="00A54F52" w:rsidRPr="00807FB5" w:rsidRDefault="00A54F52" w:rsidP="00A54F52">
            <w:pPr>
              <w:tabs>
                <w:tab w:val="num" w:pos="0"/>
              </w:tabs>
              <w:jc w:val="both"/>
              <w:rPr>
                <w:lang w:eastAsia="en-US"/>
              </w:rPr>
            </w:pPr>
            <w:r w:rsidRPr="00807FB5">
              <w:rPr>
                <w:lang w:eastAsia="en-US"/>
              </w:rPr>
              <w:t>3. Анализ загрязненности атмосферы принять по данным мониторинга служб Росгидромета.</w:t>
            </w:r>
          </w:p>
          <w:p w:rsidR="00A54F52" w:rsidRPr="00807FB5" w:rsidRDefault="00A54F52" w:rsidP="00A54F52">
            <w:pPr>
              <w:tabs>
                <w:tab w:val="num" w:pos="0"/>
              </w:tabs>
              <w:jc w:val="both"/>
              <w:rPr>
                <w:lang w:eastAsia="en-US"/>
              </w:rPr>
            </w:pPr>
            <w:r w:rsidRPr="00807FB5">
              <w:rPr>
                <w:lang w:eastAsia="en-US"/>
              </w:rPr>
              <w:t>4. Камеральные работы:</w:t>
            </w:r>
          </w:p>
          <w:p w:rsidR="00A54F52" w:rsidRPr="00807FB5" w:rsidRDefault="00A54F52" w:rsidP="00A54F52">
            <w:pPr>
              <w:tabs>
                <w:tab w:val="num" w:pos="0"/>
              </w:tabs>
              <w:jc w:val="both"/>
              <w:rPr>
                <w:lang w:eastAsia="en-US"/>
              </w:rPr>
            </w:pPr>
            <w:r w:rsidRPr="00807FB5">
              <w:rPr>
                <w:lang w:eastAsia="en-US"/>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A54F52" w:rsidRPr="00807FB5" w:rsidRDefault="00A54F52" w:rsidP="00A54F52">
            <w:pPr>
              <w:tabs>
                <w:tab w:val="num" w:pos="0"/>
              </w:tabs>
              <w:jc w:val="both"/>
              <w:rPr>
                <w:lang w:eastAsia="en-US"/>
              </w:rPr>
            </w:pPr>
            <w:r w:rsidRPr="00807FB5">
              <w:rPr>
                <w:lang w:eastAsia="en-US"/>
              </w:rPr>
              <w:t>5. Разработать и представить мероприятия:</w:t>
            </w:r>
          </w:p>
          <w:p w:rsidR="00A54F52" w:rsidRPr="00807FB5" w:rsidRDefault="00A54F52" w:rsidP="00A54F52">
            <w:pPr>
              <w:jc w:val="both"/>
              <w:rPr>
                <w:lang w:eastAsia="en-US"/>
              </w:rPr>
            </w:pPr>
            <w:r w:rsidRPr="00807FB5">
              <w:rPr>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A54F52" w:rsidRPr="00807FB5" w:rsidRDefault="00A54F52" w:rsidP="00A54F52">
            <w:pPr>
              <w:jc w:val="both"/>
              <w:rPr>
                <w:lang w:eastAsia="en-US"/>
              </w:rPr>
            </w:pPr>
            <w:r w:rsidRPr="00807FB5">
              <w:rPr>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A54F52" w:rsidRPr="00807FB5" w:rsidRDefault="00A54F52" w:rsidP="00A54F52">
            <w:pPr>
              <w:jc w:val="both"/>
              <w:rPr>
                <w:lang w:eastAsia="en-US"/>
              </w:rPr>
            </w:pPr>
            <w:r w:rsidRPr="00807FB5">
              <w:rPr>
                <w:lang w:eastAsia="en-US"/>
              </w:rPr>
              <w:t>- прогноз возможных негативных изменений природной и техногенной среды при строительстве и эксплуатации объекта;</w:t>
            </w:r>
          </w:p>
          <w:p w:rsidR="00A54F52" w:rsidRPr="00807FB5" w:rsidRDefault="00A54F52" w:rsidP="00A54F52">
            <w:pPr>
              <w:jc w:val="both"/>
              <w:rPr>
                <w:lang w:eastAsia="en-US"/>
              </w:rPr>
            </w:pPr>
            <w:r w:rsidRPr="00807FB5">
              <w:rPr>
                <w:lang w:eastAsia="en-US"/>
              </w:rPr>
              <w:t>- мероприятия по предотвращению и снижению неблагоприятных последствий, восстановлению и оздоровлению природной среды.</w:t>
            </w:r>
          </w:p>
          <w:p w:rsidR="00A54F52" w:rsidRPr="00807FB5" w:rsidRDefault="00A54F52" w:rsidP="00A54F52">
            <w:pPr>
              <w:jc w:val="both"/>
              <w:rPr>
                <w:lang w:eastAsia="en-US"/>
              </w:rPr>
            </w:pPr>
            <w:r w:rsidRPr="00807FB5">
              <w:rPr>
                <w:lang w:eastAsia="en-US"/>
              </w:rPr>
              <w:t>6. При необходимости сноса зеленых насаждений предоставить расчет компенсационной стоимости зеленых насаждений.</w:t>
            </w:r>
          </w:p>
          <w:p w:rsidR="00A54F52" w:rsidRPr="00807FB5" w:rsidRDefault="00A54F52" w:rsidP="00A54F52">
            <w:pPr>
              <w:jc w:val="both"/>
              <w:rPr>
                <w:lang w:eastAsia="en-US"/>
              </w:rPr>
            </w:pPr>
            <w:r w:rsidRPr="00807FB5">
              <w:rPr>
                <w:lang w:eastAsia="en-US"/>
              </w:rPr>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8.5.3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При выполнении инженерно-экологических изысканий руководствоваться (но не ограничиваться) следующей нормативной документацией:</w:t>
            </w:r>
          </w:p>
          <w:p w:rsidR="00A54F52" w:rsidRPr="00807FB5" w:rsidRDefault="00A54F52" w:rsidP="00A54F52">
            <w:pPr>
              <w:tabs>
                <w:tab w:val="num" w:pos="0"/>
              </w:tabs>
              <w:jc w:val="both"/>
              <w:rPr>
                <w:lang w:eastAsia="en-US"/>
              </w:rPr>
            </w:pPr>
            <w:r w:rsidRPr="00807FB5">
              <w:rPr>
                <w:lang w:eastAsia="en-US"/>
              </w:rPr>
              <w:t>1. Федеральный закон РФ от 10.01.2002 № 7-ФЗ «Об охране окружающей среды».</w:t>
            </w:r>
          </w:p>
          <w:p w:rsidR="00A54F52" w:rsidRPr="00807FB5" w:rsidRDefault="00A54F52" w:rsidP="00A54F52">
            <w:pPr>
              <w:tabs>
                <w:tab w:val="num" w:pos="0"/>
              </w:tabs>
              <w:jc w:val="both"/>
              <w:rPr>
                <w:lang w:eastAsia="en-US"/>
              </w:rPr>
            </w:pPr>
            <w:r w:rsidRPr="00807FB5">
              <w:rPr>
                <w:lang w:eastAsia="en-US"/>
              </w:rPr>
              <w:t>2. Водный кодекс Российской Федерации.</w:t>
            </w:r>
          </w:p>
          <w:p w:rsidR="00A54F52" w:rsidRPr="00807FB5" w:rsidRDefault="00A54F52" w:rsidP="00A54F52">
            <w:pPr>
              <w:tabs>
                <w:tab w:val="num" w:pos="0"/>
              </w:tabs>
              <w:jc w:val="both"/>
              <w:rPr>
                <w:lang w:eastAsia="en-US"/>
              </w:rPr>
            </w:pPr>
            <w:r w:rsidRPr="00807FB5">
              <w:rPr>
                <w:lang w:eastAsia="en-US"/>
              </w:rPr>
              <w:t>3. Земельный кодекс Российской Федерации.</w:t>
            </w:r>
          </w:p>
          <w:p w:rsidR="00A54F52" w:rsidRPr="00807FB5" w:rsidRDefault="00A54F52" w:rsidP="00A54F52">
            <w:pPr>
              <w:tabs>
                <w:tab w:val="num" w:pos="0"/>
              </w:tabs>
              <w:jc w:val="both"/>
              <w:rPr>
                <w:lang w:eastAsia="en-US"/>
              </w:rPr>
            </w:pPr>
            <w:r w:rsidRPr="00807FB5">
              <w:rPr>
                <w:lang w:eastAsia="en-US"/>
              </w:rPr>
              <w:t>4. Лесной кодекс Российской Федерации.</w:t>
            </w:r>
          </w:p>
          <w:p w:rsidR="00A54F52" w:rsidRPr="00807FB5" w:rsidRDefault="00A54F52" w:rsidP="00A54F52">
            <w:pPr>
              <w:tabs>
                <w:tab w:val="num" w:pos="0"/>
              </w:tabs>
              <w:jc w:val="both"/>
              <w:rPr>
                <w:lang w:eastAsia="en-US"/>
              </w:rPr>
            </w:pPr>
            <w:r w:rsidRPr="00807FB5">
              <w:rPr>
                <w:lang w:eastAsia="en-US"/>
              </w:rPr>
              <w:t xml:space="preserve">5. Федеральный закон РФ от 30.03.1999 № 52-ФЗ «О санитарно-эпидемиологическом благополучии </w:t>
            </w:r>
            <w:r w:rsidRPr="00807FB5">
              <w:rPr>
                <w:lang w:eastAsia="en-US"/>
              </w:rPr>
              <w:lastRenderedPageBreak/>
              <w:t>населения».</w:t>
            </w:r>
          </w:p>
          <w:p w:rsidR="00A54F52" w:rsidRPr="00807FB5" w:rsidRDefault="00A54F52" w:rsidP="00A54F52">
            <w:pPr>
              <w:tabs>
                <w:tab w:val="num" w:pos="0"/>
              </w:tabs>
              <w:jc w:val="both"/>
              <w:rPr>
                <w:lang w:eastAsia="en-US"/>
              </w:rPr>
            </w:pPr>
            <w:r w:rsidRPr="00807FB5">
              <w:rPr>
                <w:lang w:eastAsia="en-US"/>
              </w:rPr>
              <w:t>6. Федеральный закон РФ от 24.04.1995 № 52-ФЗ «О животном мире».</w:t>
            </w:r>
          </w:p>
          <w:p w:rsidR="00A54F52" w:rsidRPr="00807FB5" w:rsidRDefault="00A54F52" w:rsidP="00A54F52">
            <w:pPr>
              <w:tabs>
                <w:tab w:val="num" w:pos="0"/>
              </w:tabs>
              <w:jc w:val="both"/>
              <w:rPr>
                <w:lang w:eastAsia="en-US"/>
              </w:rPr>
            </w:pPr>
            <w:r w:rsidRPr="00807FB5">
              <w:rPr>
                <w:lang w:eastAsia="en-US"/>
              </w:rPr>
              <w:t>7. Федеральный закон РФ от 04.05.1999 № 96-ФЗ «Об охране атмосферного воздуха».</w:t>
            </w:r>
          </w:p>
          <w:p w:rsidR="00A54F52" w:rsidRPr="00807FB5" w:rsidRDefault="00A54F52" w:rsidP="00A54F52">
            <w:pPr>
              <w:tabs>
                <w:tab w:val="num" w:pos="0"/>
              </w:tabs>
              <w:jc w:val="both"/>
              <w:rPr>
                <w:lang w:eastAsia="en-US"/>
              </w:rPr>
            </w:pPr>
            <w:r w:rsidRPr="00807FB5">
              <w:rPr>
                <w:lang w:eastAsia="en-US"/>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807FB5">
              <w:rPr>
                <w:lang w:eastAsia="en-US"/>
              </w:rPr>
              <w:t>Госкомэкологии</w:t>
            </w:r>
            <w:proofErr w:type="spellEnd"/>
            <w:r w:rsidRPr="00807FB5">
              <w:rPr>
                <w:lang w:eastAsia="en-US"/>
              </w:rPr>
              <w:t xml:space="preserve"> России</w:t>
            </w:r>
            <w:r w:rsidRPr="00807FB5">
              <w:rPr>
                <w:lang w:eastAsia="en-US"/>
              </w:rPr>
              <w:br/>
              <w:t>от 16.05.2000 № 372;</w:t>
            </w:r>
          </w:p>
          <w:p w:rsidR="00A54F52" w:rsidRPr="00807FB5" w:rsidRDefault="00A54F52" w:rsidP="00A54F52">
            <w:pPr>
              <w:tabs>
                <w:tab w:val="num" w:pos="0"/>
              </w:tabs>
              <w:jc w:val="both"/>
              <w:rPr>
                <w:lang w:eastAsia="en-US"/>
              </w:rPr>
            </w:pPr>
            <w:r w:rsidRPr="00807FB5">
              <w:rPr>
                <w:lang w:eastAsia="en-US"/>
              </w:rPr>
              <w:t>9. СП 47.13330. Инженерные изыскания для строительства. Основные положения;</w:t>
            </w:r>
          </w:p>
          <w:p w:rsidR="00A54F52" w:rsidRPr="00807FB5" w:rsidRDefault="00A54F52" w:rsidP="00A54F52">
            <w:pPr>
              <w:tabs>
                <w:tab w:val="num" w:pos="0"/>
              </w:tabs>
              <w:jc w:val="both"/>
              <w:rPr>
                <w:lang w:eastAsia="en-US"/>
              </w:rPr>
            </w:pPr>
            <w:r w:rsidRPr="00807FB5">
              <w:rPr>
                <w:lang w:eastAsia="en-US"/>
              </w:rPr>
              <w:t>10. СП 11-102. Инженерно-экологические изыскания для строительства.</w:t>
            </w:r>
          </w:p>
          <w:p w:rsidR="00A54F52" w:rsidRPr="00807FB5" w:rsidRDefault="00A54F52" w:rsidP="00A54F52">
            <w:pPr>
              <w:tabs>
                <w:tab w:val="num" w:pos="0"/>
              </w:tabs>
              <w:jc w:val="both"/>
              <w:rPr>
                <w:lang w:eastAsia="en-US"/>
              </w:rPr>
            </w:pPr>
            <w:r w:rsidRPr="00807FB5">
              <w:rPr>
                <w:lang w:eastAsia="en-US"/>
              </w:rPr>
              <w:t>11.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8.6</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tabs>
                <w:tab w:val="num" w:pos="218"/>
              </w:tabs>
              <w:snapToGrid w:val="0"/>
              <w:jc w:val="both"/>
              <w:rPr>
                <w:b/>
                <w:lang w:eastAsia="en-US"/>
              </w:rPr>
            </w:pPr>
            <w:r w:rsidRPr="00807FB5">
              <w:rPr>
                <w:b/>
                <w:lang w:eastAsia="en-US"/>
              </w:rPr>
              <w:t xml:space="preserve">Инженерно-гидрометеорологические изыскания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8.6.1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tabs>
                <w:tab w:val="num" w:pos="218"/>
              </w:tabs>
              <w:snapToGrid w:val="0"/>
              <w:jc w:val="both"/>
              <w:rPr>
                <w:lang w:eastAsia="en-US"/>
              </w:rPr>
            </w:pPr>
            <w:r w:rsidRPr="00807FB5">
              <w:rPr>
                <w:lang w:eastAsia="en-US"/>
              </w:rPr>
              <w:t>Получение инженерно-гидрометеорологических данных в объеме достаточном для получения положительного заключения экспертизы и оформления проектной документации.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8.6.2</w:t>
            </w:r>
          </w:p>
        </w:tc>
        <w:tc>
          <w:tcPr>
            <w:tcW w:w="3701" w:type="dxa"/>
            <w:tcBorders>
              <w:top w:val="single" w:sz="4" w:space="0" w:color="000000"/>
              <w:left w:val="single" w:sz="4" w:space="0" w:color="000000"/>
              <w:bottom w:val="single" w:sz="4" w:space="0" w:color="000000"/>
              <w:right w:val="nil"/>
            </w:tcBorders>
          </w:tcPr>
          <w:p w:rsidR="00A54F52" w:rsidRPr="00807FB5" w:rsidRDefault="00A54F52" w:rsidP="00A54F52">
            <w:pPr>
              <w:rPr>
                <w:lang w:eastAsia="en-US"/>
              </w:rPr>
            </w:pPr>
            <w:r w:rsidRPr="00807FB5">
              <w:rPr>
                <w:lang w:eastAsia="en-US"/>
              </w:rPr>
              <w:t>Требования к выполнению инженерно-гидрометеорологических работ</w:t>
            </w:r>
          </w:p>
          <w:p w:rsidR="00A54F52" w:rsidRPr="00807FB5" w:rsidRDefault="00A54F52" w:rsidP="00A54F52">
            <w:pPr>
              <w:shd w:val="clear" w:color="auto" w:fill="FFFFFF"/>
              <w:snapToGrid w:val="0"/>
              <w:jc w:val="both"/>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A54F52" w:rsidRPr="00807FB5" w:rsidRDefault="00A54F52" w:rsidP="00A54F52">
            <w:pPr>
              <w:shd w:val="clear" w:color="auto" w:fill="FFFFFF"/>
              <w:tabs>
                <w:tab w:val="num" w:pos="218"/>
              </w:tabs>
              <w:snapToGrid w:val="0"/>
              <w:jc w:val="both"/>
              <w:rPr>
                <w:lang w:eastAsia="en-US"/>
              </w:rPr>
            </w:pPr>
            <w:r w:rsidRPr="00807FB5">
              <w:rPr>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A54F52" w:rsidRPr="00807FB5" w:rsidRDefault="00A54F52" w:rsidP="00A54F52">
            <w:pPr>
              <w:shd w:val="clear" w:color="auto" w:fill="FFFFFF"/>
              <w:tabs>
                <w:tab w:val="num" w:pos="218"/>
              </w:tabs>
              <w:snapToGrid w:val="0"/>
              <w:jc w:val="both"/>
              <w:rPr>
                <w:lang w:eastAsia="en-US"/>
              </w:rPr>
            </w:pPr>
            <w:r w:rsidRPr="00807FB5">
              <w:rPr>
                <w:lang w:eastAsia="en-US"/>
              </w:rPr>
              <w:t xml:space="preserve">4. В процессе работ, согласно программе, на производство работ и требованиям </w:t>
            </w:r>
          </w:p>
          <w:p w:rsidR="00A54F52" w:rsidRPr="00807FB5" w:rsidRDefault="00A54F52" w:rsidP="00A54F52">
            <w:pPr>
              <w:shd w:val="clear" w:color="auto" w:fill="FFFFFF"/>
              <w:tabs>
                <w:tab w:val="num" w:pos="218"/>
              </w:tabs>
              <w:snapToGrid w:val="0"/>
              <w:jc w:val="both"/>
              <w:rPr>
                <w:lang w:eastAsia="en-US"/>
              </w:rPr>
            </w:pPr>
            <w:r w:rsidRPr="00807FB5">
              <w:rPr>
                <w:lang w:eastAsia="en-US"/>
              </w:rPr>
              <w:t>нормативных документов, выполнить: полевые и камеральные работы.</w:t>
            </w:r>
          </w:p>
          <w:p w:rsidR="00A54F52" w:rsidRPr="00807FB5" w:rsidRDefault="00A54F52" w:rsidP="00A54F52">
            <w:pPr>
              <w:shd w:val="clear" w:color="auto" w:fill="FFFFFF"/>
              <w:tabs>
                <w:tab w:val="num" w:pos="218"/>
              </w:tabs>
              <w:snapToGrid w:val="0"/>
              <w:jc w:val="both"/>
              <w:rPr>
                <w:lang w:eastAsia="en-US"/>
              </w:rPr>
            </w:pPr>
            <w:r w:rsidRPr="00807FB5">
              <w:rPr>
                <w:lang w:eastAsia="en-US"/>
              </w:rPr>
              <w:t>5. Оценку гидрометеорологических параметров и воздействий выполнить с учетом близости морского побережья.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8.6.3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Перечень нормативных документов, в соответствии с требованиями которых необходимо выполнять инженерн</w:t>
            </w:r>
            <w:proofErr w:type="gramStart"/>
            <w:r w:rsidRPr="00807FB5">
              <w:rPr>
                <w:lang w:eastAsia="en-US"/>
              </w:rPr>
              <w:t>о-</w:t>
            </w:r>
            <w:proofErr w:type="gramEnd"/>
            <w:r w:rsidRPr="00807FB5">
              <w:rPr>
                <w:lang w:eastAsia="en-US"/>
              </w:rPr>
              <w:t xml:space="preserve"> гидрометеорологические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jc w:val="both"/>
              <w:rPr>
                <w:lang w:eastAsia="en-US"/>
              </w:rPr>
            </w:pPr>
            <w:r w:rsidRPr="00807FB5">
              <w:rPr>
                <w:lang w:eastAsia="en-US"/>
              </w:rPr>
              <w:t>При выполнении инженерно - гидрометеорологических изысканий руководствоваться (но не ограничиваться) следующей нормативной документацией:</w:t>
            </w:r>
          </w:p>
          <w:p w:rsidR="00A54F52" w:rsidRPr="00807FB5" w:rsidRDefault="00A54F52" w:rsidP="00A54F52">
            <w:pPr>
              <w:shd w:val="clear" w:color="auto" w:fill="FFFFFF"/>
              <w:tabs>
                <w:tab w:val="num" w:pos="218"/>
              </w:tabs>
              <w:snapToGrid w:val="0"/>
              <w:jc w:val="both"/>
              <w:rPr>
                <w:lang w:eastAsia="en-US"/>
              </w:rPr>
            </w:pPr>
            <w:r w:rsidRPr="00807FB5">
              <w:rPr>
                <w:lang w:eastAsia="en-US"/>
              </w:rPr>
              <w:t xml:space="preserve">1. СП 47.13330. Инженерные изыскания для строительства. Основные положения. </w:t>
            </w:r>
          </w:p>
          <w:p w:rsidR="00A54F52" w:rsidRPr="00807FB5" w:rsidRDefault="00A54F52" w:rsidP="00A54F52">
            <w:pPr>
              <w:shd w:val="clear" w:color="auto" w:fill="FFFFFF"/>
              <w:tabs>
                <w:tab w:val="num" w:pos="218"/>
              </w:tabs>
              <w:snapToGrid w:val="0"/>
              <w:jc w:val="both"/>
              <w:rPr>
                <w:lang w:eastAsia="en-US"/>
              </w:rPr>
            </w:pPr>
            <w:r w:rsidRPr="00807FB5">
              <w:rPr>
                <w:lang w:eastAsia="en-US"/>
              </w:rPr>
              <w:t>2. СП 11-103. Инженерно - гидрометеорологические изыскания для строительства.</w:t>
            </w:r>
          </w:p>
          <w:p w:rsidR="00A54F52" w:rsidRPr="00807FB5" w:rsidRDefault="00A54F52" w:rsidP="00A54F52">
            <w:pPr>
              <w:shd w:val="clear" w:color="auto" w:fill="FFFFFF"/>
              <w:tabs>
                <w:tab w:val="num" w:pos="218"/>
              </w:tabs>
              <w:snapToGrid w:val="0"/>
              <w:jc w:val="both"/>
              <w:rPr>
                <w:lang w:eastAsia="en-US"/>
              </w:rPr>
            </w:pPr>
            <w:r w:rsidRPr="00807FB5">
              <w:rPr>
                <w:lang w:eastAsia="en-US"/>
              </w:rPr>
              <w:t>3. СП 131.13330. Строительная климатология.</w:t>
            </w:r>
          </w:p>
          <w:p w:rsidR="00A54F52" w:rsidRPr="00807FB5" w:rsidRDefault="00A54F52" w:rsidP="00A54F52">
            <w:pPr>
              <w:shd w:val="clear" w:color="auto" w:fill="FFFFFF"/>
              <w:tabs>
                <w:tab w:val="num" w:pos="218"/>
              </w:tabs>
              <w:snapToGrid w:val="0"/>
              <w:jc w:val="both"/>
              <w:rPr>
                <w:lang w:eastAsia="en-US"/>
              </w:rPr>
            </w:pPr>
            <w:r w:rsidRPr="00807FB5">
              <w:rPr>
                <w:lang w:eastAsia="en-US"/>
              </w:rPr>
              <w:lastRenderedPageBreak/>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8.7</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tabs>
                <w:tab w:val="num" w:pos="218"/>
              </w:tabs>
              <w:snapToGrid w:val="0"/>
              <w:jc w:val="both"/>
              <w:rPr>
                <w:b/>
                <w:lang w:eastAsia="en-US"/>
              </w:rPr>
            </w:pPr>
            <w:r w:rsidRPr="00807FB5">
              <w:rPr>
                <w:b/>
                <w:lang w:eastAsia="en-US"/>
              </w:rPr>
              <w:t xml:space="preserve">Проектная и рабочая документация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8.7.1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Общие требования к разработке проектной и рабочей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ind w:firstLine="482"/>
              <w:jc w:val="both"/>
            </w:pPr>
            <w:r w:rsidRPr="00807FB5">
              <w:rPr>
                <w:lang w:eastAsia="en-US"/>
              </w:rPr>
              <w:t xml:space="preserve">1. </w:t>
            </w:r>
            <w:r w:rsidRPr="00807FB5">
              <w:t xml:space="preserve">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807FB5">
              <w:t>Р</w:t>
            </w:r>
            <w:proofErr w:type="gramEnd"/>
            <w:r w:rsidRPr="00807FB5">
              <w:t xml:space="preserve"> 21.101-2020 «Основные требования к проектной и рабочей документации», СП </w:t>
            </w:r>
            <w:r w:rsidRPr="00807FB5">
              <w:rPr>
                <w:u w:val="single"/>
              </w:rPr>
              <w:t>42.13330.2016</w:t>
            </w:r>
            <w:r w:rsidRPr="00807FB5">
              <w:t xml:space="preserve">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807FB5">
              <w:rPr>
                <w:bCs/>
              </w:rPr>
              <w:t>СП 14.13330.2018</w:t>
            </w:r>
            <w:r w:rsidRPr="00807FB5">
              <w:rPr>
                <w:b/>
                <w:bCs/>
              </w:rPr>
              <w:t xml:space="preserve"> </w:t>
            </w:r>
            <w:r w:rsidRPr="00807FB5">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w:t>
            </w:r>
            <w:proofErr w:type="spellStart"/>
            <w:r w:rsidRPr="00807FB5">
              <w:t>госэкспертизу</w:t>
            </w:r>
            <w:proofErr w:type="spellEnd"/>
            <w:r w:rsidRPr="00807FB5">
              <w:t>.</w:t>
            </w:r>
          </w:p>
          <w:p w:rsidR="00A54F52" w:rsidRPr="00807FB5" w:rsidRDefault="00A54F52" w:rsidP="00A54F52">
            <w:pPr>
              <w:shd w:val="clear" w:color="auto" w:fill="FFFFFF"/>
              <w:jc w:val="both"/>
              <w:rPr>
                <w:lang w:eastAsia="en-US"/>
              </w:rPr>
            </w:pPr>
            <w:r w:rsidRPr="00807FB5">
              <w:rPr>
                <w:lang w:eastAsia="en-US"/>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(ред. от 06.05.2023) «О составе разделов проектной документации и требования к их содержанию».</w:t>
            </w:r>
          </w:p>
          <w:p w:rsidR="00A54F52" w:rsidRPr="00807FB5" w:rsidRDefault="00A54F52" w:rsidP="00A54F52">
            <w:pPr>
              <w:shd w:val="clear" w:color="auto" w:fill="FFFFFF"/>
              <w:jc w:val="both"/>
              <w:rPr>
                <w:i/>
                <w:u w:val="single"/>
                <w:lang w:eastAsia="ar-SA"/>
              </w:rPr>
            </w:pPr>
            <w:r w:rsidRPr="00807FB5">
              <w:rPr>
                <w:lang w:eastAsia="en-US"/>
              </w:rPr>
              <w:t>3.</w:t>
            </w:r>
            <w:r w:rsidRPr="00807FB5">
              <w:t xml:space="preserve"> </w:t>
            </w:r>
            <w:r w:rsidRPr="00807FB5">
              <w:rPr>
                <w:i/>
                <w:u w:val="single"/>
                <w:lang w:eastAsia="ar-SA"/>
              </w:rPr>
              <w:t>В объеме проектной документации при необходимости выполнить работы:</w:t>
            </w:r>
          </w:p>
          <w:p w:rsidR="00A54F52" w:rsidRPr="00807FB5" w:rsidRDefault="00A54F52" w:rsidP="00A54F52">
            <w:pPr>
              <w:shd w:val="clear" w:color="auto" w:fill="FFFFFF"/>
              <w:suppressAutoHyphens/>
              <w:jc w:val="both"/>
              <w:rPr>
                <w:lang w:eastAsia="ar-SA"/>
              </w:rPr>
            </w:pPr>
            <w:r w:rsidRPr="00807FB5">
              <w:rPr>
                <w:lang w:eastAsia="ar-SA"/>
              </w:rPr>
              <w:t>- разработать проект рекультивации временно занимаемых земель сельскохозяйственного назначения;</w:t>
            </w:r>
          </w:p>
          <w:p w:rsidR="00A54F52" w:rsidRPr="00807FB5" w:rsidRDefault="00A54F52" w:rsidP="00A54F52">
            <w:pPr>
              <w:shd w:val="clear" w:color="auto" w:fill="FFFFFF"/>
              <w:tabs>
                <w:tab w:val="num" w:pos="218"/>
              </w:tabs>
              <w:suppressAutoHyphens/>
              <w:jc w:val="both"/>
              <w:rPr>
                <w:lang w:eastAsia="ar-SA"/>
              </w:rPr>
            </w:pPr>
            <w:r w:rsidRPr="00807FB5">
              <w:rPr>
                <w:lang w:eastAsia="ar-SA"/>
              </w:rPr>
              <w:t>- разработать необходимую проектную лесоустроительную документацию;</w:t>
            </w:r>
          </w:p>
          <w:p w:rsidR="00A54F52" w:rsidRPr="00807FB5" w:rsidRDefault="00A54F52" w:rsidP="00A54F52">
            <w:pPr>
              <w:shd w:val="clear" w:color="auto" w:fill="FFFFFF"/>
              <w:tabs>
                <w:tab w:val="num" w:pos="218"/>
              </w:tabs>
              <w:suppressAutoHyphens/>
              <w:jc w:val="both"/>
              <w:rPr>
                <w:lang w:eastAsia="ar-SA"/>
              </w:rPr>
            </w:pPr>
            <w:r w:rsidRPr="00807FB5">
              <w:rPr>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A54F52" w:rsidRPr="00807FB5" w:rsidRDefault="00A54F52" w:rsidP="00A54F52">
            <w:pPr>
              <w:shd w:val="clear" w:color="auto" w:fill="FFFFFF"/>
              <w:tabs>
                <w:tab w:val="num" w:pos="218"/>
              </w:tabs>
              <w:suppressAutoHyphens/>
              <w:jc w:val="both"/>
              <w:rPr>
                <w:lang w:eastAsia="ar-SA"/>
              </w:rPr>
            </w:pPr>
            <w:r w:rsidRPr="00807FB5">
              <w:rPr>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p w:rsidR="00A54F52" w:rsidRPr="00807FB5" w:rsidRDefault="00A54F52" w:rsidP="00A54F52">
            <w:pPr>
              <w:shd w:val="clear" w:color="auto" w:fill="FFFFFF"/>
              <w:tabs>
                <w:tab w:val="num" w:pos="218"/>
              </w:tabs>
              <w:suppressAutoHyphens/>
              <w:jc w:val="both"/>
              <w:rPr>
                <w:lang w:eastAsia="ar-SA"/>
              </w:rPr>
            </w:pPr>
            <w:r w:rsidRPr="00807FB5">
              <w:rPr>
                <w:lang w:eastAsia="ar-SA"/>
              </w:rPr>
              <w:t xml:space="preserve">4. До начала проектирования разработать и согласовать с </w:t>
            </w:r>
            <w:r w:rsidRPr="00807FB5">
              <w:rPr>
                <w:lang w:eastAsia="en-US"/>
              </w:rPr>
              <w:t>УЭГХ ГУП РК «Крымгазсети»</w:t>
            </w:r>
            <w:r w:rsidRPr="00807FB5">
              <w:rPr>
                <w:rFonts w:eastAsia="Calibri"/>
                <w:lang w:eastAsia="ar-SA"/>
              </w:rPr>
              <w:t xml:space="preserve">, первым </w:t>
            </w:r>
            <w:r w:rsidRPr="00807FB5">
              <w:rPr>
                <w:rFonts w:eastAsia="Calibri"/>
                <w:lang w:eastAsia="en-US"/>
              </w:rPr>
              <w:t xml:space="preserve">заместителем директора - главным </w:t>
            </w:r>
            <w:r w:rsidRPr="00807FB5">
              <w:rPr>
                <w:rFonts w:eastAsia="Calibri"/>
                <w:lang w:eastAsia="en-US"/>
              </w:rPr>
              <w:lastRenderedPageBreak/>
              <w:t>инженером</w:t>
            </w:r>
            <w:r w:rsidRPr="00807FB5">
              <w:rPr>
                <w:rFonts w:eastAsia="Calibri"/>
                <w:lang w:eastAsia="ar-SA"/>
              </w:rPr>
              <w:t xml:space="preserve"> ГУП РК «Крымгазсети»</w:t>
            </w:r>
            <w:r w:rsidRPr="00807FB5">
              <w:rPr>
                <w:lang w:eastAsia="ar-SA"/>
              </w:rPr>
              <w:t xml:space="preserve"> схему газоснабжения, разработанную на основании гидравлического расчета.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8.7.2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Требования к разделу «Пояснительная записка»</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1. Раздел разработать в соответствии с действующими нормами проектирования</w:t>
            </w:r>
            <w:r w:rsidRPr="00807FB5">
              <w:rPr>
                <w:lang w:eastAsia="en-US"/>
              </w:rPr>
              <w:br/>
              <w:t>и пунктом 34 Постановления Правительства РФ</w:t>
            </w:r>
            <w:r w:rsidRPr="00807FB5">
              <w:rPr>
                <w:lang w:eastAsia="en-US"/>
              </w:rPr>
              <w:br/>
              <w:t xml:space="preserve"> от 16.02.2008 № 87 «О составе разделов проектной документации и требованиях к их содержанию».</w:t>
            </w:r>
          </w:p>
          <w:p w:rsidR="00A54F52" w:rsidRPr="00807FB5" w:rsidRDefault="00A54F52" w:rsidP="00A54F52">
            <w:pPr>
              <w:shd w:val="clear" w:color="auto" w:fill="FFFFFF"/>
              <w:jc w:val="both"/>
              <w:rPr>
                <w:lang w:eastAsia="en-US"/>
              </w:rPr>
            </w:pPr>
            <w:r w:rsidRPr="00807FB5">
              <w:rPr>
                <w:lang w:eastAsia="en-US"/>
              </w:rPr>
              <w:t>2. В качестве приложений предоставить копии технических условий и согласований, полученных в процессе разработки проектной документации.</w:t>
            </w:r>
          </w:p>
          <w:p w:rsidR="00A54F52" w:rsidRPr="00807FB5" w:rsidRDefault="00A54F52" w:rsidP="00A54F52">
            <w:pPr>
              <w:shd w:val="clear" w:color="auto" w:fill="FFFFFF"/>
              <w:jc w:val="both"/>
              <w:rPr>
                <w:lang w:eastAsia="en-US"/>
              </w:rPr>
            </w:pPr>
            <w:r w:rsidRPr="00807FB5">
              <w:rPr>
                <w:lang w:eastAsia="en-US"/>
              </w:rPr>
              <w:t xml:space="preserve">3. </w:t>
            </w:r>
            <w:r w:rsidRPr="00807FB5">
              <w:rPr>
                <w:b/>
                <w:lang w:eastAsia="en-US"/>
              </w:rPr>
              <w:t>Ведомость согласований включить в содержание пояснительной записки и оформить в табличной форме с указанием наименования организации согласующей проект и ссылки (номер тома и листа).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8.7.3</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Требования к разделу «Проект полосы отвода»</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uppressAutoHyphens/>
              <w:snapToGrid w:val="0"/>
              <w:ind w:firstLine="572"/>
              <w:jc w:val="both"/>
              <w:rPr>
                <w:kern w:val="1"/>
                <w:lang w:eastAsia="ar-SA"/>
              </w:rPr>
            </w:pPr>
            <w:r w:rsidRPr="00807FB5">
              <w:rPr>
                <w:kern w:val="1"/>
                <w:lang w:eastAsia="ar-SA"/>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p w:rsidR="00A54F52" w:rsidRPr="00807FB5" w:rsidRDefault="00A54F52" w:rsidP="00A54F52">
            <w:pPr>
              <w:shd w:val="clear" w:color="auto" w:fill="FFFFFF"/>
              <w:suppressAutoHyphens/>
              <w:snapToGrid w:val="0"/>
              <w:jc w:val="both"/>
              <w:rPr>
                <w:kern w:val="1"/>
                <w:lang w:eastAsia="ar-SA"/>
              </w:rPr>
            </w:pPr>
            <w:r w:rsidRPr="00807FB5">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A54F52" w:rsidRPr="00807FB5" w:rsidRDefault="00A54F52" w:rsidP="00A54F52">
            <w:pPr>
              <w:shd w:val="clear" w:color="auto" w:fill="FFFFFF"/>
              <w:suppressAutoHyphens/>
              <w:snapToGrid w:val="0"/>
              <w:jc w:val="both"/>
              <w:rPr>
                <w:kern w:val="1"/>
                <w:lang w:eastAsia="ar-SA"/>
              </w:rPr>
            </w:pPr>
            <w:r w:rsidRPr="00807FB5">
              <w:rPr>
                <w:kern w:val="1"/>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A54F52" w:rsidRPr="00807FB5" w:rsidRDefault="00A54F52" w:rsidP="00A54F52">
            <w:pPr>
              <w:shd w:val="clear" w:color="auto" w:fill="FFFFFF"/>
              <w:snapToGrid w:val="0"/>
              <w:jc w:val="both"/>
              <w:rPr>
                <w:lang w:eastAsia="en-US"/>
              </w:rPr>
            </w:pPr>
            <w:r w:rsidRPr="00807FB5">
              <w:rPr>
                <w:kern w:val="1"/>
                <w:lang w:eastAsia="ar-SA"/>
              </w:rPr>
              <w:t xml:space="preserve">3. </w:t>
            </w:r>
            <w:proofErr w:type="gramStart"/>
            <w:r w:rsidRPr="00807FB5">
              <w:rPr>
                <w:bCs/>
                <w:kern w:val="1"/>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807FB5">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8.7.4</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Требования к разделу «Технологические и конструктивные решения»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jc w:val="both"/>
              <w:rPr>
                <w:lang w:eastAsia="en-US"/>
              </w:rPr>
            </w:pPr>
            <w:r w:rsidRPr="00807FB5">
              <w:rPr>
                <w:lang w:eastAsia="en-US"/>
              </w:rPr>
              <w:t xml:space="preserve">1. Раздел разработать в соответствии с действующими нормами проектирования и пунктом 36 Постановления Правительства РФ от 16.02.2008 </w:t>
            </w:r>
            <w:r w:rsidRPr="00807FB5">
              <w:rPr>
                <w:lang w:eastAsia="en-US"/>
              </w:rPr>
              <w:lastRenderedPageBreak/>
              <w:t xml:space="preserve">№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807FB5">
              <w:rPr>
                <w:lang w:eastAsia="en-US"/>
              </w:rPr>
              <w:t>подземно</w:t>
            </w:r>
            <w:proofErr w:type="spellEnd"/>
            <w:r w:rsidRPr="00807FB5">
              <w:rPr>
                <w:lang w:eastAsia="en-US"/>
              </w:rPr>
              <w:t xml:space="preserve"> из полиэтиленовых труб согласно ГОСТ </w:t>
            </w:r>
            <w:proofErr w:type="gramStart"/>
            <w:r w:rsidRPr="00807FB5">
              <w:rPr>
                <w:lang w:eastAsia="en-US"/>
              </w:rPr>
              <w:t>Р</w:t>
            </w:r>
            <w:proofErr w:type="gramEnd"/>
            <w:r w:rsidRPr="00807FB5">
              <w:rPr>
                <w:lang w:eastAsia="en-US"/>
              </w:rPr>
              <w:t xml:space="preserve"> 58121.2-2018 «Пластмассовые трубопроводы для транспортирования газообразного топлива. Полиэтилен (ПЭ)». Для защиты стальных футляров предусмотреть установку протекторов согласно ГОСТ 26251-84 «Протекторы для защиты от коррозии. Технические условия».</w:t>
            </w:r>
          </w:p>
          <w:p w:rsidR="00A54F52" w:rsidRPr="00807FB5" w:rsidRDefault="00A54F52" w:rsidP="00A54F52">
            <w:pPr>
              <w:shd w:val="clear" w:color="auto" w:fill="FFFFFF"/>
              <w:jc w:val="both"/>
              <w:rPr>
                <w:lang w:eastAsia="en-US"/>
              </w:rPr>
            </w:pPr>
            <w:r w:rsidRPr="00807FB5">
              <w:rPr>
                <w:lang w:eastAsia="en-US"/>
              </w:rPr>
              <w:t>3. При проектировании предусмотреть применение оборудования, комплектующих и материалов российского производства.</w:t>
            </w:r>
          </w:p>
          <w:p w:rsidR="00A54F52" w:rsidRPr="00807FB5" w:rsidRDefault="00A54F52" w:rsidP="00A54F52">
            <w:pPr>
              <w:shd w:val="clear" w:color="auto" w:fill="FFFFFF"/>
              <w:jc w:val="both"/>
              <w:rPr>
                <w:lang w:eastAsia="en-US"/>
              </w:rPr>
            </w:pPr>
            <w:r w:rsidRPr="00807FB5">
              <w:rPr>
                <w:lang w:eastAsia="en-US"/>
              </w:rPr>
              <w:t>4. Диаметры проектируемого газопровода определить гидравлическим расчетом.</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8.7.5.</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Требования к разделу «Проект организации строительства»</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uppressAutoHyphens/>
              <w:snapToGrid w:val="0"/>
              <w:jc w:val="both"/>
              <w:rPr>
                <w:kern w:val="1"/>
                <w:lang w:eastAsia="ar-SA"/>
              </w:rPr>
            </w:pPr>
            <w:r w:rsidRPr="00807FB5">
              <w:rPr>
                <w:kern w:val="1"/>
                <w:lang w:eastAsia="ar-SA"/>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A54F52" w:rsidRPr="00807FB5" w:rsidRDefault="00A54F52" w:rsidP="00A54F52">
            <w:pPr>
              <w:shd w:val="clear" w:color="auto" w:fill="FFFFFF"/>
              <w:suppressAutoHyphens/>
              <w:snapToGrid w:val="0"/>
              <w:jc w:val="both"/>
              <w:rPr>
                <w:kern w:val="1"/>
                <w:lang w:eastAsia="ar-SA"/>
              </w:rPr>
            </w:pPr>
            <w:r w:rsidRPr="00807FB5">
              <w:rPr>
                <w:kern w:val="1"/>
                <w:lang w:eastAsia="ar-SA"/>
              </w:rPr>
              <w:t>2. Проект организации строительства (</w:t>
            </w:r>
            <w:proofErr w:type="gramStart"/>
            <w:r w:rsidRPr="00807FB5">
              <w:rPr>
                <w:kern w:val="1"/>
                <w:lang w:eastAsia="ar-SA"/>
              </w:rPr>
              <w:t>ПОС</w:t>
            </w:r>
            <w:proofErr w:type="gramEnd"/>
            <w:r w:rsidRPr="00807FB5">
              <w:rPr>
                <w:kern w:val="1"/>
                <w:lang w:eastAsia="ar-SA"/>
              </w:rPr>
              <w:t xml:space="preserve">) разработать в соответствии с действующими нормативными документами, а также согласно </w:t>
            </w:r>
          </w:p>
          <w:p w:rsidR="00A54F52" w:rsidRPr="00807FB5" w:rsidRDefault="00A54F52" w:rsidP="00A54F52">
            <w:pPr>
              <w:jc w:val="both"/>
            </w:pPr>
            <w:r w:rsidRPr="00807FB5">
              <w:rPr>
                <w:kern w:val="1"/>
                <w:lang w:eastAsia="ar-SA"/>
              </w:rPr>
              <w:t>СП 48.13330.2019 Организация строительства. Актуализированная редакция СНиП 12-01-2004,  Федерального закона от 21.07.2011 N 256-ФЗ</w:t>
            </w:r>
            <w:r w:rsidRPr="00807FB5">
              <w:rPr>
                <w:kern w:val="1"/>
                <w:lang w:eastAsia="ar-SA"/>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w:t>
            </w:r>
            <w:r w:rsidRPr="00807FB5">
              <w:rPr>
                <w:kern w:val="1"/>
                <w:lang w:eastAsia="ar-SA"/>
              </w:rPr>
              <w:br/>
              <w:t>(редакция, действующая с 26 декабря 2022 года).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8.7.6</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Требования к разделу «Мероприятия по охране окружающей среды»</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rFonts w:eastAsia="Calibri"/>
                <w:lang w:eastAsia="en-US"/>
              </w:rPr>
            </w:pPr>
            <w:r w:rsidRPr="00807FB5">
              <w:rPr>
                <w:lang w:eastAsia="en-US"/>
              </w:rPr>
              <w:t xml:space="preserve">1. </w:t>
            </w:r>
            <w:r w:rsidRPr="00807FB5">
              <w:rPr>
                <w:rFonts w:eastAsia="Calibri"/>
                <w:lang w:eastAsia="en-US"/>
              </w:rPr>
              <w:t>Раздел разработать в соответствии с действующими нормами проектирования и пунктом 40 Постановления Правительства РФ</w:t>
            </w:r>
            <w:r w:rsidRPr="00807FB5">
              <w:rPr>
                <w:rFonts w:eastAsia="Calibri"/>
                <w:lang w:eastAsia="en-US"/>
              </w:rPr>
              <w:br/>
              <w:t>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A54F52" w:rsidRPr="00807FB5" w:rsidRDefault="00A54F52" w:rsidP="00A54F52">
            <w:pPr>
              <w:widowControl w:val="0"/>
              <w:jc w:val="both"/>
              <w:rPr>
                <w:snapToGrid w:val="0"/>
                <w:lang w:eastAsia="en-US"/>
              </w:rPr>
            </w:pPr>
            <w:r w:rsidRPr="00807FB5">
              <w:rPr>
                <w:snapToGrid w:val="0"/>
                <w:lang w:eastAsia="en-US"/>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A54F52" w:rsidRPr="00807FB5" w:rsidRDefault="00A54F52" w:rsidP="00BF3555">
            <w:pPr>
              <w:widowControl w:val="0"/>
              <w:numPr>
                <w:ilvl w:val="0"/>
                <w:numId w:val="21"/>
              </w:numPr>
              <w:ind w:left="0" w:firstLine="0"/>
              <w:jc w:val="both"/>
              <w:rPr>
                <w:snapToGrid w:val="0"/>
                <w:lang w:eastAsia="en-US"/>
              </w:rPr>
            </w:pPr>
            <w:r w:rsidRPr="00807FB5">
              <w:rPr>
                <w:snapToGrid w:val="0"/>
                <w:lang w:eastAsia="en-US"/>
              </w:rPr>
              <w:t>мероприятия по охране атмосферного воздуха;</w:t>
            </w:r>
          </w:p>
          <w:p w:rsidR="00A54F52" w:rsidRPr="00807FB5" w:rsidRDefault="00A54F52" w:rsidP="00BF3555">
            <w:pPr>
              <w:widowControl w:val="0"/>
              <w:numPr>
                <w:ilvl w:val="0"/>
                <w:numId w:val="21"/>
              </w:numPr>
              <w:ind w:left="0" w:firstLine="0"/>
              <w:jc w:val="both"/>
              <w:rPr>
                <w:snapToGrid w:val="0"/>
                <w:lang w:eastAsia="en-US"/>
              </w:rPr>
            </w:pPr>
            <w:r w:rsidRPr="00807FB5">
              <w:rPr>
                <w:snapToGrid w:val="0"/>
                <w:lang w:eastAsia="en-US"/>
              </w:rPr>
              <w:t>мероприятия по охране и рациональному использованию земельных ресурсов и почвенного покрова;</w:t>
            </w:r>
          </w:p>
          <w:p w:rsidR="00A54F52" w:rsidRPr="00807FB5" w:rsidRDefault="00A54F52" w:rsidP="00BF3555">
            <w:pPr>
              <w:widowControl w:val="0"/>
              <w:numPr>
                <w:ilvl w:val="0"/>
                <w:numId w:val="21"/>
              </w:numPr>
              <w:ind w:left="0" w:firstLine="0"/>
              <w:jc w:val="both"/>
              <w:rPr>
                <w:snapToGrid w:val="0"/>
                <w:lang w:eastAsia="en-US"/>
              </w:rPr>
            </w:pPr>
            <w:r w:rsidRPr="00807FB5">
              <w:rPr>
                <w:snapToGrid w:val="0"/>
                <w:lang w:eastAsia="en-US"/>
              </w:rPr>
              <w:t xml:space="preserve">мероприятия по рациональному использованию и охране вод и водных биоресурсов на пересекаемых линейным объектом реках и иных </w:t>
            </w:r>
            <w:r w:rsidRPr="00807FB5">
              <w:rPr>
                <w:snapToGrid w:val="0"/>
                <w:lang w:eastAsia="en-US"/>
              </w:rPr>
              <w:lastRenderedPageBreak/>
              <w:t>водных объектах;</w:t>
            </w:r>
          </w:p>
          <w:p w:rsidR="00A54F52" w:rsidRPr="00807FB5" w:rsidRDefault="00A54F52" w:rsidP="00BF3555">
            <w:pPr>
              <w:widowControl w:val="0"/>
              <w:numPr>
                <w:ilvl w:val="0"/>
                <w:numId w:val="21"/>
              </w:numPr>
              <w:ind w:left="0" w:firstLine="0"/>
              <w:jc w:val="both"/>
              <w:rPr>
                <w:snapToGrid w:val="0"/>
                <w:lang w:eastAsia="en-US"/>
              </w:rPr>
            </w:pPr>
            <w:r w:rsidRPr="00807FB5">
              <w:rPr>
                <w:snapToGrid w:val="0"/>
                <w:lang w:eastAsia="en-US"/>
              </w:rPr>
              <w:t>мероприятия по рациональному использованию общераспространенных полезных ископаемых, используемых при строительстве;</w:t>
            </w:r>
          </w:p>
          <w:p w:rsidR="00A54F52" w:rsidRPr="00807FB5" w:rsidRDefault="00A54F52" w:rsidP="00BF3555">
            <w:pPr>
              <w:widowControl w:val="0"/>
              <w:numPr>
                <w:ilvl w:val="0"/>
                <w:numId w:val="21"/>
              </w:numPr>
              <w:ind w:left="0" w:firstLine="0"/>
              <w:jc w:val="both"/>
              <w:rPr>
                <w:snapToGrid w:val="0"/>
                <w:lang w:eastAsia="en-US"/>
              </w:rPr>
            </w:pPr>
            <w:r w:rsidRPr="00807FB5">
              <w:rPr>
                <w:snapToGrid w:val="0"/>
                <w:lang w:eastAsia="en-US"/>
              </w:rPr>
              <w:t>мероприятия по сбору, использованию, обезвреживанию, транспортировке и размещению опасных отходов;</w:t>
            </w:r>
          </w:p>
          <w:p w:rsidR="00A54F52" w:rsidRPr="00807FB5" w:rsidRDefault="00A54F52" w:rsidP="00BF3555">
            <w:pPr>
              <w:widowControl w:val="0"/>
              <w:numPr>
                <w:ilvl w:val="0"/>
                <w:numId w:val="21"/>
              </w:numPr>
              <w:ind w:left="0" w:firstLine="0"/>
              <w:jc w:val="both"/>
              <w:rPr>
                <w:snapToGrid w:val="0"/>
                <w:lang w:eastAsia="en-US"/>
              </w:rPr>
            </w:pPr>
            <w:r w:rsidRPr="00807FB5">
              <w:rPr>
                <w:snapToGrid w:val="0"/>
                <w:lang w:eastAsia="en-US"/>
              </w:rPr>
              <w:t>мероприятия по охране растительного и животного мира, в том числе:</w:t>
            </w:r>
          </w:p>
          <w:p w:rsidR="00A54F52" w:rsidRPr="00807FB5" w:rsidRDefault="00A54F52" w:rsidP="00BF3555">
            <w:pPr>
              <w:widowControl w:val="0"/>
              <w:numPr>
                <w:ilvl w:val="0"/>
                <w:numId w:val="22"/>
              </w:numPr>
              <w:ind w:left="0" w:firstLine="0"/>
              <w:jc w:val="both"/>
              <w:rPr>
                <w:snapToGrid w:val="0"/>
                <w:lang w:eastAsia="en-US"/>
              </w:rPr>
            </w:pPr>
            <w:r w:rsidRPr="00807FB5">
              <w:rPr>
                <w:snapToGrid w:val="0"/>
                <w:lang w:eastAsia="en-US"/>
              </w:rPr>
              <w:t>мероприятия по сохранению среды обитания животных, путей их миграции, доступа в нерестилища рыб;</w:t>
            </w:r>
          </w:p>
          <w:p w:rsidR="00A54F52" w:rsidRPr="00807FB5" w:rsidRDefault="00A54F52" w:rsidP="00BF3555">
            <w:pPr>
              <w:widowControl w:val="0"/>
              <w:numPr>
                <w:ilvl w:val="0"/>
                <w:numId w:val="22"/>
              </w:numPr>
              <w:ind w:left="0" w:firstLine="0"/>
              <w:jc w:val="both"/>
              <w:rPr>
                <w:snapToGrid w:val="0"/>
                <w:lang w:eastAsia="en-US"/>
              </w:rPr>
            </w:pPr>
            <w:r w:rsidRPr="00807FB5">
              <w:rPr>
                <w:snapToGrid w:val="0"/>
                <w:lang w:eastAsia="en-US"/>
              </w:rPr>
              <w:t>сведения о местах хранения отвалов растительного грунта, а также местонахождении карьеров, резервов грунта, кавальеров;</w:t>
            </w:r>
          </w:p>
          <w:p w:rsidR="00A54F52" w:rsidRPr="00807FB5" w:rsidRDefault="00A54F52" w:rsidP="00BF3555">
            <w:pPr>
              <w:widowControl w:val="0"/>
              <w:numPr>
                <w:ilvl w:val="0"/>
                <w:numId w:val="22"/>
              </w:numPr>
              <w:ind w:left="0" w:firstLine="0"/>
              <w:jc w:val="both"/>
              <w:rPr>
                <w:snapToGrid w:val="0"/>
                <w:lang w:eastAsia="en-US"/>
              </w:rPr>
            </w:pPr>
            <w:r w:rsidRPr="00807FB5">
              <w:rPr>
                <w:snapToGrid w:val="0"/>
                <w:lang w:eastAsia="en-US"/>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A54F52" w:rsidRPr="00807FB5" w:rsidRDefault="00A54F52" w:rsidP="00BF3555">
            <w:pPr>
              <w:widowControl w:val="0"/>
              <w:numPr>
                <w:ilvl w:val="0"/>
                <w:numId w:val="22"/>
              </w:numPr>
              <w:ind w:left="0" w:firstLine="0"/>
              <w:jc w:val="both"/>
              <w:rPr>
                <w:snapToGrid w:val="0"/>
                <w:lang w:eastAsia="en-US"/>
              </w:rPr>
            </w:pPr>
            <w:r w:rsidRPr="00807FB5">
              <w:rPr>
                <w:snapToGrid w:val="0"/>
                <w:lang w:eastAsia="en-US"/>
              </w:rPr>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sidRPr="00807FB5">
              <w:rPr>
                <w:snapToGrid w:val="0"/>
                <w:lang w:eastAsia="en-US"/>
              </w:rPr>
              <w:t>краснокнижным</w:t>
            </w:r>
            <w:proofErr w:type="spellEnd"/>
            <w:r w:rsidRPr="00807FB5">
              <w:rPr>
                <w:snapToGrid w:val="0"/>
                <w:lang w:eastAsia="en-US"/>
              </w:rPr>
              <w:t xml:space="preserve"> растениям;</w:t>
            </w:r>
          </w:p>
          <w:p w:rsidR="00A54F52" w:rsidRPr="00807FB5" w:rsidRDefault="00A54F52" w:rsidP="00A54F52">
            <w:pPr>
              <w:widowControl w:val="0"/>
              <w:jc w:val="both"/>
              <w:rPr>
                <w:snapToGrid w:val="0"/>
                <w:lang w:eastAsia="en-US"/>
              </w:rPr>
            </w:pPr>
            <w:r w:rsidRPr="00807FB5">
              <w:rPr>
                <w:snapToGrid w:val="0"/>
                <w:lang w:eastAsia="en-US"/>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A54F52" w:rsidRPr="00807FB5" w:rsidRDefault="00A54F52" w:rsidP="00A54F52">
            <w:pPr>
              <w:widowControl w:val="0"/>
              <w:jc w:val="both"/>
              <w:rPr>
                <w:snapToGrid w:val="0"/>
                <w:lang w:eastAsia="en-US"/>
              </w:rPr>
            </w:pPr>
            <w:r w:rsidRPr="00807FB5">
              <w:rPr>
                <w:snapToGrid w:val="0"/>
                <w:lang w:eastAsia="en-US"/>
              </w:rPr>
              <w:t>- резюме нетехнического характера.</w:t>
            </w:r>
          </w:p>
          <w:p w:rsidR="00A54F52" w:rsidRPr="00807FB5" w:rsidRDefault="00A54F52" w:rsidP="00A54F52">
            <w:pPr>
              <w:widowControl w:val="0"/>
              <w:jc w:val="both"/>
              <w:rPr>
                <w:snapToGrid w:val="0"/>
                <w:lang w:eastAsia="en-US"/>
              </w:rPr>
            </w:pPr>
            <w:r w:rsidRPr="00807FB5">
              <w:rPr>
                <w:snapToGrid w:val="0"/>
                <w:lang w:eastAsia="en-US"/>
              </w:rPr>
              <w:t>3. Выполнить таксацию зеленых насаждений в полосе отвода и строительства линейного объекта.</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8.7.7</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Требования к разделу «Мероприятия по обеспечению пожарной безопасности»</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 123-ФЗ «Технический регламент о требованиях пожарной безопасности»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8.7.8</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Требования к разделу «Смета на строительство»</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uppressAutoHyphens/>
              <w:autoSpaceDE w:val="0"/>
              <w:autoSpaceDN w:val="0"/>
              <w:adjustRightInd w:val="0"/>
              <w:jc w:val="both"/>
              <w:rPr>
                <w:lang w:eastAsia="ar-SA"/>
              </w:rPr>
            </w:pPr>
            <w:r w:rsidRPr="00807FB5">
              <w:rPr>
                <w:lang w:eastAsia="ar-SA"/>
              </w:rPr>
              <w:t xml:space="preserve">1.Сметную документацию разработать для двух стадий проектирования: проектная документация и рабочая документация. </w:t>
            </w:r>
          </w:p>
          <w:p w:rsidR="00A54F52" w:rsidRPr="00807FB5" w:rsidRDefault="00A54F52" w:rsidP="00A54F52">
            <w:pPr>
              <w:suppressAutoHyphens/>
              <w:autoSpaceDE w:val="0"/>
              <w:autoSpaceDN w:val="0"/>
              <w:adjustRightInd w:val="0"/>
              <w:jc w:val="both"/>
              <w:rPr>
                <w:lang w:eastAsia="ar-SA"/>
              </w:rPr>
            </w:pPr>
            <w:r w:rsidRPr="00807FB5">
              <w:rPr>
                <w:lang w:eastAsia="ar-SA"/>
              </w:rPr>
              <w:t>2. В соответствии с приказом Минстроя России №</w:t>
            </w:r>
            <w:r w:rsidRPr="00807FB5">
              <w:rPr>
                <w:u w:val="single"/>
                <w:lang w:eastAsia="ar-SA"/>
              </w:rPr>
              <w:t>551/</w:t>
            </w:r>
            <w:proofErr w:type="spellStart"/>
            <w:proofErr w:type="gramStart"/>
            <w:r w:rsidRPr="00807FB5">
              <w:rPr>
                <w:u w:val="single"/>
                <w:lang w:eastAsia="ar-SA"/>
              </w:rPr>
              <w:t>пр</w:t>
            </w:r>
            <w:proofErr w:type="spellEnd"/>
            <w:proofErr w:type="gramEnd"/>
            <w:r w:rsidRPr="00807FB5">
              <w:rPr>
                <w:lang w:eastAsia="ar-SA"/>
              </w:rPr>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w:t>
            </w:r>
            <w:r w:rsidRPr="00807FB5">
              <w:rPr>
                <w:lang w:eastAsia="ar-SA"/>
              </w:rPr>
              <w:lastRenderedPageBreak/>
              <w:t>строительства по группам однородных строительных ресурсов, размещенных в ФГИС ЦС.</w:t>
            </w:r>
          </w:p>
          <w:p w:rsidR="00A54F52" w:rsidRPr="00807FB5" w:rsidRDefault="00A54F52" w:rsidP="00A54F52">
            <w:pPr>
              <w:suppressAutoHyphens/>
              <w:autoSpaceDE w:val="0"/>
              <w:autoSpaceDN w:val="0"/>
              <w:adjustRightInd w:val="0"/>
              <w:jc w:val="both"/>
              <w:rPr>
                <w:lang w:eastAsia="ar-SA"/>
              </w:rPr>
            </w:pPr>
            <w:r w:rsidRPr="00807FB5">
              <w:rPr>
                <w:lang w:eastAsia="ar-SA"/>
              </w:rPr>
              <w:t>3.</w:t>
            </w:r>
            <w:r w:rsidRPr="00807FB5">
              <w:rPr>
                <w:lang w:eastAsia="ar-SA"/>
              </w:rPr>
              <w:tab/>
              <w:t>В состав сводного сметного расчёта на стадии «Проектная документация» включить:</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объектные сметные расчеты (сметы); </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локальные сметные расчеты (сметы) на строительно-монтажные работы; </w:t>
            </w:r>
          </w:p>
          <w:p w:rsidR="00A54F52" w:rsidRPr="00807FB5" w:rsidRDefault="00A54F52" w:rsidP="00A54F52">
            <w:pPr>
              <w:suppressAutoHyphens/>
              <w:autoSpaceDE w:val="0"/>
              <w:autoSpaceDN w:val="0"/>
              <w:adjustRightInd w:val="0"/>
              <w:jc w:val="both"/>
              <w:rPr>
                <w:lang w:eastAsia="ar-SA"/>
              </w:rPr>
            </w:pPr>
            <w:r w:rsidRPr="00807FB5">
              <w:rPr>
                <w:lang w:eastAsia="ar-SA"/>
              </w:rPr>
              <w:t>- ресурсные ведомости к локальным сметным расчетам;</w:t>
            </w:r>
          </w:p>
          <w:p w:rsidR="00A54F52" w:rsidRPr="00807FB5" w:rsidRDefault="00A54F52" w:rsidP="00A54F52">
            <w:pPr>
              <w:suppressAutoHyphens/>
              <w:autoSpaceDE w:val="0"/>
              <w:autoSpaceDN w:val="0"/>
              <w:adjustRightInd w:val="0"/>
              <w:jc w:val="both"/>
              <w:rPr>
                <w:lang w:eastAsia="ar-SA"/>
              </w:rPr>
            </w:pPr>
            <w:r w:rsidRPr="00807FB5">
              <w:rPr>
                <w:lang w:eastAsia="ar-SA"/>
              </w:rPr>
              <w:t>- сметные расчеты на отдельные виды затрат.</w:t>
            </w:r>
          </w:p>
          <w:p w:rsidR="00A54F52" w:rsidRPr="00807FB5" w:rsidRDefault="00A54F52" w:rsidP="00BF3555">
            <w:pPr>
              <w:numPr>
                <w:ilvl w:val="0"/>
                <w:numId w:val="23"/>
              </w:numPr>
              <w:suppressAutoHyphens/>
              <w:autoSpaceDE w:val="0"/>
              <w:autoSpaceDN w:val="0"/>
              <w:adjustRightInd w:val="0"/>
              <w:ind w:left="0" w:firstLine="0"/>
              <w:jc w:val="both"/>
              <w:rPr>
                <w:lang w:eastAsia="ar-SA"/>
              </w:rPr>
            </w:pPr>
            <w:r w:rsidRPr="00807FB5">
              <w:rPr>
                <w:lang w:eastAsia="ar-SA"/>
              </w:rPr>
              <w:t>В главу 1 сводного сметного расчёта включить:</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затраты на отвод земельного участка;</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подготовка территории по данным </w:t>
            </w:r>
            <w:proofErr w:type="gramStart"/>
            <w:r w:rsidRPr="00807FB5">
              <w:rPr>
                <w:lang w:eastAsia="ar-SA"/>
              </w:rPr>
              <w:t>ПОС</w:t>
            </w:r>
            <w:proofErr w:type="gramEnd"/>
            <w:r w:rsidRPr="00807FB5">
              <w:rPr>
                <w:lang w:eastAsia="ar-SA"/>
              </w:rPr>
              <w:t>;</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A54F52" w:rsidRPr="00807FB5" w:rsidRDefault="00A54F52" w:rsidP="00A54F52">
            <w:pPr>
              <w:shd w:val="clear" w:color="auto" w:fill="FFFFFF"/>
              <w:suppressAutoHyphens/>
              <w:jc w:val="both"/>
              <w:rPr>
                <w:lang w:eastAsia="ar-SA"/>
              </w:rPr>
            </w:pPr>
            <w:r w:rsidRPr="00807FB5">
              <w:rPr>
                <w:lang w:eastAsia="ar-SA"/>
              </w:rPr>
              <w:t>- затраты на проведение спасательных археологических исследований – расчет выполнить по сборнику цен СЦНПР-91 (в случае необходимости).</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затраты на рекультивацию (в случае нарушения плодородного слоя земель);</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затраты по выносу трассы газопроводов в натуру, на основании расчета;</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затраты на снос зеленых насаждений - обоснованный расчет по данным </w:t>
            </w:r>
            <w:proofErr w:type="gramStart"/>
            <w:r w:rsidRPr="00807FB5">
              <w:rPr>
                <w:lang w:eastAsia="ar-SA"/>
              </w:rPr>
              <w:t>ПОС</w:t>
            </w:r>
            <w:proofErr w:type="gramEnd"/>
            <w:r w:rsidRPr="00807FB5">
              <w:rPr>
                <w:lang w:eastAsia="ar-SA"/>
              </w:rPr>
              <w:t xml:space="preserve"> и </w:t>
            </w:r>
            <w:proofErr w:type="spellStart"/>
            <w:r w:rsidRPr="00807FB5">
              <w:rPr>
                <w:lang w:eastAsia="ar-SA"/>
              </w:rPr>
              <w:t>подеревной</w:t>
            </w:r>
            <w:proofErr w:type="spellEnd"/>
            <w:r w:rsidRPr="00807FB5">
              <w:rPr>
                <w:lang w:eastAsia="ar-SA"/>
              </w:rPr>
              <w:t xml:space="preserve"> съемки;</w:t>
            </w:r>
          </w:p>
          <w:p w:rsidR="00A54F52" w:rsidRPr="00807FB5" w:rsidRDefault="00A54F52" w:rsidP="00A54F52">
            <w:pPr>
              <w:suppressAutoHyphens/>
              <w:autoSpaceDE w:val="0"/>
              <w:autoSpaceDN w:val="0"/>
              <w:adjustRightInd w:val="0"/>
              <w:jc w:val="both"/>
              <w:rPr>
                <w:lang w:eastAsia="ar-SA"/>
              </w:rPr>
            </w:pPr>
            <w:r w:rsidRPr="00807FB5">
              <w:rPr>
                <w:lang w:eastAsia="ar-SA"/>
              </w:rPr>
              <w:t>- компенсация за снос зеленых насаждений - обоснованный расчет по данным инженерно-экологических изысканий;</w:t>
            </w:r>
          </w:p>
          <w:p w:rsidR="00A54F52" w:rsidRPr="00807FB5" w:rsidRDefault="00A54F52" w:rsidP="00BF3555">
            <w:pPr>
              <w:numPr>
                <w:ilvl w:val="0"/>
                <w:numId w:val="23"/>
              </w:numPr>
              <w:ind w:left="0" w:firstLine="0"/>
              <w:jc w:val="both"/>
            </w:pPr>
            <w:r w:rsidRPr="00807FB5">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807FB5">
              <w:t>ПОС</w:t>
            </w:r>
            <w:proofErr w:type="gramEnd"/>
            <w:r w:rsidRPr="00807FB5">
              <w:t>, в соответствии с указанным в нем перечнем и характеристиками титульных временных зданий и сооружений;</w:t>
            </w:r>
          </w:p>
          <w:p w:rsidR="00A54F52" w:rsidRPr="00807FB5" w:rsidRDefault="00A54F52" w:rsidP="00BF3555">
            <w:pPr>
              <w:numPr>
                <w:ilvl w:val="0"/>
                <w:numId w:val="23"/>
              </w:numPr>
              <w:suppressAutoHyphens/>
              <w:autoSpaceDE w:val="0"/>
              <w:autoSpaceDN w:val="0"/>
              <w:adjustRightInd w:val="0"/>
              <w:ind w:left="0" w:firstLine="0"/>
              <w:jc w:val="both"/>
              <w:rPr>
                <w:lang w:eastAsia="ar-SA"/>
              </w:rPr>
            </w:pPr>
            <w:r w:rsidRPr="00807FB5">
              <w:rPr>
                <w:lang w:eastAsia="ar-SA"/>
              </w:rPr>
              <w:lastRenderedPageBreak/>
              <w:t>В главу 9 сводного сметного расчёта строительства включить:</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затраты на перевозку рабочих к месту выполнения работ и обратно – по данным </w:t>
            </w:r>
            <w:proofErr w:type="gramStart"/>
            <w:r w:rsidRPr="00807FB5">
              <w:rPr>
                <w:lang w:eastAsia="ar-SA"/>
              </w:rPr>
              <w:t>ПОС</w:t>
            </w:r>
            <w:proofErr w:type="gramEnd"/>
            <w:r w:rsidRPr="00807FB5">
              <w:rPr>
                <w:lang w:eastAsia="ar-SA"/>
              </w:rPr>
              <w:t xml:space="preserve">; </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затраты связанные с ежедневной перевозкой рабочих от места проживания до объекта строительства;</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807FB5">
              <w:rPr>
                <w:lang w:eastAsia="ar-SA"/>
              </w:rPr>
              <w:t>ПОС</w:t>
            </w:r>
            <w:proofErr w:type="gramEnd"/>
            <w:r w:rsidRPr="00807FB5">
              <w:rPr>
                <w:lang w:eastAsia="ar-SA"/>
              </w:rPr>
              <w:t>;</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807FB5">
              <w:rPr>
                <w:lang w:eastAsia="ar-SA"/>
              </w:rPr>
              <w:t>ПОС</w:t>
            </w:r>
            <w:proofErr w:type="gramEnd"/>
            <w:r w:rsidRPr="00807FB5">
              <w:rPr>
                <w:lang w:eastAsia="ar-SA"/>
              </w:rPr>
              <w:t>;</w:t>
            </w:r>
          </w:p>
          <w:p w:rsidR="00A54F52" w:rsidRPr="00807FB5" w:rsidRDefault="00A54F52" w:rsidP="00A54F52">
            <w:pPr>
              <w:suppressAutoHyphens/>
              <w:autoSpaceDE w:val="0"/>
              <w:autoSpaceDN w:val="0"/>
              <w:adjustRightInd w:val="0"/>
              <w:jc w:val="both"/>
              <w:rPr>
                <w:lang w:eastAsia="ar-SA"/>
              </w:rPr>
            </w:pPr>
            <w:proofErr w:type="gramStart"/>
            <w:r w:rsidRPr="00807FB5">
              <w:rPr>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807FB5">
              <w:rPr>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w:t>
            </w:r>
            <w:r w:rsidRPr="00807FB5">
              <w:rPr>
                <w:lang w:eastAsia="en-US"/>
              </w:rPr>
              <w:t>организацию по проведению экспертизы</w:t>
            </w:r>
            <w:r w:rsidRPr="00807FB5">
              <w:rPr>
                <w:lang w:eastAsia="ar-SA"/>
              </w:rPr>
              <w:t>);</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на основании расчета </w:t>
            </w:r>
            <w:r w:rsidRPr="00807FB5">
              <w:rPr>
                <w:lang w:eastAsia="en-US"/>
              </w:rPr>
              <w:t>УЭГХ ГУП РК «Крымгазсети»</w:t>
            </w:r>
            <w:r w:rsidRPr="00807FB5">
              <w:rPr>
                <w:lang w:eastAsia="ar-SA"/>
              </w:rPr>
              <w:t>: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A54F52" w:rsidRPr="00807FB5" w:rsidRDefault="00A54F52" w:rsidP="00BF3555">
            <w:pPr>
              <w:numPr>
                <w:ilvl w:val="0"/>
                <w:numId w:val="23"/>
              </w:numPr>
              <w:suppressAutoHyphens/>
              <w:autoSpaceDE w:val="0"/>
              <w:autoSpaceDN w:val="0"/>
              <w:adjustRightInd w:val="0"/>
              <w:ind w:left="0" w:firstLine="0"/>
              <w:jc w:val="both"/>
              <w:rPr>
                <w:lang w:eastAsia="ar-SA"/>
              </w:rPr>
            </w:pPr>
            <w:r w:rsidRPr="00807FB5">
              <w:rPr>
                <w:lang w:eastAsia="ar-SA"/>
              </w:rPr>
              <w:t>В главу 10 сводного сметного расчёта включить затраты на проведение строительного контроля;</w:t>
            </w:r>
          </w:p>
          <w:p w:rsidR="00A54F52" w:rsidRPr="00807FB5" w:rsidRDefault="00A54F52" w:rsidP="00BF3555">
            <w:pPr>
              <w:numPr>
                <w:ilvl w:val="0"/>
                <w:numId w:val="23"/>
              </w:numPr>
              <w:suppressAutoHyphens/>
              <w:autoSpaceDE w:val="0"/>
              <w:autoSpaceDN w:val="0"/>
              <w:adjustRightInd w:val="0"/>
              <w:ind w:left="0" w:firstLine="0"/>
              <w:jc w:val="both"/>
              <w:rPr>
                <w:lang w:eastAsia="ar-SA"/>
              </w:rPr>
            </w:pPr>
            <w:r w:rsidRPr="00807FB5">
              <w:rPr>
                <w:lang w:eastAsia="ar-SA"/>
              </w:rPr>
              <w:t xml:space="preserve">В главу 12 сводного сметного расчёта включить: </w:t>
            </w:r>
          </w:p>
          <w:p w:rsidR="00A54F52" w:rsidRPr="00807FB5" w:rsidRDefault="00A54F52" w:rsidP="00A54F52">
            <w:pPr>
              <w:suppressAutoHyphens/>
              <w:autoSpaceDE w:val="0"/>
              <w:autoSpaceDN w:val="0"/>
              <w:adjustRightInd w:val="0"/>
              <w:jc w:val="both"/>
              <w:rPr>
                <w:lang w:eastAsia="ar-SA"/>
              </w:rPr>
            </w:pPr>
            <w:r w:rsidRPr="00807FB5">
              <w:rPr>
                <w:lang w:eastAsia="ar-SA"/>
              </w:rPr>
              <w:lastRenderedPageBreak/>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стоимость экспертизы проекта, инженерных изысканий и сметной документации (на основании заключённого Договора с </w:t>
            </w:r>
            <w:r w:rsidRPr="00807FB5">
              <w:rPr>
                <w:lang w:eastAsia="en-US"/>
              </w:rPr>
              <w:t>организацией по проведению экспертизы</w:t>
            </w:r>
            <w:r w:rsidRPr="00807FB5">
              <w:rPr>
                <w:lang w:eastAsia="ar-SA"/>
              </w:rPr>
              <w:t xml:space="preserve">); </w:t>
            </w:r>
          </w:p>
          <w:p w:rsidR="00A54F52" w:rsidRPr="00807FB5" w:rsidRDefault="00A54F52" w:rsidP="00A54F52">
            <w:pPr>
              <w:suppressAutoHyphens/>
              <w:autoSpaceDE w:val="0"/>
              <w:autoSpaceDN w:val="0"/>
              <w:adjustRightInd w:val="0"/>
              <w:jc w:val="both"/>
              <w:rPr>
                <w:lang w:eastAsia="ar-SA"/>
              </w:rPr>
            </w:pPr>
            <w:r w:rsidRPr="00807FB5">
              <w:rPr>
                <w:lang w:eastAsia="ar-SA"/>
              </w:rPr>
              <w:t>- затрат на осуществление авторского надзора;</w:t>
            </w:r>
          </w:p>
          <w:p w:rsidR="00A54F52" w:rsidRPr="00807FB5" w:rsidRDefault="00A54F52" w:rsidP="00A54F52">
            <w:pPr>
              <w:suppressAutoHyphens/>
              <w:autoSpaceDE w:val="0"/>
              <w:autoSpaceDN w:val="0"/>
              <w:adjustRightInd w:val="0"/>
              <w:jc w:val="both"/>
              <w:rPr>
                <w:lang w:eastAsia="ar-SA"/>
              </w:rPr>
            </w:pPr>
            <w:r w:rsidRPr="00807FB5">
              <w:rPr>
                <w:lang w:eastAsia="ar-SA"/>
              </w:rPr>
              <w:t>- стоимость проезда лиц, осуществляющих авторский надзор в соответствии с п. 174 Методики.</w:t>
            </w:r>
          </w:p>
          <w:p w:rsidR="00A54F52" w:rsidRPr="00807FB5" w:rsidRDefault="00A54F52" w:rsidP="00A54F52">
            <w:pPr>
              <w:suppressAutoHyphens/>
              <w:autoSpaceDE w:val="0"/>
              <w:autoSpaceDN w:val="0"/>
              <w:adjustRightInd w:val="0"/>
              <w:jc w:val="both"/>
              <w:rPr>
                <w:lang w:eastAsia="ar-SA"/>
              </w:rPr>
            </w:pPr>
            <w:r w:rsidRPr="00807FB5">
              <w:rPr>
                <w:lang w:eastAsia="ar-SA"/>
              </w:rPr>
              <w:t>•</w:t>
            </w:r>
            <w:r w:rsidRPr="00807FB5">
              <w:rPr>
                <w:lang w:eastAsia="ar-SA"/>
              </w:rPr>
              <w:tab/>
              <w:t>Затраты на непредвиденные затраты в размере 3% в соответствии с п. 179 «б» Методики</w:t>
            </w:r>
          </w:p>
          <w:p w:rsidR="00A54F52" w:rsidRPr="00807FB5" w:rsidRDefault="00A54F52" w:rsidP="00A54F52">
            <w:pPr>
              <w:shd w:val="clear" w:color="auto" w:fill="FFFFFF"/>
              <w:jc w:val="both"/>
              <w:rPr>
                <w:lang w:eastAsia="ar-SA"/>
              </w:rPr>
            </w:pPr>
            <w:r w:rsidRPr="00807FB5">
              <w:rPr>
                <w:lang w:eastAsia="ar-SA"/>
              </w:rPr>
              <w:t>5. На стадии «Рабочая документация» включить:</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объектные сметные расчеты (сметы); </w:t>
            </w:r>
          </w:p>
          <w:p w:rsidR="00A54F52" w:rsidRPr="00807FB5" w:rsidRDefault="00A54F52" w:rsidP="00A54F52">
            <w:pPr>
              <w:suppressAutoHyphens/>
              <w:autoSpaceDE w:val="0"/>
              <w:autoSpaceDN w:val="0"/>
              <w:adjustRightInd w:val="0"/>
              <w:jc w:val="both"/>
              <w:rPr>
                <w:lang w:eastAsia="ar-SA"/>
              </w:rPr>
            </w:pPr>
            <w:r w:rsidRPr="00807FB5">
              <w:rPr>
                <w:lang w:eastAsia="ar-SA"/>
              </w:rPr>
              <w:t xml:space="preserve">- локальные сметные расчеты (сметы) на строительно-монтажные работы; </w:t>
            </w:r>
          </w:p>
          <w:p w:rsidR="00A54F52" w:rsidRPr="00807FB5" w:rsidRDefault="00A54F52" w:rsidP="00A54F52">
            <w:pPr>
              <w:suppressAutoHyphens/>
              <w:autoSpaceDE w:val="0"/>
              <w:autoSpaceDN w:val="0"/>
              <w:adjustRightInd w:val="0"/>
              <w:jc w:val="both"/>
              <w:rPr>
                <w:lang w:eastAsia="ar-SA"/>
              </w:rPr>
            </w:pPr>
            <w:r w:rsidRPr="00807FB5">
              <w:rPr>
                <w:lang w:eastAsia="ar-SA"/>
              </w:rPr>
              <w:t>- ресурсные ведомости к локальным сметным расчетам в текущем уровне цен.</w:t>
            </w:r>
          </w:p>
          <w:p w:rsidR="00A54F52" w:rsidRPr="00807FB5" w:rsidRDefault="00A54F52" w:rsidP="00A54F52">
            <w:pPr>
              <w:shd w:val="clear" w:color="auto" w:fill="FFFFFF"/>
              <w:jc w:val="both"/>
              <w:rPr>
                <w:lang w:eastAsia="ar-SA"/>
              </w:rPr>
            </w:pPr>
            <w:r w:rsidRPr="00807FB5">
              <w:rPr>
                <w:lang w:eastAsia="ar-SA"/>
              </w:rPr>
              <w:t xml:space="preserve">6. </w:t>
            </w:r>
            <w:proofErr w:type="gramStart"/>
            <w:r w:rsidRPr="00807FB5">
              <w:rPr>
                <w:lang w:eastAsia="ar-SA"/>
              </w:rPr>
              <w:t xml:space="preserve">Сметная документация, согласованная с Заказчиком, получившая положительное заключение </w:t>
            </w:r>
            <w:r w:rsidRPr="00807FB5">
              <w:rPr>
                <w:lang w:eastAsia="en-US"/>
              </w:rPr>
              <w:t xml:space="preserve">экспертизы </w:t>
            </w:r>
            <w:r w:rsidRPr="00807FB5">
              <w:rPr>
                <w:lang w:eastAsia="ar-SA"/>
              </w:rPr>
              <w:t xml:space="preserve">предоставляется Заказчику в 4 экз. на бумажном носителе </w:t>
            </w:r>
            <w:r w:rsidRPr="00807FB5">
              <w:rPr>
                <w:lang w:eastAsia="en-US"/>
              </w:rPr>
              <w:t>(</w:t>
            </w:r>
            <w:r w:rsidRPr="00807FB5">
              <w:rPr>
                <w:i/>
                <w:lang w:eastAsia="en-US"/>
              </w:rPr>
              <w:t xml:space="preserve">3 экз. со штампом, на котором отображена информация об электронных подписях и регистрационных данных, </w:t>
            </w:r>
            <w:r w:rsidRPr="00807FB5">
              <w:rPr>
                <w:i/>
                <w:lang w:eastAsia="ar-SA"/>
              </w:rPr>
              <w:t>1 экз. оригинальный экземпляр с живыми подписями и печатями</w:t>
            </w:r>
            <w:r w:rsidRPr="00807FB5">
              <w:rPr>
                <w:lang w:eastAsia="ar-SA"/>
              </w:rPr>
              <w:t xml:space="preserve">) и 2 экз. в электронном виде (каждый экземпляр на отдельном </w:t>
            </w:r>
            <w:r w:rsidRPr="00807FB5">
              <w:rPr>
                <w:lang w:eastAsia="en-US"/>
              </w:rPr>
              <w:t>USB-</w:t>
            </w:r>
            <w:proofErr w:type="spellStart"/>
            <w:r w:rsidRPr="00807FB5">
              <w:rPr>
                <w:lang w:eastAsia="en-US"/>
              </w:rPr>
              <w:t>флеш</w:t>
            </w:r>
            <w:proofErr w:type="spellEnd"/>
            <w:r w:rsidRPr="00807FB5">
              <w:rPr>
                <w:lang w:eastAsia="en-US"/>
              </w:rPr>
              <w:t>-накопителе</w:t>
            </w:r>
            <w:r w:rsidRPr="00807FB5">
              <w:rPr>
                <w:lang w:eastAsia="ar-SA"/>
              </w:rPr>
              <w:t>) в формате *.</w:t>
            </w:r>
            <w:proofErr w:type="spellStart"/>
            <w:r w:rsidRPr="00807FB5">
              <w:rPr>
                <w:lang w:val="en-US" w:eastAsia="ar-SA"/>
              </w:rPr>
              <w:t>pdf</w:t>
            </w:r>
            <w:proofErr w:type="spellEnd"/>
            <w:r w:rsidRPr="00807FB5">
              <w:rPr>
                <w:lang w:eastAsia="ar-SA"/>
              </w:rPr>
              <w:t xml:space="preserve"> и в программном комплексе «ГОССТРОЙСМЕТА» или</w:t>
            </w:r>
            <w:proofErr w:type="gramEnd"/>
            <w:r w:rsidRPr="00807FB5">
              <w:rPr>
                <w:lang w:eastAsia="ar-SA"/>
              </w:rPr>
              <w:t xml:space="preserve"> «ГРАНД-смета», а также универсальный формат *.</w:t>
            </w:r>
            <w:proofErr w:type="spellStart"/>
            <w:r w:rsidRPr="00807FB5">
              <w:rPr>
                <w:lang w:eastAsia="ar-SA"/>
              </w:rPr>
              <w:t>arp</w:t>
            </w:r>
            <w:proofErr w:type="spellEnd"/>
            <w:r w:rsidRPr="00807FB5">
              <w:rPr>
                <w:lang w:eastAsia="ar-SA"/>
              </w:rPr>
              <w:t xml:space="preserve">, </w:t>
            </w:r>
            <w:proofErr w:type="spellStart"/>
            <w:r w:rsidRPr="00807FB5">
              <w:rPr>
                <w:lang w:eastAsia="ar-SA"/>
              </w:rPr>
              <w:t>xml</w:t>
            </w:r>
            <w:proofErr w:type="spellEnd"/>
            <w:r w:rsidRPr="00807FB5">
              <w:rPr>
                <w:lang w:eastAsia="ar-SA"/>
              </w:rPr>
              <w:t xml:space="preserve"> и «</w:t>
            </w:r>
            <w:proofErr w:type="spellStart"/>
            <w:r w:rsidRPr="00807FB5">
              <w:rPr>
                <w:lang w:eastAsia="ar-SA"/>
              </w:rPr>
              <w:t>Excel</w:t>
            </w:r>
            <w:proofErr w:type="spellEnd"/>
            <w:r w:rsidRPr="00807FB5">
              <w:rPr>
                <w:lang w:eastAsia="ar-SA"/>
              </w:rPr>
              <w:t xml:space="preserve">». </w:t>
            </w:r>
          </w:p>
          <w:p w:rsidR="00A54F52" w:rsidRPr="00807FB5" w:rsidRDefault="00A54F52" w:rsidP="00A54F52">
            <w:pPr>
              <w:shd w:val="clear" w:color="auto" w:fill="FFFFFF"/>
              <w:jc w:val="both"/>
              <w:rPr>
                <w:lang w:eastAsia="en-US"/>
              </w:rPr>
            </w:pPr>
            <w:r w:rsidRPr="00807FB5">
              <w:rPr>
                <w:lang w:eastAsia="ar-SA"/>
              </w:rPr>
              <w:t>В формате *.</w:t>
            </w:r>
            <w:proofErr w:type="spellStart"/>
            <w:r w:rsidRPr="00807FB5">
              <w:rPr>
                <w:lang w:val="en-US" w:eastAsia="ar-SA"/>
              </w:rPr>
              <w:t>pdf</w:t>
            </w:r>
            <w:proofErr w:type="spellEnd"/>
            <w:r w:rsidRPr="00807FB5">
              <w:rPr>
                <w:lang w:eastAsia="ar-SA"/>
              </w:rPr>
              <w:t xml:space="preserve"> предоставляется документация, заверенная электронной цифровой подписью </w:t>
            </w:r>
            <w:r w:rsidRPr="00807FB5">
              <w:rPr>
                <w:lang w:eastAsia="en-US"/>
              </w:rPr>
              <w:t xml:space="preserve">(со штампом, на котором отображена информация об электронных подписях и регистрационных данных). </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8.7.9</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w:t>
            </w:r>
            <w:r w:rsidRPr="00807FB5">
              <w:rPr>
                <w:u w:val="single"/>
                <w:lang w:eastAsia="en-US"/>
              </w:rPr>
              <w:t>СП 165.1325800.2014</w:t>
            </w:r>
            <w:r w:rsidRPr="00807FB5">
              <w:rPr>
                <w:lang w:eastAsia="en-US"/>
              </w:rPr>
              <w:t xml:space="preserve"> «СНиП 2.01.51 -90 «Инженерно-технические мероприятия гражданской обороны», в порядке, определенном </w:t>
            </w:r>
            <w:r w:rsidRPr="00807FB5">
              <w:rPr>
                <w:u w:val="single"/>
                <w:lang w:eastAsia="en-US"/>
              </w:rPr>
              <w:t xml:space="preserve">ГОСТ </w:t>
            </w:r>
            <w:proofErr w:type="gramStart"/>
            <w:r w:rsidRPr="00807FB5">
              <w:rPr>
                <w:u w:val="single"/>
                <w:lang w:eastAsia="en-US"/>
              </w:rPr>
              <w:t>Р</w:t>
            </w:r>
            <w:proofErr w:type="gramEnd"/>
            <w:r w:rsidRPr="00807FB5">
              <w:rPr>
                <w:u w:val="single"/>
                <w:lang w:eastAsia="en-US"/>
              </w:rPr>
              <w:t xml:space="preserve"> 22.2.13-2023</w:t>
            </w:r>
            <w:r w:rsidRPr="00807FB5">
              <w:rPr>
                <w:lang w:eastAsia="en-US"/>
              </w:rPr>
              <w:t xml:space="preserve"> «Безопасность в чрезвычайных </w:t>
            </w:r>
            <w:proofErr w:type="gramStart"/>
            <w:r w:rsidRPr="00807FB5">
              <w:rPr>
                <w:lang w:eastAsia="en-US"/>
              </w:rPr>
              <w:t>ситуациях</w:t>
            </w:r>
            <w:proofErr w:type="gramEnd"/>
            <w:r w:rsidRPr="00807FB5">
              <w:rPr>
                <w:lang w:eastAsia="en-US"/>
              </w:rPr>
              <w:t xml:space="preserve">.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w:t>
            </w:r>
            <w:r w:rsidRPr="00807FB5">
              <w:rPr>
                <w:lang w:eastAsia="en-US"/>
              </w:rPr>
              <w:lastRenderedPageBreak/>
              <w:t>данными и требованиями, выданными территориальным управлением МЧС России.</w:t>
            </w:r>
          </w:p>
        </w:tc>
      </w:tr>
      <w:tr w:rsidR="00A54F52" w:rsidRPr="00807FB5" w:rsidTr="00A54F52">
        <w:tc>
          <w:tcPr>
            <w:tcW w:w="833" w:type="dxa"/>
            <w:tcBorders>
              <w:top w:val="single" w:sz="4" w:space="0" w:color="000000"/>
              <w:left w:val="single" w:sz="4" w:space="0" w:color="000000"/>
              <w:bottom w:val="single" w:sz="4" w:space="0" w:color="000000"/>
              <w:right w:val="nil"/>
            </w:tcBorders>
          </w:tcPr>
          <w:p w:rsidR="00A54F52" w:rsidRPr="00807FB5" w:rsidRDefault="00A54F52" w:rsidP="00A54F52">
            <w:pPr>
              <w:snapToGrid w:val="0"/>
              <w:jc w:val="both"/>
              <w:rPr>
                <w:b/>
                <w:bCs/>
                <w:lang w:eastAsia="en-US"/>
              </w:rPr>
            </w:pPr>
            <w:r w:rsidRPr="00807FB5">
              <w:rPr>
                <w:b/>
                <w:bCs/>
                <w:lang w:val="en-US" w:eastAsia="en-US"/>
              </w:rPr>
              <w:lastRenderedPageBreak/>
              <w:t>8</w:t>
            </w:r>
            <w:r w:rsidRPr="00807FB5">
              <w:rPr>
                <w:b/>
                <w:bCs/>
                <w:lang w:eastAsia="en-US"/>
              </w:rPr>
              <w:t>.7.10</w:t>
            </w:r>
          </w:p>
        </w:tc>
        <w:tc>
          <w:tcPr>
            <w:tcW w:w="3701" w:type="dxa"/>
            <w:tcBorders>
              <w:top w:val="single" w:sz="4" w:space="0" w:color="000000"/>
              <w:left w:val="single" w:sz="4" w:space="0" w:color="000000"/>
              <w:bottom w:val="single" w:sz="4" w:space="0" w:color="000000"/>
              <w:right w:val="nil"/>
            </w:tcBorders>
          </w:tcPr>
          <w:p w:rsidR="00A54F52" w:rsidRPr="00807FB5" w:rsidRDefault="00A54F52" w:rsidP="00A54F52">
            <w:pPr>
              <w:shd w:val="clear" w:color="auto" w:fill="FFFFFF"/>
              <w:snapToGrid w:val="0"/>
              <w:jc w:val="both"/>
              <w:rPr>
                <w:lang w:eastAsia="en-US"/>
              </w:rPr>
            </w:pPr>
            <w:r w:rsidRPr="00807FB5">
              <w:t>Требования к технической эксплуатации и техническому обслуживанию объекта</w:t>
            </w:r>
          </w:p>
        </w:tc>
        <w:tc>
          <w:tcPr>
            <w:tcW w:w="5672" w:type="dxa"/>
            <w:tcBorders>
              <w:top w:val="single" w:sz="4" w:space="0" w:color="000000"/>
              <w:left w:val="single" w:sz="4" w:space="0" w:color="000000"/>
              <w:bottom w:val="single" w:sz="4" w:space="0" w:color="000000"/>
              <w:right w:val="single" w:sz="4" w:space="0" w:color="000000"/>
            </w:tcBorders>
          </w:tcPr>
          <w:p w:rsidR="00A54F52" w:rsidRPr="00807FB5" w:rsidRDefault="00A54F52" w:rsidP="00A54F52">
            <w:pPr>
              <w:jc w:val="both"/>
            </w:pPr>
            <w:r w:rsidRPr="00807FB5">
              <w:rPr>
                <w:kern w:val="1"/>
                <w:lang w:eastAsia="ar-SA"/>
              </w:rPr>
              <w:t>Выполнить согласно п.41_1 постановления Правительства РФ от 16.02.2008 N 87 «О составе разделов проектной документации и требованиях к их содержанию (с изменениями на 27 мая 2022 года)» Учесть требования ГОСТ 34741-2021</w:t>
            </w:r>
            <w:r w:rsidRPr="00807FB5">
              <w:t xml:space="preserve"> «</w:t>
            </w:r>
            <w:r w:rsidRPr="00807FB5">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807FB5">
              <w:rPr>
                <w:kern w:val="1"/>
                <w:lang w:eastAsia="ar-SA"/>
              </w:rPr>
              <w:t>Р</w:t>
            </w:r>
            <w:proofErr w:type="gramEnd"/>
            <w:r w:rsidRPr="00807FB5">
              <w:rPr>
                <w:kern w:val="1"/>
                <w:lang w:eastAsia="ar-SA"/>
              </w:rPr>
              <w:t xml:space="preserve"> 58094-2018</w:t>
            </w:r>
            <w:r w:rsidRPr="00807FB5">
              <w:rPr>
                <w:shd w:val="clear" w:color="auto" w:fill="FFFFFF"/>
              </w:rPr>
              <w:t xml:space="preserve"> </w:t>
            </w:r>
            <w:r w:rsidRPr="00807FB5">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807FB5">
              <w:rPr>
                <w:kern w:val="1"/>
                <w:lang w:eastAsia="ar-SA"/>
              </w:rPr>
              <w:t>Р</w:t>
            </w:r>
            <w:proofErr w:type="gramEnd"/>
            <w:r w:rsidRPr="00807FB5">
              <w:rPr>
                <w:kern w:val="1"/>
                <w:lang w:eastAsia="ar-SA"/>
              </w:rPr>
              <w:t xml:space="preserve"> 57375-2016</w:t>
            </w:r>
            <w:r w:rsidRPr="00807FB5">
              <w:rPr>
                <w:color w:val="333333"/>
                <w:shd w:val="clear" w:color="auto" w:fill="FFFFFF"/>
              </w:rPr>
              <w:t xml:space="preserve"> </w:t>
            </w:r>
            <w:r w:rsidRPr="00807FB5">
              <w:rPr>
                <w:shd w:val="clear" w:color="auto" w:fill="FFFFFF"/>
              </w:rPr>
              <w:t>«</w:t>
            </w:r>
            <w:r w:rsidRPr="00807FB5">
              <w:rPr>
                <w:kern w:val="1"/>
                <w:lang w:eastAsia="ar-SA"/>
              </w:rPr>
              <w:t xml:space="preserve">Системы газораспределительные. Сети газораспределения. Определение </w:t>
            </w:r>
            <w:proofErr w:type="gramStart"/>
            <w:r w:rsidRPr="00807FB5">
              <w:rPr>
                <w:kern w:val="1"/>
                <w:lang w:eastAsia="ar-SA"/>
              </w:rPr>
              <w:t>продолжительности эксплуатации пунктов редуцирования газа</w:t>
            </w:r>
            <w:proofErr w:type="gramEnd"/>
            <w:r w:rsidRPr="00807FB5">
              <w:rPr>
                <w:kern w:val="1"/>
                <w:lang w:eastAsia="ar-SA"/>
              </w:rPr>
              <w:t xml:space="preserve"> при проектировании».</w:t>
            </w:r>
          </w:p>
        </w:tc>
      </w:tr>
      <w:tr w:rsidR="00A54F52" w:rsidRPr="00807FB5" w:rsidTr="00A54F52">
        <w:tc>
          <w:tcPr>
            <w:tcW w:w="833" w:type="dxa"/>
            <w:tcBorders>
              <w:top w:val="single" w:sz="4" w:space="0" w:color="000000"/>
              <w:left w:val="single" w:sz="4" w:space="0" w:color="000000"/>
              <w:bottom w:val="single" w:sz="4" w:space="0" w:color="000000"/>
              <w:right w:val="nil"/>
            </w:tcBorders>
          </w:tcPr>
          <w:p w:rsidR="00A54F52" w:rsidRPr="00807FB5" w:rsidRDefault="00A54F52" w:rsidP="00A54F52">
            <w:pPr>
              <w:snapToGrid w:val="0"/>
              <w:jc w:val="both"/>
              <w:rPr>
                <w:b/>
                <w:bCs/>
                <w:lang w:eastAsia="en-US"/>
              </w:rPr>
            </w:pPr>
            <w:r w:rsidRPr="00807FB5">
              <w:rPr>
                <w:b/>
                <w:bCs/>
                <w:lang w:eastAsia="en-US"/>
              </w:rPr>
              <w:t>8.7.11</w:t>
            </w:r>
          </w:p>
        </w:tc>
        <w:tc>
          <w:tcPr>
            <w:tcW w:w="3701" w:type="dxa"/>
            <w:tcBorders>
              <w:top w:val="single" w:sz="4" w:space="0" w:color="000000"/>
              <w:left w:val="single" w:sz="4" w:space="0" w:color="000000"/>
              <w:bottom w:val="single" w:sz="4" w:space="0" w:color="000000"/>
              <w:right w:val="nil"/>
            </w:tcBorders>
          </w:tcPr>
          <w:p w:rsidR="00A54F52" w:rsidRPr="00807FB5" w:rsidRDefault="00A54F52" w:rsidP="00A54F52">
            <w:pPr>
              <w:shd w:val="clear" w:color="auto" w:fill="FFFFFF"/>
              <w:snapToGrid w:val="0"/>
              <w:jc w:val="both"/>
            </w:pPr>
            <w:r w:rsidRPr="00807FB5">
              <w:t>Требования о подготовке проектной документации, содержащей материалы в форме информационной модели</w:t>
            </w:r>
          </w:p>
        </w:tc>
        <w:tc>
          <w:tcPr>
            <w:tcW w:w="5672" w:type="dxa"/>
            <w:tcBorders>
              <w:top w:val="single" w:sz="4" w:space="0" w:color="000000"/>
              <w:left w:val="single" w:sz="4" w:space="0" w:color="000000"/>
              <w:bottom w:val="single" w:sz="4" w:space="0" w:color="000000"/>
              <w:right w:val="single" w:sz="4" w:space="0" w:color="000000"/>
            </w:tcBorders>
          </w:tcPr>
          <w:p w:rsidR="00A54F52" w:rsidRPr="00807FB5" w:rsidRDefault="00A54F52" w:rsidP="00A54F52">
            <w:pPr>
              <w:shd w:val="clear" w:color="auto" w:fill="FFFFFF"/>
              <w:suppressAutoHyphens/>
              <w:snapToGrid w:val="0"/>
              <w:ind w:firstLine="567"/>
              <w:jc w:val="both"/>
            </w:pPr>
            <w:r w:rsidRPr="00807FB5">
              <w:t>Требования о подготовке проектной документации, содержащей материалы в форме информационной модели: При разработке информационной модели необходимо соблюдать требования действующих нормативно-правовых документов для проектирования и строительства.</w:t>
            </w:r>
          </w:p>
          <w:p w:rsidR="00A54F52" w:rsidRPr="00807FB5" w:rsidRDefault="00A54F52" w:rsidP="00A54F52">
            <w:pPr>
              <w:shd w:val="clear" w:color="auto" w:fill="FFFFFF"/>
              <w:suppressAutoHyphens/>
              <w:snapToGrid w:val="0"/>
              <w:jc w:val="both"/>
            </w:pPr>
            <w:r w:rsidRPr="00807FB5">
              <w:t>Использовать актуальные версии следующих документов:</w:t>
            </w:r>
          </w:p>
          <w:p w:rsidR="00A54F52" w:rsidRPr="00807FB5" w:rsidRDefault="00A54F52" w:rsidP="00A54F52">
            <w:pPr>
              <w:shd w:val="clear" w:color="auto" w:fill="FFFFFF"/>
              <w:suppressAutoHyphens/>
              <w:snapToGrid w:val="0"/>
              <w:jc w:val="both"/>
            </w:pPr>
            <w:r w:rsidRPr="00807FB5">
              <w:t>- Постановление Правительства РФ от 05.03.2021 №331;</w:t>
            </w:r>
          </w:p>
          <w:p w:rsidR="00A54F52" w:rsidRPr="00807FB5" w:rsidRDefault="00A54F52" w:rsidP="00A54F52">
            <w:pPr>
              <w:shd w:val="clear" w:color="auto" w:fill="FFFFFF"/>
              <w:suppressAutoHyphens/>
              <w:snapToGrid w:val="0"/>
              <w:jc w:val="both"/>
            </w:pPr>
            <w:r w:rsidRPr="00807FB5">
              <w:t>- СП 333.1325800.2020;</w:t>
            </w:r>
          </w:p>
          <w:p w:rsidR="00A54F52" w:rsidRPr="00807FB5" w:rsidRDefault="00A54F52" w:rsidP="00A54F52">
            <w:pPr>
              <w:shd w:val="clear" w:color="auto" w:fill="FFFFFF"/>
              <w:suppressAutoHyphens/>
              <w:snapToGrid w:val="0"/>
              <w:jc w:val="both"/>
            </w:pPr>
            <w:r w:rsidRPr="00807FB5">
              <w:t>- Классификатор строительной информации.</w:t>
            </w:r>
          </w:p>
          <w:p w:rsidR="00A54F52" w:rsidRPr="00807FB5" w:rsidRDefault="00A54F52" w:rsidP="00A54F52">
            <w:pPr>
              <w:jc w:val="both"/>
              <w:rPr>
                <w:kern w:val="1"/>
                <w:lang w:eastAsia="ar-SA"/>
              </w:rPr>
            </w:pPr>
            <w:proofErr w:type="gramStart"/>
            <w:r w:rsidRPr="00807FB5">
              <w:rPr>
                <w:kern w:val="1"/>
                <w:lang w:eastAsia="ar-SA"/>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p w:rsidR="00A54F52" w:rsidRPr="00807FB5" w:rsidRDefault="00A54F52" w:rsidP="00A54F52">
            <w:pPr>
              <w:jc w:val="both"/>
              <w:rPr>
                <w:kern w:val="1"/>
                <w:lang w:eastAsia="ar-SA"/>
              </w:rPr>
            </w:pPr>
            <w:r w:rsidRPr="00807FB5">
              <w:t>Разработка графической части разделов проектной документации в виде трехмерной модели не требуется.</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8.7.12</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Указания необходимости согласования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rFonts w:eastAsia="Calibri"/>
                <w:lang w:eastAsia="en-US"/>
              </w:rPr>
            </w:pPr>
            <w:r w:rsidRPr="00807FB5">
              <w:rPr>
                <w:lang w:eastAsia="en-US"/>
              </w:rPr>
              <w:t>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w:t>
            </w:r>
          </w:p>
          <w:p w:rsidR="00A54F52" w:rsidRPr="00807FB5" w:rsidRDefault="00A54F52" w:rsidP="00A54F52">
            <w:pPr>
              <w:shd w:val="clear" w:color="auto" w:fill="FFFFFF"/>
              <w:snapToGrid w:val="0"/>
              <w:jc w:val="both"/>
              <w:rPr>
                <w:lang w:eastAsia="en-US"/>
              </w:rPr>
            </w:pPr>
            <w:r w:rsidRPr="00807FB5">
              <w:rPr>
                <w:lang w:eastAsia="en-US"/>
              </w:rPr>
              <w:t xml:space="preserve">2. После получения согласований указанных в пп.1 п.8.7.12 проектную документацию согласовать с УЭГХ ГУП РК «Крымгазсети» и первым </w:t>
            </w:r>
            <w:r w:rsidRPr="00807FB5">
              <w:rPr>
                <w:rFonts w:eastAsia="Calibri"/>
                <w:lang w:eastAsia="en-US"/>
              </w:rPr>
              <w:t>заместителем директора - главным инженером</w:t>
            </w:r>
            <w:r w:rsidRPr="00807FB5">
              <w:rPr>
                <w:rFonts w:eastAsia="Calibri"/>
                <w:lang w:eastAsia="ar-SA"/>
              </w:rPr>
              <w:t xml:space="preserve"> ГУП РК «Крымгазсети»</w:t>
            </w:r>
            <w:r w:rsidRPr="00807FB5">
              <w:rPr>
                <w:lang w:eastAsia="en-US"/>
              </w:rPr>
              <w:t>.</w:t>
            </w:r>
          </w:p>
          <w:p w:rsidR="00A54F52" w:rsidRPr="00807FB5" w:rsidRDefault="00A54F52" w:rsidP="00A54F52">
            <w:pPr>
              <w:shd w:val="clear" w:color="auto" w:fill="FFFFFF"/>
              <w:snapToGrid w:val="0"/>
              <w:jc w:val="both"/>
              <w:rPr>
                <w:lang w:eastAsia="en-US"/>
              </w:rPr>
            </w:pPr>
            <w:r w:rsidRPr="00807FB5">
              <w:rPr>
                <w:b/>
                <w:lang w:eastAsia="en-US"/>
              </w:rPr>
              <w:t>3.</w:t>
            </w:r>
            <w:r w:rsidRPr="00807FB5">
              <w:rPr>
                <w:lang w:eastAsia="en-US"/>
              </w:rPr>
              <w:t xml:space="preserve"> </w:t>
            </w:r>
            <w:r w:rsidRPr="00807FB5">
              <w:rPr>
                <w:b/>
                <w:lang w:eastAsia="en-US"/>
              </w:rPr>
              <w:t>Рабочую документацию согласовать с УЭГХ ГУП РК «Крымгазсети».</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t>9.</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Экспертиза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p>
          <w:p w:rsidR="00A54F52" w:rsidRPr="00807FB5" w:rsidRDefault="00A54F52" w:rsidP="00A54F52">
            <w:pPr>
              <w:shd w:val="clear" w:color="auto" w:fill="FFFFFF"/>
              <w:snapToGrid w:val="0"/>
              <w:jc w:val="both"/>
            </w:pPr>
            <w:r w:rsidRPr="00807FB5">
              <w:t xml:space="preserve">1. </w:t>
            </w:r>
            <w:r w:rsidRPr="00807FB5">
              <w:rPr>
                <w:lang w:eastAsia="en-US"/>
              </w:rPr>
              <w:t xml:space="preserve">Подрядчик по доверенности, выданной Заказчиком, заключает договор на проведение </w:t>
            </w:r>
            <w:r w:rsidRPr="00807FB5">
              <w:rPr>
                <w:lang w:eastAsia="en-US"/>
              </w:rPr>
              <w:lastRenderedPageBreak/>
              <w:t>экспертизы</w:t>
            </w:r>
            <w:r w:rsidRPr="00807FB5">
              <w:t xml:space="preserve">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A54F52" w:rsidRPr="00807FB5" w:rsidRDefault="00A54F52" w:rsidP="00A54F52">
            <w:pPr>
              <w:shd w:val="clear" w:color="auto" w:fill="FFFFFF"/>
              <w:snapToGrid w:val="0"/>
              <w:jc w:val="both"/>
              <w:rPr>
                <w:lang w:eastAsia="en-US"/>
              </w:rPr>
            </w:pPr>
            <w:r w:rsidRPr="00807FB5">
              <w:rPr>
                <w:lang w:eastAsia="en-US"/>
              </w:rPr>
              <w:t>2. Перед подачей документации на экспертизу Подрядчик согласовывает проект с Заказчиком.</w:t>
            </w:r>
          </w:p>
          <w:p w:rsidR="00A54F52" w:rsidRPr="00807FB5" w:rsidRDefault="00A54F52" w:rsidP="00A54F52">
            <w:pPr>
              <w:shd w:val="clear" w:color="auto" w:fill="FFFFFF"/>
              <w:snapToGrid w:val="0"/>
              <w:jc w:val="both"/>
              <w:rPr>
                <w:lang w:eastAsia="en-US"/>
              </w:rPr>
            </w:pPr>
            <w:r w:rsidRPr="00807FB5">
              <w:rPr>
                <w:lang w:eastAsia="en-US"/>
              </w:rPr>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A54F52" w:rsidRPr="00807FB5" w:rsidRDefault="00A54F52" w:rsidP="00A54F52">
            <w:pPr>
              <w:shd w:val="clear" w:color="auto" w:fill="FFFFFF"/>
              <w:snapToGrid w:val="0"/>
              <w:jc w:val="both"/>
              <w:rPr>
                <w:lang w:eastAsia="en-US"/>
              </w:rPr>
            </w:pPr>
            <w:r w:rsidRPr="00807FB5">
              <w:rPr>
                <w:lang w:eastAsia="en-US"/>
              </w:rPr>
              <w:t>4. Положительное заключение экспертизы предоставляется Заказчику в 2 (двух) экз. на бумажном носителе и в 2 (двух) экз. на электронном носителе (оригинал электронного документа). Электронная версия положительного заключения экспертизы передается на USB-</w:t>
            </w:r>
            <w:proofErr w:type="spellStart"/>
            <w:r w:rsidRPr="00807FB5">
              <w:rPr>
                <w:lang w:eastAsia="en-US"/>
              </w:rPr>
              <w:t>флеш</w:t>
            </w:r>
            <w:proofErr w:type="spellEnd"/>
            <w:r w:rsidRPr="00807FB5">
              <w:rPr>
                <w:lang w:eastAsia="en-US"/>
              </w:rPr>
              <w:t>-накопителе вместе с проектной документацией.</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10</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Выдача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uppressAutoHyphens/>
              <w:jc w:val="both"/>
              <w:rPr>
                <w:lang w:eastAsia="ar-SA"/>
              </w:rPr>
            </w:pPr>
            <w:r w:rsidRPr="00807FB5">
              <w:rPr>
                <w:lang w:eastAsia="ar-SA"/>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A54F52" w:rsidRPr="00807FB5" w:rsidRDefault="00A54F52" w:rsidP="00A54F52">
            <w:pPr>
              <w:shd w:val="clear" w:color="auto" w:fill="FFFFFF"/>
              <w:suppressAutoHyphens/>
              <w:jc w:val="both"/>
              <w:rPr>
                <w:lang w:eastAsia="ar-SA"/>
              </w:rPr>
            </w:pPr>
            <w:r w:rsidRPr="00807FB5">
              <w:rPr>
                <w:lang w:eastAsia="ar-SA"/>
              </w:rPr>
              <w:t>-</w:t>
            </w:r>
            <w:r w:rsidRPr="00807FB5">
              <w:rPr>
                <w:bCs/>
                <w:lang w:eastAsia="ar-SA"/>
              </w:rPr>
              <w:t xml:space="preserve"> приказ/распоряжение об установлении публичного сервитута (разрешение на размещение объекта)</w:t>
            </w:r>
            <w:r w:rsidRPr="00807FB5">
              <w:rPr>
                <w:lang w:eastAsia="ar-SA"/>
              </w:rPr>
              <w:t xml:space="preserve"> в</w:t>
            </w:r>
            <w:r w:rsidRPr="00807FB5">
              <w:rPr>
                <w:lang w:eastAsia="en-US"/>
              </w:rPr>
              <w:t xml:space="preserve"> </w:t>
            </w:r>
            <w:r w:rsidRPr="00807FB5">
              <w:rPr>
                <w:lang w:eastAsia="ar-SA"/>
              </w:rPr>
              <w:t xml:space="preserve">3 (трех) экз. бумажного документа, в том числе 1 (один) экз. оригинала и в электронной форме в формате </w:t>
            </w:r>
            <w:proofErr w:type="spellStart"/>
            <w:r w:rsidRPr="00807FB5">
              <w:rPr>
                <w:lang w:eastAsia="ar-SA"/>
              </w:rPr>
              <w:t>pdf</w:t>
            </w:r>
            <w:proofErr w:type="spellEnd"/>
            <w:r w:rsidRPr="00807FB5">
              <w:rPr>
                <w:lang w:eastAsia="ar-SA"/>
              </w:rPr>
              <w:t>;</w:t>
            </w:r>
          </w:p>
          <w:p w:rsidR="00A54F52" w:rsidRPr="00807FB5" w:rsidRDefault="00A54F52" w:rsidP="00A54F52">
            <w:pPr>
              <w:shd w:val="clear" w:color="auto" w:fill="FFFFFF"/>
              <w:suppressAutoHyphens/>
              <w:snapToGrid w:val="0"/>
              <w:jc w:val="both"/>
              <w:rPr>
                <w:lang w:eastAsia="ar-SA"/>
              </w:rPr>
            </w:pPr>
            <w:r w:rsidRPr="00807FB5">
              <w:rPr>
                <w:lang w:eastAsia="ar-SA"/>
              </w:rPr>
              <w:t xml:space="preserve">- </w:t>
            </w:r>
            <w:r w:rsidRPr="00807FB5">
              <w:rPr>
                <w:lang w:eastAsia="en-US"/>
              </w:rPr>
              <w:t xml:space="preserve">карта (план) объекта землеустройства в </w:t>
            </w:r>
            <w:r w:rsidRPr="00807FB5">
              <w:rPr>
                <w:lang w:eastAsia="ar-SA"/>
              </w:rPr>
              <w:t xml:space="preserve">2 экз. на бумажном носителе (в том числе один оригинальный экземпляр с живыми подписями и печатями) и 1 экз. в электронной версии (на отдельном </w:t>
            </w:r>
            <w:r w:rsidRPr="00807FB5">
              <w:rPr>
                <w:lang w:eastAsia="en-US"/>
              </w:rPr>
              <w:t>USB-</w:t>
            </w:r>
            <w:proofErr w:type="spellStart"/>
            <w:r w:rsidRPr="00807FB5">
              <w:rPr>
                <w:lang w:eastAsia="en-US"/>
              </w:rPr>
              <w:t>флеш</w:t>
            </w:r>
            <w:proofErr w:type="spellEnd"/>
            <w:r w:rsidRPr="00807FB5">
              <w:rPr>
                <w:lang w:eastAsia="en-US"/>
              </w:rPr>
              <w:t>-накопителе</w:t>
            </w:r>
            <w:r w:rsidRPr="00807FB5">
              <w:rPr>
                <w:lang w:eastAsia="ar-SA"/>
              </w:rPr>
              <w:t xml:space="preserve">) в формате </w:t>
            </w:r>
            <w:proofErr w:type="spellStart"/>
            <w:r w:rsidRPr="00807FB5">
              <w:rPr>
                <w:lang w:eastAsia="ar-SA"/>
              </w:rPr>
              <w:t>pdf</w:t>
            </w:r>
            <w:proofErr w:type="spellEnd"/>
            <w:r w:rsidRPr="00807FB5">
              <w:rPr>
                <w:lang w:eastAsia="ar-SA"/>
              </w:rPr>
              <w:t xml:space="preserve">, </w:t>
            </w:r>
            <w:proofErr w:type="spellStart"/>
            <w:r w:rsidRPr="00807FB5">
              <w:rPr>
                <w:lang w:eastAsia="ar-SA"/>
              </w:rPr>
              <w:t>dwg</w:t>
            </w:r>
            <w:proofErr w:type="spellEnd"/>
            <w:r w:rsidRPr="00807FB5">
              <w:rPr>
                <w:lang w:eastAsia="ar-SA"/>
              </w:rPr>
              <w:t xml:space="preserve">, </w:t>
            </w:r>
            <w:r w:rsidRPr="00807FB5">
              <w:rPr>
                <w:lang w:val="en-US" w:eastAsia="ar-SA"/>
              </w:rPr>
              <w:t>xml</w:t>
            </w:r>
            <w:r w:rsidRPr="00807FB5">
              <w:rPr>
                <w:lang w:eastAsia="ar-SA"/>
              </w:rPr>
              <w:t>;</w:t>
            </w:r>
          </w:p>
          <w:p w:rsidR="00A54F52" w:rsidRPr="00807FB5" w:rsidRDefault="00A54F52" w:rsidP="00A54F52">
            <w:pPr>
              <w:shd w:val="clear" w:color="auto" w:fill="FFFFFF"/>
              <w:suppressAutoHyphens/>
              <w:snapToGrid w:val="0"/>
              <w:jc w:val="both"/>
              <w:rPr>
                <w:lang w:eastAsia="ar-SA"/>
              </w:rPr>
            </w:pPr>
            <w:r w:rsidRPr="00807FB5">
              <w:rPr>
                <w:lang w:eastAsia="ar-SA"/>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807FB5">
              <w:rPr>
                <w:lang w:val="en-US" w:eastAsia="ar-SA"/>
              </w:rPr>
              <w:t>pdf</w:t>
            </w:r>
            <w:proofErr w:type="spellEnd"/>
            <w:r w:rsidRPr="00807FB5">
              <w:rPr>
                <w:lang w:eastAsia="ar-SA"/>
              </w:rPr>
              <w:t>.</w:t>
            </w:r>
          </w:p>
          <w:p w:rsidR="00A54F52" w:rsidRPr="00807FB5" w:rsidRDefault="00A54F52" w:rsidP="00A54F52">
            <w:pPr>
              <w:shd w:val="clear" w:color="auto" w:fill="FFFFFF"/>
              <w:suppressAutoHyphens/>
              <w:snapToGrid w:val="0"/>
              <w:jc w:val="both"/>
              <w:rPr>
                <w:lang w:eastAsia="ar-SA"/>
              </w:rPr>
            </w:pPr>
            <w:r w:rsidRPr="00807FB5">
              <w:rPr>
                <w:lang w:eastAsia="ar-SA"/>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807FB5">
              <w:rPr>
                <w:lang w:eastAsia="ar-SA"/>
              </w:rPr>
              <w:t>в</w:t>
            </w:r>
            <w:proofErr w:type="gramEnd"/>
            <w:r w:rsidRPr="00807FB5">
              <w:rPr>
                <w:lang w:eastAsia="ar-SA"/>
              </w:rPr>
              <w:t xml:space="preserve"> </w:t>
            </w:r>
            <w:proofErr w:type="gramStart"/>
            <w:r w:rsidRPr="00807FB5">
              <w:rPr>
                <w:lang w:eastAsia="ar-SA"/>
              </w:rPr>
              <w:t>карта</w:t>
            </w:r>
            <w:proofErr w:type="gramEnd"/>
            <w:r w:rsidRPr="00807FB5">
              <w:rPr>
                <w:lang w:eastAsia="ar-SA"/>
              </w:rPr>
              <w:t xml:space="preserve"> (планы) объекта землеустройства.</w:t>
            </w:r>
          </w:p>
          <w:p w:rsidR="00A54F52" w:rsidRPr="00807FB5" w:rsidRDefault="00A54F52" w:rsidP="00A54F52">
            <w:pPr>
              <w:shd w:val="clear" w:color="auto" w:fill="FFFFFF"/>
              <w:jc w:val="both"/>
              <w:rPr>
                <w:lang w:eastAsia="en-US"/>
              </w:rPr>
            </w:pPr>
            <w:r w:rsidRPr="00807FB5">
              <w:rPr>
                <w:lang w:eastAsia="en-US"/>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A54F52" w:rsidRPr="00807FB5" w:rsidRDefault="00A54F52" w:rsidP="00A54F52">
            <w:pPr>
              <w:shd w:val="clear" w:color="auto" w:fill="FFFFFF"/>
              <w:jc w:val="both"/>
              <w:rPr>
                <w:lang w:eastAsia="en-US"/>
              </w:rPr>
            </w:pPr>
            <w:r w:rsidRPr="00807FB5">
              <w:rPr>
                <w:lang w:eastAsia="en-US"/>
              </w:rPr>
              <w:lastRenderedPageBreak/>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3 экз. на бумажном носителе и 1 экз. в электронной форме;</w:t>
            </w:r>
          </w:p>
          <w:p w:rsidR="00A54F52" w:rsidRPr="00807FB5" w:rsidRDefault="00A54F52" w:rsidP="00A54F52">
            <w:pPr>
              <w:shd w:val="clear" w:color="auto" w:fill="FFFFFF"/>
              <w:jc w:val="both"/>
              <w:rPr>
                <w:lang w:eastAsia="en-US"/>
              </w:rPr>
            </w:pPr>
            <w:r w:rsidRPr="00807FB5">
              <w:rPr>
                <w:lang w:eastAsia="en-US"/>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4 экз. на бумажном носителе и 2 экз. в электронном виде (каждый экземпляр на отдельном USB-</w:t>
            </w:r>
            <w:proofErr w:type="spellStart"/>
            <w:r w:rsidRPr="00807FB5">
              <w:rPr>
                <w:lang w:eastAsia="en-US"/>
              </w:rPr>
              <w:t>флеш</w:t>
            </w:r>
            <w:proofErr w:type="spellEnd"/>
            <w:r w:rsidRPr="00807FB5">
              <w:rPr>
                <w:lang w:eastAsia="en-US"/>
              </w:rPr>
              <w:t>-накопителе);</w:t>
            </w:r>
          </w:p>
          <w:p w:rsidR="00A54F52" w:rsidRPr="00807FB5" w:rsidRDefault="00A54F52" w:rsidP="00A54F52">
            <w:pPr>
              <w:shd w:val="clear" w:color="auto" w:fill="FFFFFF"/>
              <w:jc w:val="both"/>
              <w:rPr>
                <w:kern w:val="2"/>
              </w:rPr>
            </w:pPr>
            <w:r w:rsidRPr="00807FB5">
              <w:rPr>
                <w:lang w:eastAsia="en-US"/>
              </w:rPr>
              <w:t>- рабочая документация в 4 экз. на бумажных носителях и 2 экз. в электронном виде (каждый экземпляр на отдельном USB-</w:t>
            </w:r>
            <w:proofErr w:type="spellStart"/>
            <w:r w:rsidRPr="00807FB5">
              <w:rPr>
                <w:lang w:eastAsia="en-US"/>
              </w:rPr>
              <w:t>флеш</w:t>
            </w:r>
            <w:proofErr w:type="spellEnd"/>
            <w:r w:rsidRPr="00807FB5">
              <w:rPr>
                <w:lang w:eastAsia="en-US"/>
              </w:rPr>
              <w:t>-накопителе)</w:t>
            </w:r>
            <w:proofErr w:type="gramStart"/>
            <w:r w:rsidRPr="00807FB5">
              <w:rPr>
                <w:lang w:eastAsia="en-US"/>
              </w:rPr>
              <w:t>.</w:t>
            </w:r>
            <w:proofErr w:type="gramEnd"/>
            <w:r w:rsidRPr="00807FB5">
              <w:rPr>
                <w:lang w:eastAsia="en-US"/>
              </w:rPr>
              <w:t xml:space="preserve"> </w:t>
            </w:r>
            <w:r w:rsidRPr="00807FB5">
              <w:t xml:space="preserve">- </w:t>
            </w:r>
            <w:proofErr w:type="gramStart"/>
            <w:r w:rsidRPr="00807FB5">
              <w:t>ф</w:t>
            </w:r>
            <w:proofErr w:type="gramEnd"/>
            <w:r w:rsidRPr="00807FB5">
              <w:t>айлы информационной модели объекта и все экспортируемые из нее файлы архивируются и выдаются на USB-</w:t>
            </w:r>
            <w:proofErr w:type="spellStart"/>
            <w:r w:rsidRPr="00807FB5">
              <w:t>флеш</w:t>
            </w:r>
            <w:proofErr w:type="spellEnd"/>
            <w:r w:rsidRPr="00807FB5">
              <w:t>-накопителе. Информационная модель должна передаваться в формате *</w:t>
            </w:r>
            <w:proofErr w:type="spellStart"/>
            <w:r w:rsidRPr="00807FB5">
              <w:rPr>
                <w:lang w:val="en-US"/>
              </w:rPr>
              <w:t>ifc</w:t>
            </w:r>
            <w:proofErr w:type="spellEnd"/>
            <w:r w:rsidRPr="00807FB5">
              <w:t xml:space="preserve"> и </w:t>
            </w:r>
            <w:proofErr w:type="spellStart"/>
            <w:r w:rsidRPr="00807FB5">
              <w:t>нативном</w:t>
            </w:r>
            <w:proofErr w:type="spellEnd"/>
            <w:r w:rsidRPr="00807FB5">
              <w:t xml:space="preserve"> (исходном) формате. Передаваемый архив подписывается электронной подписью Подрядчика. 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w:t>
            </w:r>
            <w:r w:rsidRPr="00807FB5">
              <w:rPr>
                <w:lang w:val="en-US"/>
              </w:rPr>
              <w:t>CRC</w:t>
            </w:r>
            <w:r w:rsidRPr="00807FB5">
              <w:t>-64).</w:t>
            </w:r>
          </w:p>
          <w:p w:rsidR="00A54F52" w:rsidRPr="00807FB5" w:rsidRDefault="00A54F52" w:rsidP="00A54F52">
            <w:pPr>
              <w:shd w:val="clear" w:color="auto" w:fill="FFFFFF"/>
              <w:snapToGrid w:val="0"/>
              <w:jc w:val="both"/>
              <w:rPr>
                <w:lang w:eastAsia="en-US"/>
              </w:rPr>
            </w:pPr>
            <w:r w:rsidRPr="00807FB5">
              <w:rPr>
                <w:lang w:eastAsia="en-US"/>
              </w:rPr>
              <w:t>Электронная версия комплекта документации передается на USB-</w:t>
            </w:r>
            <w:proofErr w:type="spellStart"/>
            <w:r w:rsidRPr="00807FB5">
              <w:rPr>
                <w:lang w:eastAsia="en-US"/>
              </w:rPr>
              <w:t>флеш</w:t>
            </w:r>
            <w:proofErr w:type="spellEnd"/>
            <w:r w:rsidRPr="00807FB5">
              <w:rPr>
                <w:lang w:eastAsia="en-US"/>
              </w:rPr>
              <w:t xml:space="preserve">-накопителе </w:t>
            </w:r>
          </w:p>
          <w:p w:rsidR="00A54F52" w:rsidRPr="00807FB5" w:rsidRDefault="00A54F52" w:rsidP="00A54F52">
            <w:pPr>
              <w:shd w:val="clear" w:color="auto" w:fill="FFFFFF"/>
              <w:jc w:val="both"/>
              <w:rPr>
                <w:lang w:eastAsia="en-US"/>
              </w:rPr>
            </w:pPr>
            <w:r w:rsidRPr="00807FB5">
              <w:rPr>
                <w:lang w:eastAsia="en-US"/>
              </w:rPr>
              <w:t>USB-</w:t>
            </w:r>
            <w:proofErr w:type="spellStart"/>
            <w:r w:rsidRPr="00807FB5">
              <w:rPr>
                <w:lang w:eastAsia="en-US"/>
              </w:rPr>
              <w:t>флеш</w:t>
            </w:r>
            <w:proofErr w:type="spellEnd"/>
            <w:r w:rsidRPr="00807FB5">
              <w:rPr>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807FB5">
              <w:rPr>
                <w:lang w:eastAsia="en-US"/>
              </w:rPr>
              <w:t>флеш</w:t>
            </w:r>
            <w:proofErr w:type="spellEnd"/>
            <w:r w:rsidRPr="00807FB5">
              <w:rPr>
                <w:lang w:eastAsia="en-US"/>
              </w:rPr>
              <w:t>-накопителя должен находиться текстовый файл содержания.</w:t>
            </w:r>
          </w:p>
          <w:p w:rsidR="00A54F52" w:rsidRPr="00807FB5" w:rsidRDefault="00A54F52" w:rsidP="00A54F52">
            <w:pPr>
              <w:shd w:val="clear" w:color="auto" w:fill="FFFFFF"/>
              <w:jc w:val="both"/>
              <w:rPr>
                <w:lang w:eastAsia="en-US"/>
              </w:rPr>
            </w:pPr>
            <w:r w:rsidRPr="00807FB5">
              <w:rPr>
                <w:lang w:eastAsia="en-US"/>
              </w:rPr>
              <w:t>Состав и содержание USB-</w:t>
            </w:r>
            <w:proofErr w:type="spellStart"/>
            <w:r w:rsidRPr="00807FB5">
              <w:rPr>
                <w:lang w:eastAsia="en-US"/>
              </w:rPr>
              <w:t>флеш</w:t>
            </w:r>
            <w:proofErr w:type="spellEnd"/>
            <w:r w:rsidRPr="00807FB5">
              <w:rPr>
                <w:lang w:eastAsia="en-US"/>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A54F52" w:rsidRPr="00807FB5" w:rsidRDefault="00A54F52" w:rsidP="00A54F52">
            <w:pPr>
              <w:shd w:val="clear" w:color="auto" w:fill="FFFFFF"/>
              <w:jc w:val="both"/>
              <w:rPr>
                <w:lang w:eastAsia="en-US"/>
              </w:rPr>
            </w:pPr>
            <w:r w:rsidRPr="00807FB5">
              <w:rPr>
                <w:lang w:eastAsia="en-US"/>
              </w:rPr>
              <w:t>Документация на USB-</w:t>
            </w:r>
            <w:proofErr w:type="spellStart"/>
            <w:r w:rsidRPr="00807FB5">
              <w:rPr>
                <w:lang w:eastAsia="en-US"/>
              </w:rPr>
              <w:t>флеш</w:t>
            </w:r>
            <w:proofErr w:type="spellEnd"/>
            <w:r w:rsidRPr="00807FB5">
              <w:rPr>
                <w:lang w:eastAsia="en-US"/>
              </w:rPr>
              <w:t>-накопителе предоставляется в следующих форматах и версиях:</w:t>
            </w:r>
          </w:p>
          <w:p w:rsidR="00A54F52" w:rsidRPr="00807FB5" w:rsidRDefault="00A54F52" w:rsidP="00A54F52">
            <w:pPr>
              <w:shd w:val="clear" w:color="auto" w:fill="FFFFFF"/>
              <w:jc w:val="both"/>
              <w:rPr>
                <w:lang w:eastAsia="en-US"/>
              </w:rPr>
            </w:pPr>
            <w:r w:rsidRPr="00807FB5">
              <w:rPr>
                <w:lang w:eastAsia="en-US"/>
              </w:rPr>
              <w:t xml:space="preserve"> 1 версия – чертежи основных комплектов *.</w:t>
            </w:r>
            <w:proofErr w:type="spellStart"/>
            <w:r w:rsidRPr="00807FB5">
              <w:rPr>
                <w:lang w:eastAsia="en-US"/>
              </w:rPr>
              <w:t>pdf</w:t>
            </w:r>
            <w:proofErr w:type="spellEnd"/>
            <w:r w:rsidRPr="00807FB5">
              <w:rPr>
                <w:lang w:eastAsia="en-US"/>
              </w:rPr>
              <w:t xml:space="preserve">; </w:t>
            </w:r>
          </w:p>
          <w:p w:rsidR="00A54F52" w:rsidRPr="00807FB5" w:rsidRDefault="00A54F52" w:rsidP="00A54F52">
            <w:pPr>
              <w:shd w:val="clear" w:color="auto" w:fill="FFFFFF"/>
              <w:jc w:val="both"/>
              <w:rPr>
                <w:lang w:eastAsia="en-US"/>
              </w:rPr>
            </w:pPr>
            <w:r w:rsidRPr="00807FB5">
              <w:rPr>
                <w:lang w:eastAsia="en-US"/>
              </w:rPr>
              <w:t>текстовая документация –*.</w:t>
            </w:r>
            <w:proofErr w:type="spellStart"/>
            <w:r w:rsidRPr="00807FB5">
              <w:rPr>
                <w:lang w:eastAsia="en-US"/>
              </w:rPr>
              <w:t>pdf</w:t>
            </w:r>
            <w:proofErr w:type="spellEnd"/>
            <w:r w:rsidRPr="00807FB5">
              <w:rPr>
                <w:lang w:eastAsia="en-US"/>
              </w:rPr>
              <w:t>; сметная документация – *.</w:t>
            </w:r>
            <w:proofErr w:type="spellStart"/>
            <w:r w:rsidRPr="00807FB5">
              <w:rPr>
                <w:lang w:eastAsia="en-US"/>
              </w:rPr>
              <w:t>pdf</w:t>
            </w:r>
            <w:proofErr w:type="spellEnd"/>
            <w:r w:rsidRPr="00807FB5">
              <w:rPr>
                <w:lang w:eastAsia="en-US"/>
              </w:rPr>
              <w:t xml:space="preserve">. </w:t>
            </w:r>
          </w:p>
          <w:p w:rsidR="00A54F52" w:rsidRPr="00807FB5" w:rsidRDefault="00A54F52" w:rsidP="00A54F52">
            <w:pPr>
              <w:shd w:val="clear" w:color="auto" w:fill="FFFFFF"/>
              <w:jc w:val="both"/>
              <w:rPr>
                <w:lang w:eastAsia="en-US"/>
              </w:rPr>
            </w:pPr>
            <w:r w:rsidRPr="00807FB5">
              <w:rPr>
                <w:b/>
                <w:u w:val="single"/>
                <w:lang w:eastAsia="en-US"/>
              </w:rPr>
              <w:t>Каждый файл должен быть заверен электронной подписью</w:t>
            </w:r>
            <w:r w:rsidRPr="00807FB5">
              <w:rPr>
                <w:lang w:eastAsia="en-US"/>
              </w:rPr>
              <w:t xml:space="preserve"> </w:t>
            </w:r>
            <w:r w:rsidRPr="00807FB5">
              <w:rPr>
                <w:b/>
                <w:u w:val="single"/>
                <w:lang w:eastAsia="en-US"/>
              </w:rPr>
              <w:t xml:space="preserve">(со штампом, на котором отображена информация об электронных подписях и </w:t>
            </w:r>
            <w:r w:rsidRPr="00807FB5">
              <w:rPr>
                <w:b/>
                <w:u w:val="single"/>
                <w:lang w:eastAsia="en-US"/>
              </w:rPr>
              <w:lastRenderedPageBreak/>
              <w:t>регистрационных данных)</w:t>
            </w:r>
            <w:r w:rsidRPr="00807FB5">
              <w:rPr>
                <w:lang w:eastAsia="en-US"/>
              </w:rPr>
              <w:t>.</w:t>
            </w:r>
          </w:p>
          <w:p w:rsidR="00A54F52" w:rsidRPr="00807FB5" w:rsidRDefault="00A54F52" w:rsidP="00A54F52">
            <w:pPr>
              <w:shd w:val="clear" w:color="auto" w:fill="FFFFFF"/>
              <w:jc w:val="both"/>
              <w:rPr>
                <w:lang w:eastAsia="en-US"/>
              </w:rPr>
            </w:pPr>
            <w:r w:rsidRPr="00807FB5">
              <w:rPr>
                <w:lang w:eastAsia="en-US"/>
              </w:rPr>
              <w:t xml:space="preserve"> 2 версия – документация в формате разработки: </w:t>
            </w:r>
          </w:p>
          <w:p w:rsidR="00A54F52" w:rsidRPr="00807FB5" w:rsidRDefault="00A54F52" w:rsidP="00A54F52">
            <w:pPr>
              <w:shd w:val="clear" w:color="auto" w:fill="FFFFFF"/>
              <w:jc w:val="both"/>
              <w:rPr>
                <w:lang w:eastAsia="en-US"/>
              </w:rPr>
            </w:pPr>
            <w:r w:rsidRPr="00807FB5">
              <w:rPr>
                <w:lang w:eastAsia="en-US"/>
              </w:rPr>
              <w:t>чертежи –*.</w:t>
            </w:r>
            <w:proofErr w:type="spellStart"/>
            <w:r w:rsidRPr="00807FB5">
              <w:rPr>
                <w:lang w:eastAsia="en-US"/>
              </w:rPr>
              <w:t>dwg</w:t>
            </w:r>
            <w:proofErr w:type="spellEnd"/>
            <w:r w:rsidRPr="00807FB5">
              <w:rPr>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807FB5">
              <w:rPr>
                <w:lang w:eastAsia="en-US"/>
              </w:rPr>
              <w:t>arp</w:t>
            </w:r>
            <w:proofErr w:type="spellEnd"/>
            <w:r w:rsidRPr="00807FB5">
              <w:rPr>
                <w:lang w:eastAsia="en-US"/>
              </w:rPr>
              <w:t>; текстовая документация – *.</w:t>
            </w:r>
            <w:proofErr w:type="spellStart"/>
            <w:r w:rsidRPr="00807FB5">
              <w:rPr>
                <w:lang w:eastAsia="en-US"/>
              </w:rPr>
              <w:t>doc</w:t>
            </w:r>
            <w:proofErr w:type="spellEnd"/>
            <w:r w:rsidRPr="00807FB5">
              <w:rPr>
                <w:lang w:eastAsia="en-US"/>
              </w:rPr>
              <w:t>; *.</w:t>
            </w:r>
            <w:proofErr w:type="spellStart"/>
            <w:r w:rsidRPr="00807FB5">
              <w:rPr>
                <w:lang w:eastAsia="en-US"/>
              </w:rPr>
              <w:t>xls</w:t>
            </w:r>
            <w:proofErr w:type="spellEnd"/>
            <w:r w:rsidRPr="00807FB5">
              <w:rPr>
                <w:lang w:eastAsia="en-US"/>
              </w:rPr>
              <w:t>;</w:t>
            </w:r>
          </w:p>
          <w:p w:rsidR="00A54F52" w:rsidRPr="00807FB5" w:rsidRDefault="00A54F52" w:rsidP="00A54F52">
            <w:pPr>
              <w:shd w:val="clear" w:color="auto" w:fill="FFFFFF"/>
              <w:jc w:val="both"/>
              <w:rPr>
                <w:lang w:eastAsia="en-US"/>
              </w:rPr>
            </w:pPr>
            <w:r w:rsidRPr="00807FB5">
              <w:rPr>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A54F52" w:rsidRPr="00807FB5" w:rsidRDefault="00A54F52" w:rsidP="00A54F52">
            <w:pPr>
              <w:shd w:val="clear" w:color="auto" w:fill="FFFFFF"/>
              <w:jc w:val="both"/>
              <w:rPr>
                <w:b/>
                <w:u w:val="single"/>
                <w:lang w:eastAsia="en-US"/>
              </w:rPr>
            </w:pPr>
            <w:r w:rsidRPr="00807FB5">
              <w:rPr>
                <w:lang w:eastAsia="en-US"/>
              </w:rPr>
              <w:t xml:space="preserve">3. </w:t>
            </w:r>
            <w:r w:rsidRPr="00807FB5">
              <w:rPr>
                <w:b/>
                <w:u w:val="single"/>
                <w:lang w:eastAsia="en-US"/>
              </w:rPr>
              <w:t>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A54F52" w:rsidRPr="00807FB5" w:rsidRDefault="00A54F52" w:rsidP="00A54F52">
            <w:pPr>
              <w:shd w:val="clear" w:color="auto" w:fill="FFFFFF"/>
              <w:jc w:val="both"/>
              <w:rPr>
                <w:lang w:eastAsia="en-US"/>
              </w:rPr>
            </w:pPr>
            <w:r w:rsidRPr="00807FB5">
              <w:rPr>
                <w:lang w:eastAsia="en-US"/>
              </w:rPr>
              <w:t>4</w:t>
            </w:r>
            <w:r w:rsidRPr="00807FB5">
              <w:rPr>
                <w:b/>
                <w:u w:val="single"/>
                <w:lang w:eastAsia="en-US"/>
              </w:rPr>
              <w:t>.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A54F52" w:rsidRPr="00807FB5" w:rsidTr="00A54F52">
        <w:tc>
          <w:tcPr>
            <w:tcW w:w="833" w:type="dxa"/>
            <w:tcBorders>
              <w:top w:val="single" w:sz="4" w:space="0" w:color="000000"/>
              <w:left w:val="single" w:sz="4" w:space="0" w:color="000000"/>
              <w:bottom w:val="single" w:sz="4" w:space="0" w:color="000000"/>
              <w:right w:val="nil"/>
            </w:tcBorders>
            <w:hideMark/>
          </w:tcPr>
          <w:p w:rsidR="00A54F52" w:rsidRPr="00807FB5" w:rsidRDefault="00A54F52" w:rsidP="00A54F52">
            <w:pPr>
              <w:snapToGrid w:val="0"/>
              <w:jc w:val="both"/>
              <w:rPr>
                <w:b/>
                <w:bCs/>
                <w:lang w:eastAsia="en-US"/>
              </w:rPr>
            </w:pPr>
            <w:r w:rsidRPr="00807FB5">
              <w:rPr>
                <w:b/>
                <w:bCs/>
                <w:lang w:eastAsia="en-US"/>
              </w:rPr>
              <w:lastRenderedPageBreak/>
              <w:t>11</w:t>
            </w:r>
          </w:p>
        </w:tc>
        <w:tc>
          <w:tcPr>
            <w:tcW w:w="3701" w:type="dxa"/>
            <w:tcBorders>
              <w:top w:val="single" w:sz="4" w:space="0" w:color="000000"/>
              <w:left w:val="single" w:sz="4" w:space="0" w:color="000000"/>
              <w:bottom w:val="single" w:sz="4" w:space="0" w:color="000000"/>
              <w:right w:val="nil"/>
            </w:tcBorders>
            <w:hideMark/>
          </w:tcPr>
          <w:p w:rsidR="00A54F52" w:rsidRPr="00807FB5" w:rsidRDefault="00A54F52" w:rsidP="00A54F52">
            <w:pPr>
              <w:shd w:val="clear" w:color="auto" w:fill="FFFFFF"/>
              <w:snapToGrid w:val="0"/>
              <w:jc w:val="both"/>
              <w:rPr>
                <w:lang w:eastAsia="en-US"/>
              </w:rPr>
            </w:pPr>
            <w:r w:rsidRPr="00807FB5">
              <w:rPr>
                <w:lang w:eastAsia="en-US"/>
              </w:rPr>
              <w:t>Прочие условия</w:t>
            </w:r>
          </w:p>
        </w:tc>
        <w:tc>
          <w:tcPr>
            <w:tcW w:w="5672" w:type="dxa"/>
            <w:tcBorders>
              <w:top w:val="single" w:sz="4" w:space="0" w:color="000000"/>
              <w:left w:val="single" w:sz="4" w:space="0" w:color="000000"/>
              <w:bottom w:val="single" w:sz="4" w:space="0" w:color="000000"/>
              <w:right w:val="single" w:sz="4" w:space="0" w:color="000000"/>
            </w:tcBorders>
            <w:hideMark/>
          </w:tcPr>
          <w:p w:rsidR="00A54F52" w:rsidRPr="00807FB5" w:rsidRDefault="00A54F52" w:rsidP="00A54F52">
            <w:pPr>
              <w:shd w:val="clear" w:color="auto" w:fill="FFFFFF"/>
              <w:snapToGrid w:val="0"/>
              <w:jc w:val="both"/>
              <w:rPr>
                <w:lang w:eastAsia="en-US"/>
              </w:rPr>
            </w:pPr>
            <w:r w:rsidRPr="00807FB5">
              <w:rPr>
                <w:lang w:eastAsia="en-US"/>
              </w:rPr>
              <w:t>1. Обязательное выполнение авторского надзора при строительстве объекта по отдельному договору.</w:t>
            </w:r>
          </w:p>
          <w:p w:rsidR="00A54F52" w:rsidRPr="00807FB5" w:rsidRDefault="00A54F52" w:rsidP="00A54F52">
            <w:pPr>
              <w:shd w:val="clear" w:color="auto" w:fill="FFFFFF"/>
              <w:snapToGrid w:val="0"/>
              <w:jc w:val="both"/>
              <w:rPr>
                <w:lang w:eastAsia="en-US"/>
              </w:rPr>
            </w:pPr>
            <w:r w:rsidRPr="00807FB5">
              <w:rPr>
                <w:lang w:eastAsia="en-US"/>
              </w:rPr>
              <w:t>2. Также в настоящее задание могут быть внесены изменения и дополнения по согласованию сторон.</w:t>
            </w:r>
          </w:p>
        </w:tc>
      </w:tr>
    </w:tbl>
    <w:p w:rsidR="00A54F52" w:rsidRPr="00807FB5" w:rsidRDefault="00A54F52" w:rsidP="00A54F52">
      <w:pPr>
        <w:spacing w:after="200" w:line="276" w:lineRule="auto"/>
        <w:contextualSpacing/>
        <w:jc w:val="center"/>
        <w:outlineLvl w:val="0"/>
        <w:rPr>
          <w:rFonts w:eastAsia="Calibri"/>
          <w:b/>
          <w:bCs/>
          <w:lang w:eastAsia="en-US"/>
        </w:rPr>
      </w:pPr>
    </w:p>
    <w:p w:rsidR="00A54F52" w:rsidRPr="00807FB5" w:rsidRDefault="00A54F52" w:rsidP="00A54F52">
      <w:pPr>
        <w:spacing w:after="200" w:line="276" w:lineRule="auto"/>
        <w:contextualSpacing/>
        <w:jc w:val="center"/>
        <w:outlineLvl w:val="0"/>
        <w:rPr>
          <w:rFonts w:eastAsia="Calibri"/>
          <w:b/>
          <w:bCs/>
          <w:sz w:val="22"/>
          <w:szCs w:val="22"/>
          <w:lang w:eastAsia="en-US"/>
        </w:rPr>
      </w:pPr>
    </w:p>
    <w:tbl>
      <w:tblPr>
        <w:tblW w:w="10181" w:type="dxa"/>
        <w:tblInd w:w="-459" w:type="dxa"/>
        <w:tblLook w:val="04A0" w:firstRow="1" w:lastRow="0" w:firstColumn="1" w:lastColumn="0" w:noHBand="0" w:noVBand="1"/>
      </w:tblPr>
      <w:tblGrid>
        <w:gridCol w:w="5433"/>
        <w:gridCol w:w="4748"/>
      </w:tblGrid>
      <w:tr w:rsidR="00A54F52" w:rsidRPr="00807FB5" w:rsidTr="00A54F52">
        <w:trPr>
          <w:trHeight w:val="1912"/>
        </w:trPr>
        <w:tc>
          <w:tcPr>
            <w:tcW w:w="5433" w:type="dxa"/>
          </w:tcPr>
          <w:p w:rsidR="00A54F52" w:rsidRPr="00807FB5" w:rsidRDefault="00A54F52" w:rsidP="00A54F52">
            <w:pPr>
              <w:autoSpaceDE w:val="0"/>
              <w:autoSpaceDN w:val="0"/>
              <w:adjustRightInd w:val="0"/>
              <w:ind w:right="-979"/>
              <w:jc w:val="center"/>
              <w:rPr>
                <w:rFonts w:eastAsia="Calibri"/>
                <w:b/>
              </w:rPr>
            </w:pPr>
            <w:r w:rsidRPr="00807FB5">
              <w:rPr>
                <w:rFonts w:eastAsia="Calibri"/>
                <w:b/>
              </w:rPr>
              <w:t>ЗАКАЗЧИК:</w:t>
            </w:r>
          </w:p>
          <w:p w:rsidR="00A54F52" w:rsidRPr="00807FB5" w:rsidRDefault="00A54F52" w:rsidP="00A54F52">
            <w:pPr>
              <w:autoSpaceDE w:val="0"/>
              <w:autoSpaceDN w:val="0"/>
              <w:adjustRightInd w:val="0"/>
              <w:ind w:right="156"/>
              <w:rPr>
                <w:rFonts w:eastAsia="Calibri"/>
              </w:rPr>
            </w:pPr>
            <w:r w:rsidRPr="00807FB5">
              <w:rPr>
                <w:rFonts w:eastAsia="Calibri"/>
                <w:b/>
                <w:lang w:eastAsia="uk-UA"/>
              </w:rPr>
              <w:t>Государственное унитарное предприятие Республики Крым «Крымгазсети»</w:t>
            </w:r>
          </w:p>
          <w:p w:rsidR="00A54F52" w:rsidRPr="00807FB5" w:rsidRDefault="00A54F52" w:rsidP="00A54F52">
            <w:pPr>
              <w:autoSpaceDE w:val="0"/>
              <w:autoSpaceDN w:val="0"/>
              <w:adjustRightInd w:val="0"/>
              <w:ind w:right="-979"/>
              <w:rPr>
                <w:rFonts w:eastAsia="Calibri"/>
              </w:rPr>
            </w:pPr>
          </w:p>
          <w:p w:rsidR="00A54F52" w:rsidRPr="00807FB5" w:rsidRDefault="00A54F52" w:rsidP="00A54F52">
            <w:pPr>
              <w:widowControl w:val="0"/>
              <w:autoSpaceDE w:val="0"/>
              <w:autoSpaceDN w:val="0"/>
              <w:adjustRightInd w:val="0"/>
              <w:rPr>
                <w:b/>
              </w:rPr>
            </w:pPr>
            <w:r w:rsidRPr="00807FB5">
              <w:rPr>
                <w:b/>
              </w:rPr>
              <w:t>Директор</w:t>
            </w:r>
          </w:p>
          <w:p w:rsidR="00A54F52" w:rsidRPr="00807FB5" w:rsidRDefault="00A54F52" w:rsidP="00A54F52">
            <w:pPr>
              <w:autoSpaceDE w:val="0"/>
              <w:autoSpaceDN w:val="0"/>
              <w:adjustRightInd w:val="0"/>
              <w:ind w:right="-979"/>
              <w:rPr>
                <w:rFonts w:eastAsia="Calibri"/>
              </w:rPr>
            </w:pPr>
          </w:p>
          <w:p w:rsidR="00A54F52" w:rsidRPr="00807FB5" w:rsidRDefault="00A54F52" w:rsidP="00A54F52">
            <w:pPr>
              <w:autoSpaceDE w:val="0"/>
              <w:autoSpaceDN w:val="0"/>
              <w:adjustRightInd w:val="0"/>
              <w:ind w:right="-979"/>
              <w:rPr>
                <w:rFonts w:eastAsia="Calibri"/>
              </w:rPr>
            </w:pPr>
            <w:r w:rsidRPr="00807FB5">
              <w:rPr>
                <w:rFonts w:eastAsia="Calibri"/>
              </w:rPr>
              <w:t xml:space="preserve">_____________________ </w:t>
            </w:r>
            <w:r w:rsidRPr="00807FB5">
              <w:rPr>
                <w:rFonts w:eastAsia="Calibri"/>
                <w:b/>
              </w:rPr>
              <w:t xml:space="preserve">Д.М. </w:t>
            </w:r>
            <w:proofErr w:type="spellStart"/>
            <w:r w:rsidRPr="00807FB5">
              <w:rPr>
                <w:rFonts w:eastAsia="Calibri"/>
                <w:b/>
              </w:rPr>
              <w:t>Надточаев</w:t>
            </w:r>
            <w:proofErr w:type="spellEnd"/>
          </w:p>
        </w:tc>
        <w:tc>
          <w:tcPr>
            <w:tcW w:w="4748" w:type="dxa"/>
          </w:tcPr>
          <w:p w:rsidR="00A54F52" w:rsidRPr="00807FB5" w:rsidRDefault="00A54F52" w:rsidP="00A54F52">
            <w:pPr>
              <w:autoSpaceDE w:val="0"/>
              <w:autoSpaceDN w:val="0"/>
              <w:adjustRightInd w:val="0"/>
              <w:ind w:right="-979"/>
              <w:jc w:val="center"/>
              <w:rPr>
                <w:rFonts w:eastAsia="Calibri"/>
                <w:b/>
              </w:rPr>
            </w:pPr>
            <w:r w:rsidRPr="00807FB5">
              <w:rPr>
                <w:rFonts w:eastAsia="Calibri"/>
                <w:b/>
              </w:rPr>
              <w:t>ПОДРЯДЧИК:</w:t>
            </w:r>
          </w:p>
          <w:p w:rsidR="00A54F52" w:rsidRPr="00807FB5" w:rsidRDefault="00A54F52" w:rsidP="00A54F52">
            <w:pPr>
              <w:widowControl w:val="0"/>
              <w:autoSpaceDE w:val="0"/>
              <w:autoSpaceDN w:val="0"/>
              <w:adjustRightInd w:val="0"/>
              <w:rPr>
                <w:b/>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tc>
      </w:tr>
    </w:tbl>
    <w:p w:rsidR="00A54F52" w:rsidRPr="00807FB5" w:rsidRDefault="00A54F52" w:rsidP="00A54F52">
      <w:pPr>
        <w:ind w:left="6379"/>
        <w:rPr>
          <w:rFonts w:eastAsia="Calibri"/>
          <w:sz w:val="22"/>
          <w:szCs w:val="22"/>
          <w:lang w:eastAsia="en-US"/>
        </w:rPr>
      </w:pPr>
      <w:r w:rsidRPr="00807FB5">
        <w:rPr>
          <w:rFonts w:eastAsia="Calibri"/>
          <w:sz w:val="22"/>
          <w:szCs w:val="22"/>
          <w:lang w:eastAsia="en-US"/>
        </w:rPr>
        <w:br w:type="page"/>
      </w:r>
    </w:p>
    <w:p w:rsidR="00A54F52" w:rsidRPr="00807FB5" w:rsidRDefault="00A54F52" w:rsidP="00A54F52">
      <w:pPr>
        <w:spacing w:line="276" w:lineRule="auto"/>
        <w:rPr>
          <w:rFonts w:ascii="Calibri" w:eastAsia="Calibri" w:hAnsi="Calibri"/>
          <w:vanish/>
          <w:sz w:val="22"/>
          <w:szCs w:val="22"/>
          <w:lang w:eastAsia="en-US"/>
        </w:rPr>
      </w:pPr>
    </w:p>
    <w:p w:rsidR="00A54F52" w:rsidRPr="00807FB5" w:rsidRDefault="00A54F52" w:rsidP="00A54F52">
      <w:pPr>
        <w:ind w:left="6521"/>
        <w:rPr>
          <w:rFonts w:eastAsia="Calibri"/>
          <w:sz w:val="22"/>
          <w:szCs w:val="22"/>
        </w:rPr>
      </w:pPr>
      <w:r w:rsidRPr="00807FB5">
        <w:rPr>
          <w:rFonts w:eastAsia="Calibri"/>
          <w:sz w:val="22"/>
          <w:szCs w:val="22"/>
        </w:rPr>
        <w:t>Приложение № 2</w:t>
      </w:r>
    </w:p>
    <w:p w:rsidR="00A54F52" w:rsidRPr="00807FB5" w:rsidRDefault="00A54F52" w:rsidP="00A54F52">
      <w:pPr>
        <w:ind w:left="6521"/>
        <w:rPr>
          <w:rFonts w:eastAsia="Calibri"/>
          <w:sz w:val="22"/>
          <w:szCs w:val="22"/>
        </w:rPr>
      </w:pPr>
      <w:r w:rsidRPr="00807FB5">
        <w:rPr>
          <w:rFonts w:eastAsia="Calibri"/>
          <w:sz w:val="22"/>
          <w:szCs w:val="22"/>
        </w:rPr>
        <w:t>к Контракту №</w:t>
      </w:r>
    </w:p>
    <w:p w:rsidR="00A54F52" w:rsidRPr="00807FB5" w:rsidRDefault="00A54F52" w:rsidP="00A54F52">
      <w:pPr>
        <w:ind w:left="6521"/>
        <w:rPr>
          <w:rFonts w:eastAsia="Calibri"/>
          <w:sz w:val="22"/>
          <w:szCs w:val="22"/>
        </w:rPr>
      </w:pPr>
      <w:r w:rsidRPr="00807FB5">
        <w:rPr>
          <w:rFonts w:eastAsia="Calibri"/>
          <w:sz w:val="22"/>
          <w:szCs w:val="22"/>
        </w:rPr>
        <w:t>от «____»___________ 2023 года</w:t>
      </w:r>
    </w:p>
    <w:p w:rsidR="00A54F52" w:rsidRPr="00807FB5" w:rsidRDefault="00A54F52" w:rsidP="00A54F52">
      <w:pPr>
        <w:widowControl w:val="0"/>
        <w:spacing w:line="276" w:lineRule="auto"/>
        <w:jc w:val="both"/>
        <w:rPr>
          <w:rFonts w:eastAsia="Calibri"/>
          <w:i/>
          <w:kern w:val="2"/>
          <w:sz w:val="22"/>
          <w:szCs w:val="22"/>
          <w:lang w:eastAsia="zh-CN" w:bidi="en-US"/>
        </w:rPr>
      </w:pPr>
      <w:r w:rsidRPr="00807FB5">
        <w:rPr>
          <w:rFonts w:eastAsia="Calibri"/>
          <w:i/>
          <w:kern w:val="2"/>
          <w:sz w:val="22"/>
          <w:szCs w:val="22"/>
          <w:u w:color="000000"/>
          <w:lang w:eastAsia="zh-CN" w:bidi="en-US"/>
        </w:rPr>
        <w:t>ФОРМА</w:t>
      </w:r>
    </w:p>
    <w:p w:rsidR="00A54F52" w:rsidRPr="00807FB5" w:rsidRDefault="00A54F52" w:rsidP="00A54F52">
      <w:pPr>
        <w:widowControl w:val="0"/>
        <w:spacing w:line="276" w:lineRule="auto"/>
        <w:jc w:val="center"/>
        <w:rPr>
          <w:rFonts w:eastAsia="Calibri"/>
          <w:b/>
          <w:kern w:val="2"/>
          <w:sz w:val="22"/>
          <w:szCs w:val="22"/>
          <w:u w:color="000000"/>
          <w:lang w:eastAsia="zh-CN" w:bidi="en-US"/>
        </w:rPr>
      </w:pPr>
      <w:r w:rsidRPr="00807FB5">
        <w:rPr>
          <w:rFonts w:eastAsia="Calibri"/>
          <w:b/>
          <w:kern w:val="2"/>
          <w:sz w:val="22"/>
          <w:szCs w:val="22"/>
          <w:u w:color="000000"/>
          <w:lang w:eastAsia="zh-CN" w:bidi="en-US"/>
        </w:rPr>
        <w:t xml:space="preserve">Акт № 1 </w:t>
      </w:r>
    </w:p>
    <w:p w:rsidR="00A54F52" w:rsidRPr="00807FB5" w:rsidRDefault="00A54F52" w:rsidP="00A54F52">
      <w:pPr>
        <w:tabs>
          <w:tab w:val="left" w:leader="underscore" w:pos="4337"/>
        </w:tabs>
        <w:spacing w:after="200" w:line="276" w:lineRule="auto"/>
        <w:contextualSpacing/>
        <w:jc w:val="center"/>
        <w:rPr>
          <w:rFonts w:eastAsia="Calibri"/>
          <w:sz w:val="22"/>
          <w:szCs w:val="22"/>
          <w:lang w:eastAsia="en-US"/>
        </w:rPr>
      </w:pPr>
      <w:r w:rsidRPr="00807FB5">
        <w:rPr>
          <w:rFonts w:eastAsia="Calibri"/>
          <w:sz w:val="22"/>
          <w:szCs w:val="22"/>
          <w:lang w:eastAsia="en-US"/>
        </w:rPr>
        <w:t xml:space="preserve">выполненных работ </w:t>
      </w:r>
    </w:p>
    <w:p w:rsidR="00A54F52" w:rsidRPr="00807FB5" w:rsidRDefault="00A54F52" w:rsidP="00A54F52">
      <w:pPr>
        <w:tabs>
          <w:tab w:val="left" w:leader="underscore" w:pos="4337"/>
        </w:tabs>
        <w:spacing w:after="200" w:line="276" w:lineRule="auto"/>
        <w:contextualSpacing/>
        <w:jc w:val="center"/>
        <w:rPr>
          <w:rFonts w:eastAsia="Calibri"/>
          <w:sz w:val="22"/>
          <w:szCs w:val="22"/>
          <w:lang w:eastAsia="en-US"/>
        </w:rPr>
      </w:pPr>
    </w:p>
    <w:p w:rsidR="00A54F52" w:rsidRPr="00807FB5" w:rsidRDefault="00A54F52" w:rsidP="00A54F52">
      <w:pPr>
        <w:widowControl w:val="0"/>
        <w:tabs>
          <w:tab w:val="left" w:leader="underscore" w:pos="4337"/>
        </w:tabs>
        <w:spacing w:after="200" w:line="276" w:lineRule="auto"/>
        <w:jc w:val="right"/>
        <w:rPr>
          <w:rFonts w:eastAsia="Calibri"/>
          <w:kern w:val="2"/>
          <w:sz w:val="22"/>
          <w:szCs w:val="22"/>
          <w:lang w:eastAsia="zh-CN" w:bidi="en-US"/>
        </w:rPr>
      </w:pPr>
      <w:r w:rsidRPr="00807FB5">
        <w:rPr>
          <w:rFonts w:eastAsia="Calibri"/>
          <w:bCs/>
          <w:kern w:val="2"/>
          <w:sz w:val="22"/>
          <w:szCs w:val="22"/>
          <w:u w:color="000000"/>
          <w:lang w:eastAsia="zh-CN" w:bidi="en-US"/>
        </w:rPr>
        <w:t>«___» ___________ 202_ г</w:t>
      </w:r>
      <w:r w:rsidRPr="00807FB5">
        <w:rPr>
          <w:rFonts w:eastAsia="Calibri"/>
          <w:b/>
          <w:bCs/>
          <w:kern w:val="2"/>
          <w:sz w:val="22"/>
          <w:szCs w:val="22"/>
          <w:u w:color="000000"/>
          <w:lang w:eastAsia="zh-CN" w:bidi="en-US"/>
        </w:rPr>
        <w:t>.</w:t>
      </w:r>
    </w:p>
    <w:p w:rsidR="00A54F52" w:rsidRPr="00807FB5" w:rsidRDefault="00A54F52" w:rsidP="00A54F52">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807FB5">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807FB5">
        <w:rPr>
          <w:rFonts w:eastAsia="Calibri"/>
          <w:kern w:val="2"/>
          <w:sz w:val="22"/>
          <w:szCs w:val="22"/>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___________2023г. №_______________ на выполнение  проектно-изыскательских работ по объекту: </w:t>
      </w:r>
      <w:r w:rsidRPr="00807FB5">
        <w:rPr>
          <w:rFonts w:eastAsia="Calibri"/>
          <w:b/>
          <w:bCs/>
          <w:sz w:val="22"/>
          <w:szCs w:val="22"/>
          <w:lang w:eastAsia="en-US"/>
        </w:rPr>
        <w:t>«Строительство сетей газоснабжения с. Возрождение Кировского района Республики Крым»</w:t>
      </w:r>
      <w:r w:rsidRPr="00807FB5">
        <w:rPr>
          <w:rFonts w:eastAsia="Calibri"/>
          <w:kern w:val="2"/>
          <w:sz w:val="22"/>
          <w:szCs w:val="22"/>
          <w:u w:color="000000"/>
          <w:lang w:eastAsia="zh-CN" w:bidi="en-US"/>
        </w:rPr>
        <w:t>:</w:t>
      </w:r>
    </w:p>
    <w:p w:rsidR="00A54F52" w:rsidRPr="00807FB5" w:rsidRDefault="00A54F52" w:rsidP="00A54F52">
      <w:pPr>
        <w:widowControl w:val="0"/>
        <w:tabs>
          <w:tab w:val="left" w:leader="underscore" w:pos="4337"/>
        </w:tabs>
        <w:spacing w:line="276" w:lineRule="auto"/>
        <w:ind w:right="283" w:firstLine="570"/>
        <w:jc w:val="both"/>
        <w:rPr>
          <w:rFonts w:eastAsia="Andale Sans UI"/>
          <w:kern w:val="2"/>
          <w:sz w:val="22"/>
          <w:szCs w:val="22"/>
          <w:lang w:eastAsia="zh-CN" w:bidi="en-US"/>
        </w:rPr>
      </w:pPr>
      <w:r w:rsidRPr="00807FB5">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807FB5">
        <w:rPr>
          <w:rFonts w:eastAsia="Calibri"/>
          <w:sz w:val="22"/>
          <w:szCs w:val="22"/>
          <w:lang w:eastAsia="en-US"/>
        </w:rPr>
        <w:t>, в том числе</w:t>
      </w:r>
      <w:r w:rsidRPr="00807FB5">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567"/>
        <w:gridCol w:w="6946"/>
        <w:gridCol w:w="2265"/>
      </w:tblGrid>
      <w:tr w:rsidR="00A54F52" w:rsidRPr="00807FB5" w:rsidTr="00A54F52">
        <w:trPr>
          <w:trHeight w:val="625"/>
        </w:trPr>
        <w:tc>
          <w:tcPr>
            <w:tcW w:w="567" w:type="dxa"/>
            <w:tcBorders>
              <w:top w:val="single" w:sz="4" w:space="0" w:color="auto"/>
              <w:left w:val="single" w:sz="4" w:space="0" w:color="auto"/>
              <w:bottom w:val="single" w:sz="4" w:space="0" w:color="auto"/>
              <w:right w:val="nil"/>
            </w:tcBorders>
            <w:shd w:val="clear" w:color="auto" w:fill="FFFFFF"/>
          </w:tcPr>
          <w:p w:rsidR="00A54F52" w:rsidRPr="00807FB5" w:rsidRDefault="00A54F52" w:rsidP="00A54F52">
            <w:pPr>
              <w:contextualSpacing/>
              <w:jc w:val="center"/>
              <w:rPr>
                <w:rFonts w:eastAsia="Calibri"/>
                <w:i/>
                <w:iCs/>
                <w:sz w:val="20"/>
                <w:szCs w:val="20"/>
                <w:lang w:eastAsia="en-US"/>
              </w:rPr>
            </w:pPr>
            <w:r w:rsidRPr="00807FB5">
              <w:rPr>
                <w:rFonts w:eastAsia="Calibri"/>
                <w:i/>
                <w:iCs/>
                <w:sz w:val="20"/>
                <w:szCs w:val="20"/>
                <w:lang w:eastAsia="en-US"/>
              </w:rPr>
              <w:t xml:space="preserve">№ </w:t>
            </w:r>
            <w:proofErr w:type="gramStart"/>
            <w:r w:rsidRPr="00807FB5">
              <w:rPr>
                <w:rFonts w:eastAsia="Calibri"/>
                <w:i/>
                <w:iCs/>
                <w:sz w:val="20"/>
                <w:szCs w:val="20"/>
                <w:lang w:eastAsia="en-US"/>
              </w:rPr>
              <w:t>п</w:t>
            </w:r>
            <w:proofErr w:type="gramEnd"/>
            <w:r w:rsidRPr="00807FB5">
              <w:rPr>
                <w:rFonts w:eastAsia="Calibri"/>
                <w:i/>
                <w:iCs/>
                <w:sz w:val="20"/>
                <w:szCs w:val="20"/>
                <w:lang w:eastAsia="en-US"/>
              </w:rPr>
              <w:t>/п</w:t>
            </w:r>
          </w:p>
        </w:tc>
        <w:tc>
          <w:tcPr>
            <w:tcW w:w="6946" w:type="dxa"/>
            <w:tcBorders>
              <w:top w:val="single" w:sz="4" w:space="0" w:color="auto"/>
              <w:left w:val="single" w:sz="4" w:space="0" w:color="auto"/>
              <w:bottom w:val="single" w:sz="4" w:space="0" w:color="auto"/>
              <w:right w:val="nil"/>
            </w:tcBorders>
            <w:shd w:val="clear" w:color="auto" w:fill="FFFFFF"/>
            <w:vAlign w:val="center"/>
          </w:tcPr>
          <w:p w:rsidR="00A54F52" w:rsidRPr="00807FB5" w:rsidRDefault="00A54F52" w:rsidP="00A54F52">
            <w:pPr>
              <w:contextualSpacing/>
              <w:jc w:val="center"/>
              <w:rPr>
                <w:rFonts w:eastAsia="Calibri"/>
                <w:i/>
                <w:sz w:val="20"/>
                <w:szCs w:val="20"/>
                <w:lang w:eastAsia="en-US"/>
              </w:rPr>
            </w:pPr>
            <w:r w:rsidRPr="00807FB5">
              <w:rPr>
                <w:rFonts w:eastAsia="Calibri"/>
                <w:i/>
                <w:iCs/>
                <w:sz w:val="20"/>
                <w:szCs w:val="20"/>
                <w:lang w:eastAsia="en-US"/>
              </w:rPr>
              <w:t xml:space="preserve">Наименование объекта и принятых работ </w:t>
            </w:r>
          </w:p>
        </w:tc>
        <w:tc>
          <w:tcPr>
            <w:tcW w:w="2265" w:type="dxa"/>
            <w:tcBorders>
              <w:top w:val="single" w:sz="4" w:space="0" w:color="auto"/>
              <w:left w:val="single" w:sz="4" w:space="0" w:color="auto"/>
              <w:right w:val="single" w:sz="4" w:space="0" w:color="auto"/>
            </w:tcBorders>
            <w:shd w:val="clear" w:color="auto" w:fill="FFFFFF"/>
            <w:vAlign w:val="center"/>
          </w:tcPr>
          <w:p w:rsidR="00A54F52" w:rsidRPr="00807FB5" w:rsidRDefault="00A54F52" w:rsidP="00A54F52">
            <w:pPr>
              <w:contextualSpacing/>
              <w:jc w:val="center"/>
              <w:rPr>
                <w:rFonts w:eastAsia="Calibri"/>
                <w:i/>
                <w:sz w:val="20"/>
                <w:szCs w:val="20"/>
                <w:lang w:eastAsia="en-US"/>
              </w:rPr>
            </w:pPr>
            <w:r w:rsidRPr="00807FB5">
              <w:rPr>
                <w:rFonts w:eastAsia="Calibri"/>
                <w:i/>
                <w:iCs/>
                <w:sz w:val="20"/>
                <w:szCs w:val="20"/>
                <w:lang w:eastAsia="en-US"/>
              </w:rPr>
              <w:t>Стоимость выполнения работ, руб.</w:t>
            </w:r>
          </w:p>
        </w:tc>
      </w:tr>
      <w:tr w:rsidR="00A54F52" w:rsidRPr="00807FB5" w:rsidTr="00A54F52">
        <w:trPr>
          <w:trHeight w:hRule="exact" w:val="3094"/>
        </w:trPr>
        <w:tc>
          <w:tcPr>
            <w:tcW w:w="567" w:type="dxa"/>
            <w:tcBorders>
              <w:top w:val="single" w:sz="4" w:space="0" w:color="auto"/>
              <w:left w:val="single" w:sz="4" w:space="0" w:color="auto"/>
              <w:bottom w:val="single" w:sz="4" w:space="0" w:color="auto"/>
              <w:right w:val="nil"/>
            </w:tcBorders>
            <w:shd w:val="clear" w:color="auto" w:fill="FFFFFF"/>
          </w:tcPr>
          <w:p w:rsidR="00A54F52" w:rsidRPr="00807FB5" w:rsidRDefault="00A54F52" w:rsidP="00A54F52">
            <w:pPr>
              <w:ind w:left="142" w:right="137"/>
              <w:jc w:val="both"/>
              <w:rPr>
                <w:rFonts w:eastAsia="Calibri"/>
                <w:sz w:val="22"/>
                <w:szCs w:val="22"/>
              </w:rPr>
            </w:pPr>
          </w:p>
        </w:tc>
        <w:tc>
          <w:tcPr>
            <w:tcW w:w="6946" w:type="dxa"/>
            <w:tcBorders>
              <w:top w:val="single" w:sz="4" w:space="0" w:color="auto"/>
              <w:left w:val="single" w:sz="4" w:space="0" w:color="auto"/>
              <w:bottom w:val="single" w:sz="4" w:space="0" w:color="auto"/>
              <w:right w:val="nil"/>
            </w:tcBorders>
            <w:shd w:val="clear" w:color="auto" w:fill="FFFFFF"/>
          </w:tcPr>
          <w:p w:rsidR="00A54F52" w:rsidRPr="00807FB5" w:rsidRDefault="00A54F52" w:rsidP="00A54F52">
            <w:pPr>
              <w:ind w:left="142" w:right="137"/>
              <w:jc w:val="both"/>
              <w:rPr>
                <w:rFonts w:eastAsiaTheme="minorHAnsi" w:cstheme="minorBidi"/>
                <w:i/>
                <w:sz w:val="22"/>
                <w:szCs w:val="22"/>
                <w:lang w:eastAsia="en-US"/>
              </w:rPr>
            </w:pPr>
            <w:r w:rsidRPr="00807FB5">
              <w:rPr>
                <w:rFonts w:eastAsia="Calibri"/>
                <w:sz w:val="22"/>
                <w:szCs w:val="22"/>
              </w:rPr>
              <w:t>Проектно-изыскательские работы по объекту:</w:t>
            </w:r>
            <w:r w:rsidRPr="00807FB5">
              <w:rPr>
                <w:rFonts w:eastAsia="Calibri"/>
                <w:i/>
                <w:sz w:val="22"/>
                <w:szCs w:val="22"/>
              </w:rPr>
              <w:t xml:space="preserve"> </w:t>
            </w:r>
            <w:r w:rsidRPr="00807FB5">
              <w:rPr>
                <w:rFonts w:eastAsiaTheme="minorHAnsi" w:cstheme="minorBidi"/>
                <w:i/>
                <w:sz w:val="22"/>
                <w:szCs w:val="22"/>
                <w:lang w:eastAsia="en-US"/>
              </w:rPr>
              <w:t>«Строительство сетей газоснабжения с. Возрождение Кировского района Республики Крым» в том числе:</w:t>
            </w:r>
          </w:p>
          <w:p w:rsidR="00A54F52" w:rsidRPr="00807FB5" w:rsidRDefault="00A54F52" w:rsidP="00A54F52">
            <w:pPr>
              <w:suppressAutoHyphens/>
              <w:ind w:left="142" w:right="142"/>
              <w:contextualSpacing/>
              <w:jc w:val="both"/>
              <w:rPr>
                <w:rFonts w:eastAsia="Calibri"/>
                <w:i/>
                <w:sz w:val="22"/>
                <w:szCs w:val="22"/>
              </w:rPr>
            </w:pPr>
            <w:r w:rsidRPr="00807FB5">
              <w:rPr>
                <w:rFonts w:eastAsia="Calibri"/>
                <w:i/>
                <w:sz w:val="22"/>
                <w:szCs w:val="22"/>
              </w:rPr>
              <w:t>- согласованная проектная документация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A54F52" w:rsidRPr="00807FB5" w:rsidRDefault="00A54F52" w:rsidP="00A54F52">
            <w:pPr>
              <w:suppressAutoHyphens/>
              <w:ind w:left="142" w:right="142"/>
              <w:contextualSpacing/>
              <w:jc w:val="both"/>
              <w:rPr>
                <w:rFonts w:eastAsia="Calibri"/>
                <w:i/>
                <w:sz w:val="22"/>
                <w:szCs w:val="22"/>
              </w:rPr>
            </w:pPr>
            <w:r w:rsidRPr="00807FB5">
              <w:rPr>
                <w:rFonts w:eastAsia="Calibri"/>
                <w:i/>
                <w:sz w:val="22"/>
                <w:szCs w:val="22"/>
              </w:rPr>
              <w:t xml:space="preserve">- заключенный договор возмездного оказания </w:t>
            </w:r>
            <w:proofErr w:type="gramStart"/>
            <w:r w:rsidRPr="00807FB5">
              <w:rPr>
                <w:rFonts w:eastAsia="Calibri"/>
                <w:i/>
                <w:sz w:val="22"/>
                <w:szCs w:val="22"/>
              </w:rPr>
              <w:t>услуг</w:t>
            </w:r>
            <w:proofErr w:type="gramEnd"/>
            <w:r w:rsidRPr="00807FB5">
              <w:rPr>
                <w:rFonts w:eastAsia="Calibri"/>
                <w:i/>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A54F52" w:rsidRPr="00807FB5" w:rsidRDefault="00A54F52" w:rsidP="00A54F52">
            <w:pPr>
              <w:contextualSpacing/>
              <w:rPr>
                <w:rFonts w:eastAsia="Calibri"/>
                <w:sz w:val="20"/>
                <w:szCs w:val="20"/>
                <w:lang w:eastAsia="en-US"/>
              </w:rPr>
            </w:pPr>
          </w:p>
        </w:tc>
      </w:tr>
      <w:tr w:rsidR="00A54F52" w:rsidRPr="00807FB5" w:rsidTr="00A54F52">
        <w:trPr>
          <w:trHeight w:hRule="exact" w:val="2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54F52" w:rsidRPr="00807FB5" w:rsidRDefault="00A54F52" w:rsidP="00A54F52">
            <w:pPr>
              <w:ind w:left="120"/>
              <w:contextualSpacing/>
              <w:rPr>
                <w:rFonts w:eastAsia="Calibri"/>
                <w:i/>
                <w:iCs/>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A54F52" w:rsidRPr="00807FB5" w:rsidRDefault="00A54F52" w:rsidP="00A54F52">
            <w:pPr>
              <w:ind w:left="120"/>
              <w:contextualSpacing/>
              <w:rPr>
                <w:rFonts w:eastAsia="Calibri"/>
                <w:iCs/>
                <w:sz w:val="20"/>
                <w:szCs w:val="20"/>
                <w:lang w:eastAsia="en-US"/>
              </w:rPr>
            </w:pPr>
            <w:r w:rsidRPr="00807FB5">
              <w:rPr>
                <w:rFonts w:eastAsia="Calibri"/>
                <w:i/>
                <w:iCs/>
                <w:sz w:val="20"/>
                <w:szCs w:val="20"/>
                <w:lang w:eastAsia="en-US"/>
              </w:rPr>
              <w:t xml:space="preserve">Всего по Акту </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A54F52" w:rsidRPr="00807FB5" w:rsidRDefault="00A54F52" w:rsidP="00A54F52">
            <w:pPr>
              <w:ind w:left="120"/>
              <w:contextualSpacing/>
              <w:rPr>
                <w:rFonts w:eastAsia="Calibri"/>
                <w:iCs/>
                <w:sz w:val="20"/>
                <w:szCs w:val="20"/>
                <w:lang w:eastAsia="en-US"/>
              </w:rPr>
            </w:pPr>
          </w:p>
        </w:tc>
      </w:tr>
    </w:tbl>
    <w:p w:rsidR="00A54F52" w:rsidRPr="00807FB5" w:rsidRDefault="00A54F52" w:rsidP="00A54F52">
      <w:pPr>
        <w:widowControl w:val="0"/>
        <w:tabs>
          <w:tab w:val="left" w:leader="underscore" w:pos="4337"/>
        </w:tabs>
        <w:spacing w:line="276" w:lineRule="auto"/>
        <w:ind w:right="283"/>
        <w:jc w:val="both"/>
        <w:rPr>
          <w:rFonts w:eastAsia="Andale Sans UI"/>
          <w:kern w:val="2"/>
          <w:sz w:val="22"/>
          <w:szCs w:val="22"/>
          <w:lang w:eastAsia="zh-CN" w:bidi="en-US"/>
        </w:rPr>
      </w:pPr>
      <w:r w:rsidRPr="00807FB5">
        <w:rPr>
          <w:rFonts w:eastAsia="Andale Sans UI"/>
          <w:kern w:val="2"/>
          <w:sz w:val="22"/>
          <w:szCs w:val="22"/>
          <w:lang w:eastAsia="zh-CN" w:bidi="en-US"/>
        </w:rPr>
        <w:t xml:space="preserve">2. Всего выполнено по Акту </w:t>
      </w:r>
      <w:r w:rsidRPr="00807FB5">
        <w:rPr>
          <w:rFonts w:eastAsia="Calibri"/>
          <w:kern w:val="2"/>
          <w:sz w:val="22"/>
          <w:szCs w:val="22"/>
          <w:u w:color="000000"/>
          <w:lang w:eastAsia="zh-CN" w:bidi="en-US"/>
        </w:rPr>
        <w:t xml:space="preserve">– </w:t>
      </w:r>
      <w:r w:rsidRPr="00807FB5">
        <w:rPr>
          <w:rFonts w:eastAsia="Andale Sans UI"/>
          <w:kern w:val="2"/>
          <w:sz w:val="22"/>
          <w:szCs w:val="22"/>
          <w:lang w:eastAsia="zh-CN" w:bidi="en-US"/>
        </w:rPr>
        <w:t>____</w:t>
      </w:r>
      <w:proofErr w:type="spellStart"/>
      <w:r w:rsidRPr="00807FB5">
        <w:rPr>
          <w:rFonts w:eastAsia="Andale Sans UI"/>
          <w:kern w:val="2"/>
          <w:sz w:val="22"/>
          <w:szCs w:val="22"/>
          <w:lang w:eastAsia="zh-CN" w:bidi="en-US"/>
        </w:rPr>
        <w:t>руб</w:t>
      </w:r>
      <w:proofErr w:type="spellEnd"/>
      <w:r w:rsidRPr="00807FB5">
        <w:rPr>
          <w:rFonts w:eastAsia="Andale Sans UI"/>
          <w:kern w:val="2"/>
          <w:sz w:val="22"/>
          <w:szCs w:val="22"/>
          <w:lang w:eastAsia="zh-CN" w:bidi="en-US"/>
        </w:rPr>
        <w:t>._____коп</w:t>
      </w:r>
      <w:proofErr w:type="gramStart"/>
      <w:r w:rsidRPr="00807FB5">
        <w:rPr>
          <w:rFonts w:eastAsia="Andale Sans UI"/>
          <w:kern w:val="2"/>
          <w:sz w:val="22"/>
          <w:szCs w:val="22"/>
          <w:lang w:eastAsia="zh-CN" w:bidi="en-US"/>
        </w:rPr>
        <w:t>.</w:t>
      </w:r>
      <w:proofErr w:type="gramEnd"/>
      <w:r w:rsidRPr="00807FB5">
        <w:rPr>
          <w:rFonts w:eastAsia="Andale Sans UI"/>
          <w:kern w:val="2"/>
          <w:sz w:val="22"/>
          <w:szCs w:val="22"/>
          <w:lang w:eastAsia="zh-CN" w:bidi="en-US"/>
        </w:rPr>
        <w:t xml:space="preserve"> (_____ </w:t>
      </w:r>
      <w:proofErr w:type="gramStart"/>
      <w:r w:rsidRPr="00807FB5">
        <w:rPr>
          <w:rFonts w:eastAsia="Andale Sans UI"/>
          <w:kern w:val="2"/>
          <w:sz w:val="22"/>
          <w:szCs w:val="22"/>
          <w:lang w:eastAsia="zh-CN" w:bidi="en-US"/>
        </w:rPr>
        <w:t>р</w:t>
      </w:r>
      <w:proofErr w:type="gramEnd"/>
      <w:r w:rsidRPr="00807FB5">
        <w:rPr>
          <w:rFonts w:eastAsia="Andale Sans UI"/>
          <w:kern w:val="2"/>
          <w:sz w:val="22"/>
          <w:szCs w:val="22"/>
          <w:lang w:eastAsia="zh-CN" w:bidi="en-US"/>
        </w:rPr>
        <w:t>ублей _______ копеек) (</w:t>
      </w:r>
      <w:r w:rsidRPr="00807FB5">
        <w:rPr>
          <w:rFonts w:eastAsia="Calibri"/>
          <w:i/>
          <w:sz w:val="22"/>
          <w:szCs w:val="22"/>
          <w:lang w:eastAsia="en-US"/>
        </w:rPr>
        <w:t>с учетом НДС либо без НДС, в соответствии с системой налогообложения Подрядчика)</w:t>
      </w:r>
      <w:r w:rsidRPr="00807FB5">
        <w:rPr>
          <w:rFonts w:eastAsia="Andale Sans UI"/>
          <w:kern w:val="2"/>
          <w:sz w:val="22"/>
          <w:szCs w:val="22"/>
          <w:lang w:eastAsia="zh-CN" w:bidi="en-US"/>
        </w:rPr>
        <w:t>.</w:t>
      </w:r>
    </w:p>
    <w:p w:rsidR="00A54F52" w:rsidRPr="00807FB5" w:rsidRDefault="00A54F52" w:rsidP="00A54F52">
      <w:pPr>
        <w:widowControl w:val="0"/>
        <w:tabs>
          <w:tab w:val="left" w:leader="underscore" w:pos="4337"/>
        </w:tabs>
        <w:spacing w:line="276" w:lineRule="auto"/>
        <w:ind w:right="283"/>
        <w:jc w:val="both"/>
        <w:rPr>
          <w:rFonts w:eastAsia="Calibri"/>
          <w:kern w:val="2"/>
          <w:sz w:val="22"/>
          <w:szCs w:val="22"/>
          <w:u w:color="000000"/>
          <w:lang w:eastAsia="zh-CN" w:bidi="en-US"/>
        </w:rPr>
      </w:pPr>
      <w:r w:rsidRPr="00807FB5">
        <w:rPr>
          <w:rFonts w:eastAsia="Calibri"/>
          <w:kern w:val="2"/>
          <w:sz w:val="22"/>
          <w:szCs w:val="22"/>
          <w:u w:color="000000"/>
          <w:lang w:eastAsia="zh-CN" w:bidi="en-US"/>
        </w:rPr>
        <w:t xml:space="preserve">3. Внутренняя экспертиза – </w:t>
      </w:r>
      <w:r w:rsidRPr="00807FB5">
        <w:rPr>
          <w:rFonts w:eastAsia="Calibri"/>
          <w:kern w:val="2"/>
          <w:sz w:val="22"/>
          <w:szCs w:val="22"/>
          <w:lang w:eastAsia="zh-CN" w:bidi="en-US"/>
        </w:rPr>
        <w:t>Акт № ____от  «___» _________ приёмочной комиссии</w:t>
      </w:r>
      <w:r w:rsidRPr="00807FB5">
        <w:rPr>
          <w:rFonts w:eastAsia="Calibri"/>
          <w:kern w:val="2"/>
          <w:sz w:val="22"/>
          <w:szCs w:val="22"/>
          <w:u w:color="000000"/>
          <w:lang w:eastAsia="zh-CN" w:bidi="en-US"/>
        </w:rPr>
        <w:t xml:space="preserve">. </w:t>
      </w:r>
    </w:p>
    <w:p w:rsidR="00A54F52" w:rsidRPr="00807FB5" w:rsidRDefault="00A54F52" w:rsidP="00A54F52">
      <w:pPr>
        <w:widowControl w:val="0"/>
        <w:tabs>
          <w:tab w:val="left" w:leader="underscore" w:pos="4337"/>
        </w:tabs>
        <w:spacing w:line="276" w:lineRule="auto"/>
        <w:ind w:right="283"/>
        <w:jc w:val="both"/>
        <w:rPr>
          <w:rFonts w:eastAsia="Calibri"/>
          <w:kern w:val="2"/>
          <w:sz w:val="22"/>
          <w:szCs w:val="22"/>
          <w:u w:color="000000"/>
          <w:lang w:eastAsia="zh-CN" w:bidi="en-US"/>
        </w:rPr>
      </w:pPr>
      <w:r w:rsidRPr="00807FB5">
        <w:rPr>
          <w:rFonts w:eastAsia="Calibri"/>
          <w:kern w:val="2"/>
          <w:sz w:val="22"/>
          <w:szCs w:val="22"/>
          <w:u w:color="000000"/>
          <w:lang w:eastAsia="zh-CN" w:bidi="en-US"/>
        </w:rPr>
        <w:t>4. Акт составлен в 2-х экземплярах, имеющих равную юридическую силу.</w:t>
      </w:r>
    </w:p>
    <w:p w:rsidR="00A54F52" w:rsidRPr="00807FB5" w:rsidRDefault="00A54F52" w:rsidP="00A54F52">
      <w:pPr>
        <w:widowControl w:val="0"/>
        <w:tabs>
          <w:tab w:val="left" w:leader="underscore" w:pos="4337"/>
        </w:tabs>
        <w:spacing w:line="276" w:lineRule="auto"/>
        <w:ind w:right="283"/>
        <w:jc w:val="both"/>
        <w:rPr>
          <w:rFonts w:eastAsia="Calibri"/>
          <w:kern w:val="2"/>
          <w:sz w:val="22"/>
          <w:szCs w:val="22"/>
          <w:lang w:eastAsia="zh-CN" w:bidi="en-US"/>
        </w:rPr>
      </w:pPr>
      <w:r w:rsidRPr="00807FB5">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A54F52" w:rsidRPr="00807FB5" w:rsidRDefault="00A54F52" w:rsidP="00A54F52">
      <w:pPr>
        <w:widowControl w:val="0"/>
        <w:tabs>
          <w:tab w:val="left" w:leader="underscore" w:pos="4337"/>
        </w:tabs>
        <w:spacing w:line="276" w:lineRule="auto"/>
        <w:jc w:val="both"/>
        <w:rPr>
          <w:rFonts w:eastAsia="Calibri"/>
          <w:kern w:val="2"/>
          <w:sz w:val="22"/>
          <w:szCs w:val="22"/>
          <w:lang w:eastAsia="zh-CN" w:bidi="en-US"/>
        </w:rPr>
      </w:pPr>
      <w:r w:rsidRPr="00807FB5">
        <w:rPr>
          <w:rFonts w:eastAsia="Calibri"/>
          <w:kern w:val="2"/>
          <w:sz w:val="22"/>
          <w:szCs w:val="22"/>
          <w:lang w:eastAsia="zh-CN" w:bidi="en-US"/>
        </w:rPr>
        <w:t>6. Приложение:</w:t>
      </w:r>
    </w:p>
    <w:p w:rsidR="00A54F52" w:rsidRPr="00807FB5" w:rsidRDefault="00A54F52" w:rsidP="00A54F52">
      <w:pPr>
        <w:widowControl w:val="0"/>
        <w:tabs>
          <w:tab w:val="left" w:leader="underscore" w:pos="4337"/>
        </w:tabs>
        <w:spacing w:line="276" w:lineRule="auto"/>
        <w:jc w:val="both"/>
        <w:rPr>
          <w:rFonts w:eastAsia="Calibri"/>
          <w:kern w:val="2"/>
          <w:sz w:val="22"/>
          <w:szCs w:val="22"/>
          <w:lang w:eastAsia="zh-CN" w:bidi="en-US"/>
        </w:rPr>
      </w:pPr>
      <w:r w:rsidRPr="00807FB5">
        <w:rPr>
          <w:rFonts w:eastAsia="Calibri"/>
          <w:kern w:val="2"/>
          <w:sz w:val="22"/>
          <w:szCs w:val="22"/>
          <w:lang w:eastAsia="zh-CN" w:bidi="en-US"/>
        </w:rPr>
        <w:t>- Акт № ___ приёмочной комиссии.</w:t>
      </w:r>
    </w:p>
    <w:p w:rsidR="00A54F52" w:rsidRPr="00807FB5" w:rsidRDefault="00A54F52" w:rsidP="00A54F52">
      <w:pPr>
        <w:widowControl w:val="0"/>
        <w:tabs>
          <w:tab w:val="left" w:leader="underscore" w:pos="4337"/>
        </w:tabs>
        <w:spacing w:line="276" w:lineRule="auto"/>
        <w:jc w:val="both"/>
        <w:rPr>
          <w:rFonts w:eastAsia="Calibri"/>
          <w:kern w:val="2"/>
          <w:sz w:val="22"/>
          <w:szCs w:val="22"/>
          <w:lang w:eastAsia="zh-CN" w:bidi="en-US"/>
        </w:rPr>
      </w:pPr>
    </w:p>
    <w:p w:rsidR="00A54F52" w:rsidRPr="00807FB5" w:rsidRDefault="00A54F52" w:rsidP="00A54F52">
      <w:pPr>
        <w:rPr>
          <w:kern w:val="1"/>
          <w:lang w:eastAsia="ar-SA"/>
        </w:rPr>
      </w:pPr>
      <w:r w:rsidRPr="00807FB5">
        <w:rPr>
          <w:kern w:val="1"/>
          <w:lang w:eastAsia="ar-SA"/>
        </w:rPr>
        <w:t>«___»_______________202_г.</w:t>
      </w:r>
      <w:r w:rsidRPr="00807FB5">
        <w:rPr>
          <w:kern w:val="1"/>
          <w:lang w:eastAsia="ar-SA"/>
        </w:rPr>
        <w:tab/>
      </w:r>
      <w:r w:rsidRPr="00807FB5">
        <w:rPr>
          <w:kern w:val="1"/>
          <w:lang w:eastAsia="ar-SA"/>
        </w:rPr>
        <w:tab/>
      </w:r>
      <w:r w:rsidRPr="00807FB5">
        <w:rPr>
          <w:kern w:val="1"/>
          <w:lang w:eastAsia="ar-SA"/>
        </w:rPr>
        <w:tab/>
      </w:r>
      <w:r w:rsidRPr="00807FB5">
        <w:rPr>
          <w:kern w:val="1"/>
          <w:lang w:eastAsia="ar-SA"/>
        </w:rPr>
        <w:tab/>
      </w:r>
      <w:r w:rsidRPr="00807FB5">
        <w:rPr>
          <w:kern w:val="1"/>
          <w:lang w:eastAsia="ar-SA"/>
        </w:rPr>
        <w:tab/>
        <w:t>«___»_______________202_г.</w:t>
      </w:r>
    </w:p>
    <w:tbl>
      <w:tblPr>
        <w:tblW w:w="10282" w:type="dxa"/>
        <w:tblLook w:val="04A0" w:firstRow="1" w:lastRow="0" w:firstColumn="1" w:lastColumn="0" w:noHBand="0" w:noVBand="1"/>
      </w:tblPr>
      <w:tblGrid>
        <w:gridCol w:w="5487"/>
        <w:gridCol w:w="4795"/>
      </w:tblGrid>
      <w:tr w:rsidR="00A54F52" w:rsidRPr="00807FB5" w:rsidTr="00A54F52">
        <w:trPr>
          <w:trHeight w:val="1609"/>
        </w:trPr>
        <w:tc>
          <w:tcPr>
            <w:tcW w:w="5487" w:type="dxa"/>
          </w:tcPr>
          <w:p w:rsidR="00A54F52" w:rsidRPr="00807FB5" w:rsidRDefault="00A54F52" w:rsidP="00A54F52">
            <w:pPr>
              <w:autoSpaceDE w:val="0"/>
              <w:autoSpaceDN w:val="0"/>
              <w:adjustRightInd w:val="0"/>
              <w:ind w:right="-979"/>
              <w:jc w:val="center"/>
              <w:rPr>
                <w:rFonts w:eastAsia="Calibri"/>
                <w:b/>
              </w:rPr>
            </w:pPr>
          </w:p>
          <w:p w:rsidR="00A54F52" w:rsidRPr="00807FB5" w:rsidRDefault="00A54F52" w:rsidP="00A54F52">
            <w:pPr>
              <w:autoSpaceDE w:val="0"/>
              <w:autoSpaceDN w:val="0"/>
              <w:adjustRightInd w:val="0"/>
              <w:ind w:right="-979"/>
              <w:jc w:val="center"/>
              <w:rPr>
                <w:rFonts w:eastAsia="Calibri"/>
                <w:b/>
              </w:rPr>
            </w:pPr>
            <w:r w:rsidRPr="00807FB5">
              <w:rPr>
                <w:rFonts w:eastAsia="Calibri"/>
                <w:b/>
              </w:rPr>
              <w:t>ЗАКАЗЧИК:</w:t>
            </w:r>
          </w:p>
          <w:p w:rsidR="00A54F52" w:rsidRPr="00807FB5" w:rsidRDefault="00A54F52" w:rsidP="00A54F52">
            <w:pPr>
              <w:autoSpaceDE w:val="0"/>
              <w:autoSpaceDN w:val="0"/>
              <w:adjustRightInd w:val="0"/>
              <w:ind w:right="156"/>
              <w:rPr>
                <w:rFonts w:eastAsia="Calibri"/>
              </w:rPr>
            </w:pPr>
            <w:r w:rsidRPr="00807FB5">
              <w:rPr>
                <w:rFonts w:eastAsia="Calibri"/>
                <w:b/>
                <w:lang w:eastAsia="uk-UA"/>
              </w:rPr>
              <w:t>Государственное унитарное предприятие Республики Крым «Крымгазсети»</w:t>
            </w:r>
          </w:p>
          <w:p w:rsidR="00A54F52" w:rsidRPr="00807FB5" w:rsidRDefault="00A54F52" w:rsidP="00A54F52">
            <w:pPr>
              <w:widowControl w:val="0"/>
              <w:autoSpaceDE w:val="0"/>
              <w:autoSpaceDN w:val="0"/>
              <w:adjustRightInd w:val="0"/>
              <w:rPr>
                <w:b/>
              </w:rPr>
            </w:pPr>
            <w:r w:rsidRPr="00807FB5">
              <w:rPr>
                <w:b/>
              </w:rPr>
              <w:t>Директор</w:t>
            </w:r>
          </w:p>
          <w:p w:rsidR="00A54F52" w:rsidRPr="00807FB5" w:rsidRDefault="00A54F52" w:rsidP="00A54F52">
            <w:pPr>
              <w:autoSpaceDE w:val="0"/>
              <w:autoSpaceDN w:val="0"/>
              <w:adjustRightInd w:val="0"/>
              <w:ind w:right="-979"/>
              <w:rPr>
                <w:rFonts w:eastAsia="Calibri"/>
                <w:sz w:val="20"/>
                <w:szCs w:val="20"/>
              </w:rPr>
            </w:pPr>
          </w:p>
          <w:p w:rsidR="00A54F52" w:rsidRPr="00807FB5" w:rsidRDefault="00A54F52" w:rsidP="00A54F52">
            <w:pPr>
              <w:autoSpaceDE w:val="0"/>
              <w:autoSpaceDN w:val="0"/>
              <w:adjustRightInd w:val="0"/>
              <w:ind w:right="-979"/>
              <w:rPr>
                <w:rFonts w:eastAsia="Calibri"/>
              </w:rPr>
            </w:pPr>
            <w:r w:rsidRPr="00807FB5">
              <w:rPr>
                <w:rFonts w:eastAsia="Calibri"/>
              </w:rPr>
              <w:t xml:space="preserve">_____________________ </w:t>
            </w:r>
            <w:r w:rsidRPr="00807FB5">
              <w:rPr>
                <w:rFonts w:eastAsia="Calibri"/>
                <w:b/>
              </w:rPr>
              <w:t xml:space="preserve">Д.М. </w:t>
            </w:r>
            <w:proofErr w:type="spellStart"/>
            <w:r w:rsidRPr="00807FB5">
              <w:rPr>
                <w:rFonts w:eastAsia="Calibri"/>
                <w:b/>
              </w:rPr>
              <w:t>Надточаев</w:t>
            </w:r>
            <w:proofErr w:type="spellEnd"/>
          </w:p>
        </w:tc>
        <w:tc>
          <w:tcPr>
            <w:tcW w:w="4795" w:type="dxa"/>
          </w:tcPr>
          <w:p w:rsidR="00A54F52" w:rsidRPr="00807FB5" w:rsidRDefault="00A54F52" w:rsidP="00A54F52">
            <w:pPr>
              <w:autoSpaceDE w:val="0"/>
              <w:autoSpaceDN w:val="0"/>
              <w:adjustRightInd w:val="0"/>
              <w:ind w:right="-979"/>
              <w:jc w:val="center"/>
              <w:rPr>
                <w:rFonts w:eastAsia="Calibri"/>
                <w:b/>
              </w:rPr>
            </w:pPr>
          </w:p>
          <w:p w:rsidR="00A54F52" w:rsidRPr="00807FB5" w:rsidRDefault="00A54F52" w:rsidP="00A54F52">
            <w:pPr>
              <w:autoSpaceDE w:val="0"/>
              <w:autoSpaceDN w:val="0"/>
              <w:adjustRightInd w:val="0"/>
              <w:ind w:right="-979"/>
              <w:jc w:val="center"/>
              <w:rPr>
                <w:rFonts w:eastAsia="Calibri"/>
                <w:b/>
              </w:rPr>
            </w:pPr>
            <w:r w:rsidRPr="00807FB5">
              <w:rPr>
                <w:rFonts w:eastAsia="Calibri"/>
                <w:b/>
              </w:rPr>
              <w:t>ПОДРЯДЧИК:</w:t>
            </w: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p w:rsidR="00A54F52" w:rsidRPr="00807FB5" w:rsidRDefault="00A54F52" w:rsidP="00A54F52">
            <w:pPr>
              <w:widowControl w:val="0"/>
              <w:autoSpaceDE w:val="0"/>
              <w:autoSpaceDN w:val="0"/>
              <w:adjustRightInd w:val="0"/>
              <w:rPr>
                <w:rFonts w:eastAsia="Calibri"/>
              </w:rPr>
            </w:pPr>
          </w:p>
        </w:tc>
      </w:tr>
    </w:tbl>
    <w:p w:rsidR="00A54F52" w:rsidRPr="00807FB5" w:rsidRDefault="00A54F52" w:rsidP="00A54F52">
      <w:pPr>
        <w:rPr>
          <w:kern w:val="1"/>
          <w:lang w:eastAsia="ar-SA"/>
        </w:rPr>
      </w:pPr>
    </w:p>
    <w:p w:rsidR="00A54F52" w:rsidRPr="00807FB5" w:rsidRDefault="00A54F52" w:rsidP="00A54F52">
      <w:pPr>
        <w:ind w:left="6521"/>
        <w:rPr>
          <w:rFonts w:eastAsia="Calibri"/>
          <w:sz w:val="22"/>
          <w:szCs w:val="22"/>
        </w:rPr>
        <w:sectPr w:rsidR="00A54F52" w:rsidRPr="00807FB5" w:rsidSect="00A54F52">
          <w:footerReference w:type="default" r:id="rId16"/>
          <w:pgSz w:w="11906" w:h="16838"/>
          <w:pgMar w:top="709" w:right="850" w:bottom="426" w:left="1418" w:header="708" w:footer="152" w:gutter="0"/>
          <w:cols w:space="708"/>
          <w:docGrid w:linePitch="360"/>
        </w:sectPr>
      </w:pPr>
    </w:p>
    <w:p w:rsidR="00A54F52" w:rsidRPr="00807FB5" w:rsidRDefault="00A54F52" w:rsidP="00A54F52">
      <w:pPr>
        <w:ind w:left="6521"/>
        <w:rPr>
          <w:rFonts w:eastAsia="Calibri"/>
          <w:sz w:val="22"/>
          <w:szCs w:val="22"/>
        </w:rPr>
      </w:pPr>
      <w:r w:rsidRPr="00807FB5">
        <w:rPr>
          <w:rFonts w:eastAsia="Calibri"/>
          <w:sz w:val="22"/>
          <w:szCs w:val="22"/>
        </w:rPr>
        <w:lastRenderedPageBreak/>
        <w:t>Приложение № 3</w:t>
      </w:r>
    </w:p>
    <w:p w:rsidR="00A54F52" w:rsidRPr="00807FB5" w:rsidRDefault="00A54F52" w:rsidP="00A54F52">
      <w:pPr>
        <w:ind w:left="6521"/>
        <w:rPr>
          <w:rFonts w:eastAsia="Calibri"/>
          <w:sz w:val="22"/>
          <w:szCs w:val="22"/>
        </w:rPr>
      </w:pPr>
      <w:r w:rsidRPr="00807FB5">
        <w:rPr>
          <w:rFonts w:eastAsia="Calibri"/>
          <w:sz w:val="22"/>
          <w:szCs w:val="22"/>
        </w:rPr>
        <w:t>к Контракту №</w:t>
      </w:r>
    </w:p>
    <w:p w:rsidR="00A54F52" w:rsidRPr="00807FB5" w:rsidRDefault="00A54F52" w:rsidP="00A54F52">
      <w:pPr>
        <w:ind w:left="6521"/>
        <w:rPr>
          <w:rFonts w:eastAsia="Calibri"/>
          <w:sz w:val="22"/>
          <w:szCs w:val="22"/>
        </w:rPr>
      </w:pPr>
      <w:r w:rsidRPr="00807FB5">
        <w:rPr>
          <w:rFonts w:eastAsia="Calibri"/>
          <w:sz w:val="22"/>
          <w:szCs w:val="22"/>
        </w:rPr>
        <w:t>от «____»___________ 2023 года</w:t>
      </w:r>
    </w:p>
    <w:p w:rsidR="00A54F52" w:rsidRPr="00807FB5" w:rsidRDefault="00A54F52" w:rsidP="00A54F52">
      <w:pPr>
        <w:widowControl w:val="0"/>
        <w:spacing w:line="276" w:lineRule="auto"/>
        <w:jc w:val="both"/>
        <w:rPr>
          <w:rFonts w:eastAsia="Calibri"/>
          <w:i/>
          <w:kern w:val="2"/>
          <w:sz w:val="22"/>
          <w:szCs w:val="22"/>
          <w:lang w:eastAsia="zh-CN" w:bidi="en-US"/>
        </w:rPr>
      </w:pPr>
      <w:r w:rsidRPr="00807FB5">
        <w:rPr>
          <w:rFonts w:eastAsia="Calibri"/>
          <w:i/>
          <w:kern w:val="2"/>
          <w:sz w:val="22"/>
          <w:szCs w:val="22"/>
          <w:u w:color="000000"/>
          <w:lang w:eastAsia="zh-CN" w:bidi="en-US"/>
        </w:rPr>
        <w:t>ФОРМА</w:t>
      </w:r>
    </w:p>
    <w:p w:rsidR="00A54F52" w:rsidRPr="00807FB5" w:rsidRDefault="00A54F52" w:rsidP="00A54F52">
      <w:pPr>
        <w:widowControl w:val="0"/>
        <w:spacing w:line="276" w:lineRule="auto"/>
        <w:jc w:val="center"/>
        <w:rPr>
          <w:rFonts w:eastAsia="Calibri"/>
          <w:b/>
          <w:kern w:val="2"/>
          <w:sz w:val="22"/>
          <w:szCs w:val="22"/>
          <w:u w:color="000000"/>
          <w:lang w:eastAsia="zh-CN" w:bidi="en-US"/>
        </w:rPr>
      </w:pPr>
      <w:r w:rsidRPr="00807FB5">
        <w:rPr>
          <w:rFonts w:eastAsia="Calibri"/>
          <w:b/>
          <w:kern w:val="2"/>
          <w:sz w:val="22"/>
          <w:szCs w:val="22"/>
          <w:u w:color="000000"/>
          <w:lang w:eastAsia="zh-CN" w:bidi="en-US"/>
        </w:rPr>
        <w:t xml:space="preserve">Акт № 2 </w:t>
      </w:r>
    </w:p>
    <w:p w:rsidR="00A54F52" w:rsidRPr="00807FB5" w:rsidRDefault="00A54F52" w:rsidP="00A54F52">
      <w:pPr>
        <w:tabs>
          <w:tab w:val="left" w:leader="underscore" w:pos="4337"/>
        </w:tabs>
        <w:spacing w:after="200" w:line="276" w:lineRule="auto"/>
        <w:contextualSpacing/>
        <w:jc w:val="center"/>
        <w:rPr>
          <w:rFonts w:eastAsia="Calibri"/>
          <w:sz w:val="22"/>
          <w:szCs w:val="22"/>
          <w:lang w:eastAsia="en-US"/>
        </w:rPr>
      </w:pPr>
      <w:r w:rsidRPr="00807FB5">
        <w:rPr>
          <w:rFonts w:eastAsia="Calibri"/>
          <w:sz w:val="22"/>
          <w:szCs w:val="22"/>
          <w:lang w:eastAsia="en-US"/>
        </w:rPr>
        <w:t xml:space="preserve">выполненных работ </w:t>
      </w:r>
    </w:p>
    <w:p w:rsidR="00A54F52" w:rsidRPr="00807FB5" w:rsidRDefault="00A54F52" w:rsidP="00A54F52">
      <w:pPr>
        <w:widowControl w:val="0"/>
        <w:tabs>
          <w:tab w:val="left" w:leader="underscore" w:pos="4337"/>
        </w:tabs>
        <w:spacing w:after="200" w:line="276" w:lineRule="auto"/>
        <w:jc w:val="right"/>
        <w:rPr>
          <w:rFonts w:eastAsia="Calibri"/>
          <w:kern w:val="2"/>
          <w:sz w:val="22"/>
          <w:szCs w:val="22"/>
          <w:lang w:eastAsia="zh-CN" w:bidi="en-US"/>
        </w:rPr>
      </w:pPr>
      <w:r w:rsidRPr="00807FB5">
        <w:rPr>
          <w:rFonts w:eastAsia="Calibri"/>
          <w:bCs/>
          <w:kern w:val="2"/>
          <w:sz w:val="22"/>
          <w:szCs w:val="22"/>
          <w:u w:color="000000"/>
          <w:lang w:eastAsia="zh-CN" w:bidi="en-US"/>
        </w:rPr>
        <w:t>«___» ___________ 202_ г</w:t>
      </w:r>
      <w:r w:rsidRPr="00807FB5">
        <w:rPr>
          <w:rFonts w:eastAsia="Calibri"/>
          <w:b/>
          <w:bCs/>
          <w:kern w:val="2"/>
          <w:sz w:val="22"/>
          <w:szCs w:val="22"/>
          <w:u w:color="000000"/>
          <w:lang w:eastAsia="zh-CN" w:bidi="en-US"/>
        </w:rPr>
        <w:t>.</w:t>
      </w:r>
    </w:p>
    <w:p w:rsidR="00A54F52" w:rsidRPr="00807FB5" w:rsidRDefault="00A54F52" w:rsidP="00A54F52">
      <w:pPr>
        <w:widowControl w:val="0"/>
        <w:tabs>
          <w:tab w:val="right" w:leader="underscore" w:pos="9354"/>
        </w:tabs>
        <w:spacing w:line="276" w:lineRule="auto"/>
        <w:ind w:right="283" w:firstLine="570"/>
        <w:jc w:val="both"/>
        <w:rPr>
          <w:rFonts w:eastAsia="Calibri"/>
          <w:kern w:val="2"/>
          <w:sz w:val="21"/>
          <w:szCs w:val="21"/>
          <w:u w:color="000000"/>
          <w:lang w:eastAsia="zh-CN" w:bidi="en-US"/>
        </w:rPr>
      </w:pPr>
      <w:r w:rsidRPr="00807FB5">
        <w:rPr>
          <w:rFonts w:eastAsia="Calibri"/>
          <w:kern w:val="2"/>
          <w:sz w:val="21"/>
          <w:szCs w:val="21"/>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807FB5">
        <w:rPr>
          <w:rFonts w:eastAsia="Calibri"/>
          <w:kern w:val="2"/>
          <w:sz w:val="21"/>
          <w:szCs w:val="21"/>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___________2021г. №_______________ на выполнение проектно-изыскательских работ по объекту: </w:t>
      </w:r>
      <w:r w:rsidRPr="00807FB5">
        <w:rPr>
          <w:rFonts w:eastAsia="Calibri"/>
          <w:b/>
          <w:bCs/>
          <w:sz w:val="21"/>
          <w:szCs w:val="21"/>
          <w:lang w:eastAsia="en-US"/>
        </w:rPr>
        <w:t>«Строительство сетей газоснабжения с. Возрождение Кировского района Республики Крым»</w:t>
      </w:r>
      <w:r w:rsidRPr="00807FB5">
        <w:rPr>
          <w:rFonts w:eastAsia="Calibri"/>
          <w:kern w:val="2"/>
          <w:sz w:val="21"/>
          <w:szCs w:val="21"/>
          <w:u w:color="000000"/>
          <w:lang w:eastAsia="zh-CN" w:bidi="en-US"/>
        </w:rPr>
        <w:t>:</w:t>
      </w:r>
    </w:p>
    <w:p w:rsidR="00A54F52" w:rsidRPr="00807FB5" w:rsidRDefault="00A54F52" w:rsidP="00A54F52">
      <w:pPr>
        <w:widowControl w:val="0"/>
        <w:tabs>
          <w:tab w:val="left" w:leader="underscore" w:pos="4337"/>
        </w:tabs>
        <w:spacing w:line="276" w:lineRule="auto"/>
        <w:ind w:right="283" w:firstLine="570"/>
        <w:jc w:val="both"/>
        <w:rPr>
          <w:rFonts w:eastAsia="Andale Sans UI"/>
          <w:kern w:val="2"/>
          <w:sz w:val="22"/>
          <w:szCs w:val="22"/>
          <w:lang w:eastAsia="zh-CN" w:bidi="en-US"/>
        </w:rPr>
      </w:pPr>
      <w:r w:rsidRPr="00807FB5">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807FB5">
        <w:rPr>
          <w:rFonts w:eastAsia="Calibri"/>
          <w:sz w:val="22"/>
          <w:szCs w:val="22"/>
          <w:lang w:eastAsia="en-US"/>
        </w:rPr>
        <w:t>, в том числе</w:t>
      </w:r>
      <w:r w:rsidRPr="00807FB5">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284"/>
        <w:gridCol w:w="7371"/>
        <w:gridCol w:w="2123"/>
      </w:tblGrid>
      <w:tr w:rsidR="00A54F52" w:rsidRPr="00807FB5" w:rsidTr="00A54F52">
        <w:trPr>
          <w:trHeight w:val="625"/>
        </w:trPr>
        <w:tc>
          <w:tcPr>
            <w:tcW w:w="284" w:type="dxa"/>
            <w:tcBorders>
              <w:top w:val="single" w:sz="4" w:space="0" w:color="auto"/>
              <w:left w:val="single" w:sz="4" w:space="0" w:color="auto"/>
              <w:bottom w:val="single" w:sz="4" w:space="0" w:color="auto"/>
              <w:right w:val="nil"/>
            </w:tcBorders>
            <w:shd w:val="clear" w:color="auto" w:fill="FFFFFF"/>
          </w:tcPr>
          <w:p w:rsidR="00A54F52" w:rsidRPr="00807FB5" w:rsidRDefault="00A54F52" w:rsidP="00A54F52">
            <w:pPr>
              <w:contextualSpacing/>
              <w:jc w:val="center"/>
              <w:rPr>
                <w:rFonts w:eastAsia="Calibri"/>
                <w:i/>
                <w:iCs/>
                <w:sz w:val="20"/>
                <w:szCs w:val="20"/>
                <w:lang w:eastAsia="en-US"/>
              </w:rPr>
            </w:pPr>
            <w:r w:rsidRPr="00807FB5">
              <w:rPr>
                <w:rFonts w:eastAsia="Calibri"/>
                <w:i/>
                <w:iCs/>
                <w:sz w:val="20"/>
                <w:szCs w:val="20"/>
                <w:lang w:eastAsia="en-US"/>
              </w:rPr>
              <w:t xml:space="preserve">№ </w:t>
            </w:r>
            <w:proofErr w:type="gramStart"/>
            <w:r w:rsidRPr="00807FB5">
              <w:rPr>
                <w:rFonts w:eastAsia="Calibri"/>
                <w:i/>
                <w:iCs/>
                <w:sz w:val="20"/>
                <w:szCs w:val="20"/>
                <w:lang w:eastAsia="en-US"/>
              </w:rPr>
              <w:t>п</w:t>
            </w:r>
            <w:proofErr w:type="gramEnd"/>
            <w:r w:rsidRPr="00807FB5">
              <w:rPr>
                <w:rFonts w:eastAsia="Calibri"/>
                <w:i/>
                <w:iCs/>
                <w:sz w:val="20"/>
                <w:szCs w:val="20"/>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tcPr>
          <w:p w:rsidR="00A54F52" w:rsidRPr="00807FB5" w:rsidRDefault="00A54F52" w:rsidP="00A54F52">
            <w:pPr>
              <w:contextualSpacing/>
              <w:jc w:val="center"/>
              <w:rPr>
                <w:rFonts w:eastAsia="Calibri"/>
                <w:i/>
                <w:sz w:val="20"/>
                <w:szCs w:val="20"/>
                <w:lang w:eastAsia="en-US"/>
              </w:rPr>
            </w:pPr>
            <w:r w:rsidRPr="00807FB5">
              <w:rPr>
                <w:rFonts w:eastAsia="Calibri"/>
                <w:i/>
                <w:iCs/>
                <w:sz w:val="20"/>
                <w:szCs w:val="20"/>
                <w:lang w:eastAsia="en-US"/>
              </w:rPr>
              <w:t xml:space="preserve">Наименование объекта и принятых работ </w:t>
            </w:r>
          </w:p>
        </w:tc>
        <w:tc>
          <w:tcPr>
            <w:tcW w:w="2123" w:type="dxa"/>
            <w:tcBorders>
              <w:top w:val="single" w:sz="4" w:space="0" w:color="auto"/>
              <w:left w:val="single" w:sz="4" w:space="0" w:color="auto"/>
              <w:right w:val="single" w:sz="4" w:space="0" w:color="auto"/>
            </w:tcBorders>
            <w:shd w:val="clear" w:color="auto" w:fill="FFFFFF"/>
            <w:vAlign w:val="center"/>
          </w:tcPr>
          <w:p w:rsidR="00A54F52" w:rsidRPr="00807FB5" w:rsidRDefault="00A54F52" w:rsidP="00A54F52">
            <w:pPr>
              <w:contextualSpacing/>
              <w:jc w:val="center"/>
              <w:rPr>
                <w:rFonts w:eastAsia="Calibri"/>
                <w:i/>
                <w:sz w:val="20"/>
                <w:szCs w:val="20"/>
                <w:lang w:eastAsia="en-US"/>
              </w:rPr>
            </w:pPr>
            <w:r w:rsidRPr="00807FB5">
              <w:rPr>
                <w:rFonts w:eastAsia="Calibri"/>
                <w:i/>
                <w:iCs/>
                <w:sz w:val="20"/>
                <w:szCs w:val="20"/>
                <w:lang w:eastAsia="en-US"/>
              </w:rPr>
              <w:t>Стоимость выполнения работ, руб.</w:t>
            </w:r>
          </w:p>
        </w:tc>
      </w:tr>
      <w:tr w:rsidR="00A54F52" w:rsidRPr="00807FB5" w:rsidTr="00A54F52">
        <w:trPr>
          <w:trHeight w:hRule="exact" w:val="4877"/>
        </w:trPr>
        <w:tc>
          <w:tcPr>
            <w:tcW w:w="284" w:type="dxa"/>
            <w:tcBorders>
              <w:top w:val="single" w:sz="4" w:space="0" w:color="auto"/>
              <w:left w:val="single" w:sz="4" w:space="0" w:color="auto"/>
              <w:bottom w:val="single" w:sz="4" w:space="0" w:color="auto"/>
              <w:right w:val="nil"/>
            </w:tcBorders>
            <w:shd w:val="clear" w:color="auto" w:fill="FFFFFF"/>
          </w:tcPr>
          <w:p w:rsidR="00A54F52" w:rsidRPr="00807FB5" w:rsidRDefault="00A54F52" w:rsidP="00A54F52">
            <w:pPr>
              <w:ind w:left="142" w:right="137"/>
              <w:jc w:val="both"/>
              <w:rPr>
                <w:rFonts w:eastAsia="Calibri"/>
                <w:sz w:val="22"/>
                <w:szCs w:val="22"/>
              </w:rPr>
            </w:pPr>
          </w:p>
        </w:tc>
        <w:tc>
          <w:tcPr>
            <w:tcW w:w="7371" w:type="dxa"/>
            <w:tcBorders>
              <w:top w:val="single" w:sz="4" w:space="0" w:color="auto"/>
              <w:left w:val="single" w:sz="4" w:space="0" w:color="auto"/>
              <w:bottom w:val="single" w:sz="4" w:space="0" w:color="auto"/>
              <w:right w:val="nil"/>
            </w:tcBorders>
            <w:shd w:val="clear" w:color="auto" w:fill="FFFFFF"/>
          </w:tcPr>
          <w:p w:rsidR="00A54F52" w:rsidRPr="00807FB5" w:rsidRDefault="00A54F52" w:rsidP="00A54F52">
            <w:pPr>
              <w:ind w:left="142" w:right="137"/>
              <w:jc w:val="both"/>
              <w:rPr>
                <w:rFonts w:eastAsiaTheme="minorHAnsi" w:cstheme="minorBidi"/>
                <w:i/>
                <w:sz w:val="22"/>
                <w:szCs w:val="22"/>
                <w:lang w:eastAsia="en-US"/>
              </w:rPr>
            </w:pPr>
            <w:r w:rsidRPr="00807FB5">
              <w:rPr>
                <w:rFonts w:eastAsia="Calibri"/>
                <w:i/>
                <w:sz w:val="22"/>
                <w:szCs w:val="22"/>
              </w:rPr>
              <w:t xml:space="preserve">Проектно-изыскательские работы по объекту: </w:t>
            </w:r>
            <w:r w:rsidRPr="00807FB5">
              <w:rPr>
                <w:rFonts w:eastAsiaTheme="minorHAnsi" w:cstheme="minorBidi"/>
                <w:i/>
                <w:sz w:val="22"/>
                <w:szCs w:val="22"/>
                <w:lang w:eastAsia="en-US"/>
              </w:rPr>
              <w:t>«Строительство сетей газоснабжения с. Возрождение Кировского района Республики Крым» в том числе:</w:t>
            </w:r>
          </w:p>
          <w:p w:rsidR="00A54F52" w:rsidRPr="00807FB5" w:rsidRDefault="00A54F52" w:rsidP="00A54F52">
            <w:pPr>
              <w:ind w:left="142" w:right="-1"/>
              <w:jc w:val="both"/>
              <w:rPr>
                <w:rFonts w:eastAsiaTheme="minorHAnsi" w:cstheme="minorBidi"/>
                <w:i/>
                <w:sz w:val="22"/>
                <w:szCs w:val="22"/>
                <w:lang w:eastAsia="en-US"/>
              </w:rPr>
            </w:pPr>
            <w:r w:rsidRPr="00807FB5">
              <w:rPr>
                <w:rFonts w:eastAsiaTheme="minorHAnsi" w:cstheme="minorBidi"/>
                <w:i/>
                <w:sz w:val="22"/>
                <w:szCs w:val="22"/>
                <w:lang w:eastAsia="en-US"/>
              </w:rPr>
              <w:t>– отчетов по результатам проведения инженерных изысканий с положительным заключением государственной экспертизы;</w:t>
            </w:r>
          </w:p>
          <w:p w:rsidR="00A54F52" w:rsidRPr="00807FB5" w:rsidRDefault="00A54F52" w:rsidP="00A54F52">
            <w:pPr>
              <w:ind w:left="142" w:right="-1"/>
              <w:jc w:val="both"/>
              <w:rPr>
                <w:rFonts w:eastAsiaTheme="minorHAnsi" w:cstheme="minorBidi"/>
                <w:i/>
                <w:sz w:val="22"/>
                <w:szCs w:val="22"/>
                <w:lang w:eastAsia="en-US"/>
              </w:rPr>
            </w:pPr>
            <w:r w:rsidRPr="00807FB5">
              <w:rPr>
                <w:rFonts w:eastAsiaTheme="minorHAnsi" w:cstheme="minorBidi"/>
                <w:i/>
                <w:sz w:val="22"/>
                <w:szCs w:val="22"/>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A54F52" w:rsidRPr="00807FB5" w:rsidRDefault="00A54F52" w:rsidP="00A54F52">
            <w:pPr>
              <w:ind w:left="142" w:right="-1"/>
              <w:jc w:val="both"/>
              <w:rPr>
                <w:rFonts w:eastAsiaTheme="minorHAnsi" w:cstheme="minorBidi"/>
                <w:i/>
                <w:sz w:val="22"/>
                <w:szCs w:val="22"/>
                <w:lang w:eastAsia="en-US"/>
              </w:rPr>
            </w:pPr>
            <w:r w:rsidRPr="00807FB5">
              <w:rPr>
                <w:rFonts w:eastAsiaTheme="minorHAnsi" w:cstheme="minorBidi"/>
                <w:i/>
                <w:sz w:val="22"/>
                <w:szCs w:val="22"/>
                <w:lang w:eastAsia="en-US"/>
              </w:rPr>
              <w:t>– рабочей документации, которая по объему, составу и качеству, соответствует проектной документации.</w:t>
            </w:r>
          </w:p>
          <w:p w:rsidR="00A54F52" w:rsidRPr="00807FB5" w:rsidRDefault="00A54F52" w:rsidP="00A54F52">
            <w:pPr>
              <w:ind w:left="142"/>
              <w:contextualSpacing/>
              <w:jc w:val="both"/>
              <w:rPr>
                <w:rFonts w:eastAsiaTheme="minorHAnsi" w:cstheme="minorBidi"/>
                <w:i/>
                <w:sz w:val="22"/>
                <w:szCs w:val="22"/>
                <w:lang w:eastAsia="en-US"/>
              </w:rPr>
            </w:pPr>
            <w:r w:rsidRPr="00807FB5">
              <w:rPr>
                <w:rFonts w:eastAsiaTheme="minorHAnsi" w:cstheme="minorBidi"/>
                <w:i/>
                <w:sz w:val="22"/>
                <w:szCs w:val="22"/>
                <w:lang w:eastAsia="en-US"/>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A54F52" w:rsidRPr="00807FB5" w:rsidRDefault="00A54F52" w:rsidP="00A54F52">
            <w:pPr>
              <w:ind w:left="142"/>
              <w:contextualSpacing/>
              <w:jc w:val="both"/>
              <w:rPr>
                <w:rFonts w:eastAsiaTheme="minorHAnsi" w:cstheme="minorBidi"/>
                <w:i/>
                <w:sz w:val="22"/>
                <w:szCs w:val="22"/>
                <w:lang w:eastAsia="en-US"/>
              </w:rPr>
            </w:pPr>
            <w:r w:rsidRPr="00807FB5">
              <w:rPr>
                <w:rFonts w:eastAsiaTheme="minorHAnsi" w:cstheme="minorBidi"/>
                <w:i/>
                <w:sz w:val="22"/>
                <w:szCs w:val="22"/>
                <w:lang w:eastAsia="en-US"/>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A54F52" w:rsidRPr="00807FB5" w:rsidRDefault="00A54F52" w:rsidP="00A54F52">
            <w:pPr>
              <w:suppressAutoHyphens/>
              <w:ind w:left="142" w:right="142"/>
              <w:contextualSpacing/>
              <w:jc w:val="both"/>
              <w:rPr>
                <w:rFonts w:eastAsia="Calibri"/>
                <w:i/>
                <w:sz w:val="22"/>
                <w:szCs w:val="22"/>
              </w:rPr>
            </w:pPr>
            <w:r w:rsidRPr="00807FB5">
              <w:rPr>
                <w:rFonts w:eastAsiaTheme="minorHAnsi" w:cstheme="minorBidi"/>
                <w:i/>
                <w:sz w:val="22"/>
                <w:szCs w:val="22"/>
                <w:lang w:eastAsia="en-US"/>
              </w:rPr>
              <w:t>– сводной исполнительной сметы стоимости Работ.</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A54F52" w:rsidRPr="00807FB5" w:rsidRDefault="00A54F52" w:rsidP="00A54F52">
            <w:pPr>
              <w:contextualSpacing/>
              <w:rPr>
                <w:rFonts w:eastAsia="Calibri"/>
                <w:sz w:val="20"/>
                <w:szCs w:val="20"/>
                <w:lang w:eastAsia="en-US"/>
              </w:rPr>
            </w:pPr>
          </w:p>
        </w:tc>
      </w:tr>
      <w:tr w:rsidR="00A54F52" w:rsidRPr="00807FB5" w:rsidTr="00A54F52">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54F52" w:rsidRPr="00807FB5" w:rsidRDefault="00A54F52" w:rsidP="00A54F52">
            <w:pPr>
              <w:ind w:left="120"/>
              <w:contextualSpacing/>
              <w:rPr>
                <w:rFonts w:eastAsia="Calibri"/>
                <w:i/>
                <w:i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A54F52" w:rsidRPr="00807FB5" w:rsidRDefault="00A54F52" w:rsidP="00A54F52">
            <w:pPr>
              <w:ind w:left="120"/>
              <w:contextualSpacing/>
              <w:rPr>
                <w:rFonts w:eastAsia="Calibri"/>
                <w:iCs/>
                <w:sz w:val="20"/>
                <w:szCs w:val="20"/>
                <w:lang w:eastAsia="en-US"/>
              </w:rPr>
            </w:pPr>
            <w:r w:rsidRPr="00807FB5">
              <w:rPr>
                <w:rFonts w:eastAsia="Calibri"/>
                <w:i/>
                <w:iCs/>
                <w:sz w:val="20"/>
                <w:szCs w:val="20"/>
                <w:lang w:eastAsia="en-US"/>
              </w:rPr>
              <w:t xml:space="preserve">Всего по Акту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A54F52" w:rsidRPr="00807FB5" w:rsidRDefault="00A54F52" w:rsidP="00A54F52">
            <w:pPr>
              <w:ind w:left="120"/>
              <w:contextualSpacing/>
              <w:rPr>
                <w:rFonts w:eastAsia="Calibri"/>
                <w:iCs/>
                <w:sz w:val="20"/>
                <w:szCs w:val="20"/>
                <w:lang w:eastAsia="en-US"/>
              </w:rPr>
            </w:pPr>
          </w:p>
        </w:tc>
      </w:tr>
    </w:tbl>
    <w:p w:rsidR="00A54F52" w:rsidRPr="00807FB5" w:rsidRDefault="00A54F52" w:rsidP="00A54F52">
      <w:pPr>
        <w:widowControl w:val="0"/>
        <w:tabs>
          <w:tab w:val="left" w:leader="underscore" w:pos="4337"/>
        </w:tabs>
        <w:spacing w:line="276" w:lineRule="auto"/>
        <w:ind w:right="283"/>
        <w:jc w:val="both"/>
        <w:rPr>
          <w:rFonts w:eastAsia="Andale Sans UI"/>
          <w:kern w:val="2"/>
          <w:sz w:val="22"/>
          <w:szCs w:val="22"/>
          <w:lang w:eastAsia="zh-CN" w:bidi="en-US"/>
        </w:rPr>
      </w:pPr>
      <w:r w:rsidRPr="00807FB5">
        <w:rPr>
          <w:rFonts w:eastAsia="Andale Sans UI"/>
          <w:kern w:val="2"/>
          <w:sz w:val="22"/>
          <w:szCs w:val="22"/>
          <w:lang w:eastAsia="zh-CN" w:bidi="en-US"/>
        </w:rPr>
        <w:t xml:space="preserve">2. Всего выполнено по Акту </w:t>
      </w:r>
      <w:r w:rsidRPr="00807FB5">
        <w:rPr>
          <w:rFonts w:eastAsia="Calibri"/>
          <w:kern w:val="2"/>
          <w:sz w:val="22"/>
          <w:szCs w:val="22"/>
          <w:u w:color="000000"/>
          <w:lang w:eastAsia="zh-CN" w:bidi="en-US"/>
        </w:rPr>
        <w:t xml:space="preserve">– </w:t>
      </w:r>
      <w:r w:rsidRPr="00807FB5">
        <w:rPr>
          <w:rFonts w:eastAsia="Andale Sans UI"/>
          <w:kern w:val="2"/>
          <w:sz w:val="22"/>
          <w:szCs w:val="22"/>
          <w:lang w:eastAsia="zh-CN" w:bidi="en-US"/>
        </w:rPr>
        <w:t>____</w:t>
      </w:r>
      <w:proofErr w:type="spellStart"/>
      <w:r w:rsidRPr="00807FB5">
        <w:rPr>
          <w:rFonts w:eastAsia="Andale Sans UI"/>
          <w:kern w:val="2"/>
          <w:sz w:val="22"/>
          <w:szCs w:val="22"/>
          <w:lang w:eastAsia="zh-CN" w:bidi="en-US"/>
        </w:rPr>
        <w:t>руб</w:t>
      </w:r>
      <w:proofErr w:type="spellEnd"/>
      <w:r w:rsidRPr="00807FB5">
        <w:rPr>
          <w:rFonts w:eastAsia="Andale Sans UI"/>
          <w:kern w:val="2"/>
          <w:sz w:val="22"/>
          <w:szCs w:val="22"/>
          <w:lang w:eastAsia="zh-CN" w:bidi="en-US"/>
        </w:rPr>
        <w:t>._____коп</w:t>
      </w:r>
      <w:proofErr w:type="gramStart"/>
      <w:r w:rsidRPr="00807FB5">
        <w:rPr>
          <w:rFonts w:eastAsia="Andale Sans UI"/>
          <w:kern w:val="2"/>
          <w:sz w:val="22"/>
          <w:szCs w:val="22"/>
          <w:lang w:eastAsia="zh-CN" w:bidi="en-US"/>
        </w:rPr>
        <w:t>.</w:t>
      </w:r>
      <w:proofErr w:type="gramEnd"/>
      <w:r w:rsidRPr="00807FB5">
        <w:rPr>
          <w:rFonts w:eastAsia="Andale Sans UI"/>
          <w:kern w:val="2"/>
          <w:sz w:val="22"/>
          <w:szCs w:val="22"/>
          <w:lang w:eastAsia="zh-CN" w:bidi="en-US"/>
        </w:rPr>
        <w:t xml:space="preserve"> ( _____ </w:t>
      </w:r>
      <w:proofErr w:type="gramStart"/>
      <w:r w:rsidRPr="00807FB5">
        <w:rPr>
          <w:rFonts w:eastAsia="Andale Sans UI"/>
          <w:kern w:val="2"/>
          <w:sz w:val="22"/>
          <w:szCs w:val="22"/>
          <w:lang w:eastAsia="zh-CN" w:bidi="en-US"/>
        </w:rPr>
        <w:t>р</w:t>
      </w:r>
      <w:proofErr w:type="gramEnd"/>
      <w:r w:rsidRPr="00807FB5">
        <w:rPr>
          <w:rFonts w:eastAsia="Andale Sans UI"/>
          <w:kern w:val="2"/>
          <w:sz w:val="22"/>
          <w:szCs w:val="22"/>
          <w:lang w:eastAsia="zh-CN" w:bidi="en-US"/>
        </w:rPr>
        <w:t>ублей _______ копеек) (</w:t>
      </w:r>
      <w:r w:rsidRPr="00807FB5">
        <w:rPr>
          <w:rFonts w:eastAsia="Calibri"/>
          <w:i/>
          <w:sz w:val="22"/>
          <w:szCs w:val="22"/>
          <w:lang w:eastAsia="en-US"/>
        </w:rPr>
        <w:t>с учетом НДС либо без НДС, в соответствии с системой налогообложения Подрядчика)</w:t>
      </w:r>
      <w:r w:rsidRPr="00807FB5">
        <w:rPr>
          <w:rFonts w:eastAsia="Andale Sans UI"/>
          <w:kern w:val="2"/>
          <w:sz w:val="22"/>
          <w:szCs w:val="22"/>
          <w:lang w:eastAsia="zh-CN" w:bidi="en-US"/>
        </w:rPr>
        <w:t>.</w:t>
      </w:r>
    </w:p>
    <w:p w:rsidR="00A54F52" w:rsidRPr="00807FB5" w:rsidRDefault="00A54F52" w:rsidP="00A54F52">
      <w:pPr>
        <w:widowControl w:val="0"/>
        <w:tabs>
          <w:tab w:val="left" w:leader="underscore" w:pos="4337"/>
        </w:tabs>
        <w:spacing w:line="276" w:lineRule="auto"/>
        <w:ind w:right="283"/>
        <w:jc w:val="both"/>
        <w:rPr>
          <w:rFonts w:eastAsia="Calibri"/>
          <w:kern w:val="2"/>
          <w:sz w:val="22"/>
          <w:szCs w:val="22"/>
          <w:u w:color="000000"/>
          <w:lang w:eastAsia="zh-CN" w:bidi="en-US"/>
        </w:rPr>
      </w:pPr>
      <w:r w:rsidRPr="00807FB5">
        <w:rPr>
          <w:rFonts w:eastAsia="Calibri"/>
          <w:kern w:val="2"/>
          <w:sz w:val="22"/>
          <w:szCs w:val="22"/>
          <w:u w:color="000000"/>
          <w:lang w:eastAsia="zh-CN" w:bidi="en-US"/>
        </w:rPr>
        <w:t xml:space="preserve">3. Внутренняя экспертиза – </w:t>
      </w:r>
      <w:r w:rsidRPr="00807FB5">
        <w:rPr>
          <w:rFonts w:eastAsia="Calibri"/>
          <w:kern w:val="2"/>
          <w:sz w:val="22"/>
          <w:szCs w:val="22"/>
          <w:lang w:eastAsia="zh-CN" w:bidi="en-US"/>
        </w:rPr>
        <w:t>Акт № ____от  «___»_________ приёмочной комиссии</w:t>
      </w:r>
      <w:r w:rsidRPr="00807FB5">
        <w:rPr>
          <w:rFonts w:eastAsia="Calibri"/>
          <w:kern w:val="2"/>
          <w:sz w:val="22"/>
          <w:szCs w:val="22"/>
          <w:u w:color="000000"/>
          <w:lang w:eastAsia="zh-CN" w:bidi="en-US"/>
        </w:rPr>
        <w:t xml:space="preserve">. </w:t>
      </w:r>
    </w:p>
    <w:p w:rsidR="00A54F52" w:rsidRPr="00807FB5" w:rsidRDefault="00A54F52" w:rsidP="00A54F52">
      <w:pPr>
        <w:widowControl w:val="0"/>
        <w:tabs>
          <w:tab w:val="left" w:leader="underscore" w:pos="4337"/>
        </w:tabs>
        <w:spacing w:line="276" w:lineRule="auto"/>
        <w:ind w:right="283"/>
        <w:jc w:val="both"/>
        <w:rPr>
          <w:rFonts w:eastAsia="Calibri"/>
          <w:kern w:val="2"/>
          <w:sz w:val="22"/>
          <w:szCs w:val="22"/>
          <w:u w:color="000000"/>
          <w:lang w:eastAsia="zh-CN" w:bidi="en-US"/>
        </w:rPr>
      </w:pPr>
      <w:r w:rsidRPr="00807FB5">
        <w:rPr>
          <w:rFonts w:eastAsia="Calibri"/>
          <w:kern w:val="2"/>
          <w:sz w:val="22"/>
          <w:szCs w:val="22"/>
          <w:u w:color="000000"/>
          <w:lang w:eastAsia="zh-CN" w:bidi="en-US"/>
        </w:rPr>
        <w:t>4. Акт составлен в 2-х экземплярах, имеющих равную юридическую силу.</w:t>
      </w:r>
    </w:p>
    <w:p w:rsidR="00A54F52" w:rsidRPr="00807FB5" w:rsidRDefault="00A54F52" w:rsidP="00A54F52">
      <w:pPr>
        <w:widowControl w:val="0"/>
        <w:tabs>
          <w:tab w:val="left" w:leader="underscore" w:pos="4337"/>
        </w:tabs>
        <w:spacing w:line="276" w:lineRule="auto"/>
        <w:ind w:right="283"/>
        <w:jc w:val="both"/>
        <w:rPr>
          <w:rFonts w:eastAsia="Calibri"/>
          <w:kern w:val="2"/>
          <w:sz w:val="22"/>
          <w:szCs w:val="22"/>
          <w:lang w:eastAsia="zh-CN" w:bidi="en-US"/>
        </w:rPr>
      </w:pPr>
      <w:r w:rsidRPr="00807FB5">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A54F52" w:rsidRPr="00807FB5" w:rsidRDefault="00A54F52" w:rsidP="00A54F52">
      <w:pPr>
        <w:widowControl w:val="0"/>
        <w:tabs>
          <w:tab w:val="left" w:leader="underscore" w:pos="4337"/>
        </w:tabs>
        <w:spacing w:line="276" w:lineRule="auto"/>
        <w:jc w:val="both"/>
        <w:rPr>
          <w:rFonts w:eastAsia="Calibri"/>
          <w:kern w:val="2"/>
          <w:sz w:val="22"/>
          <w:szCs w:val="22"/>
          <w:lang w:eastAsia="zh-CN" w:bidi="en-US"/>
        </w:rPr>
      </w:pPr>
      <w:r w:rsidRPr="00807FB5">
        <w:rPr>
          <w:rFonts w:eastAsia="Calibri"/>
          <w:kern w:val="2"/>
          <w:sz w:val="22"/>
          <w:szCs w:val="22"/>
          <w:lang w:eastAsia="zh-CN" w:bidi="en-US"/>
        </w:rPr>
        <w:t>6. Приложение:</w:t>
      </w:r>
    </w:p>
    <w:p w:rsidR="00A54F52" w:rsidRPr="00807FB5" w:rsidRDefault="00A54F52" w:rsidP="00A54F52">
      <w:pPr>
        <w:widowControl w:val="0"/>
        <w:tabs>
          <w:tab w:val="left" w:leader="underscore" w:pos="4337"/>
        </w:tabs>
        <w:spacing w:line="276" w:lineRule="auto"/>
        <w:jc w:val="both"/>
        <w:rPr>
          <w:rFonts w:eastAsia="Calibri"/>
          <w:kern w:val="2"/>
          <w:sz w:val="22"/>
          <w:szCs w:val="22"/>
          <w:lang w:eastAsia="zh-CN" w:bidi="en-US"/>
        </w:rPr>
      </w:pPr>
      <w:r w:rsidRPr="00807FB5">
        <w:rPr>
          <w:rFonts w:eastAsia="Calibri"/>
          <w:kern w:val="2"/>
          <w:sz w:val="22"/>
          <w:szCs w:val="22"/>
          <w:lang w:eastAsia="zh-CN" w:bidi="en-US"/>
        </w:rPr>
        <w:t>- Акт № ___  приёмочной комиссии.</w:t>
      </w:r>
    </w:p>
    <w:p w:rsidR="00A54F52" w:rsidRPr="00807FB5" w:rsidRDefault="00A54F52" w:rsidP="00A54F52">
      <w:pPr>
        <w:rPr>
          <w:kern w:val="1"/>
          <w:lang w:eastAsia="ar-SA"/>
        </w:rPr>
      </w:pPr>
      <w:r w:rsidRPr="00807FB5">
        <w:rPr>
          <w:kern w:val="1"/>
          <w:lang w:eastAsia="ar-SA"/>
        </w:rPr>
        <w:lastRenderedPageBreak/>
        <w:t>«___»_______________202_г.</w:t>
      </w:r>
      <w:r w:rsidRPr="00807FB5">
        <w:rPr>
          <w:kern w:val="1"/>
          <w:lang w:eastAsia="ar-SA"/>
        </w:rPr>
        <w:tab/>
      </w:r>
      <w:r w:rsidRPr="00807FB5">
        <w:rPr>
          <w:kern w:val="1"/>
          <w:lang w:eastAsia="ar-SA"/>
        </w:rPr>
        <w:tab/>
      </w:r>
      <w:r w:rsidRPr="00807FB5">
        <w:rPr>
          <w:kern w:val="1"/>
          <w:lang w:eastAsia="ar-SA"/>
        </w:rPr>
        <w:tab/>
      </w:r>
      <w:r w:rsidRPr="00807FB5">
        <w:rPr>
          <w:kern w:val="1"/>
          <w:lang w:eastAsia="ar-SA"/>
        </w:rPr>
        <w:tab/>
      </w:r>
      <w:r w:rsidRPr="00807FB5">
        <w:rPr>
          <w:kern w:val="1"/>
          <w:lang w:eastAsia="ar-SA"/>
        </w:rPr>
        <w:tab/>
        <w:t>«___»_______________202_г.</w:t>
      </w:r>
    </w:p>
    <w:tbl>
      <w:tblPr>
        <w:tblW w:w="10282" w:type="dxa"/>
        <w:tblLook w:val="04A0" w:firstRow="1" w:lastRow="0" w:firstColumn="1" w:lastColumn="0" w:noHBand="0" w:noVBand="1"/>
      </w:tblPr>
      <w:tblGrid>
        <w:gridCol w:w="5487"/>
        <w:gridCol w:w="4795"/>
      </w:tblGrid>
      <w:tr w:rsidR="00A54F52" w:rsidRPr="00A54F52" w:rsidTr="00A54F52">
        <w:trPr>
          <w:trHeight w:val="1609"/>
        </w:trPr>
        <w:tc>
          <w:tcPr>
            <w:tcW w:w="5487" w:type="dxa"/>
          </w:tcPr>
          <w:p w:rsidR="00A54F52" w:rsidRPr="00807FB5" w:rsidRDefault="00A54F52" w:rsidP="00A54F52">
            <w:pPr>
              <w:autoSpaceDE w:val="0"/>
              <w:autoSpaceDN w:val="0"/>
              <w:adjustRightInd w:val="0"/>
              <w:ind w:right="-979"/>
              <w:jc w:val="center"/>
              <w:rPr>
                <w:rFonts w:eastAsia="Calibri"/>
                <w:b/>
              </w:rPr>
            </w:pPr>
          </w:p>
          <w:p w:rsidR="00A54F52" w:rsidRPr="00807FB5" w:rsidRDefault="00A54F52" w:rsidP="00A54F52">
            <w:pPr>
              <w:autoSpaceDE w:val="0"/>
              <w:autoSpaceDN w:val="0"/>
              <w:adjustRightInd w:val="0"/>
              <w:ind w:right="-979"/>
              <w:jc w:val="center"/>
              <w:rPr>
                <w:rFonts w:eastAsia="Calibri"/>
                <w:b/>
              </w:rPr>
            </w:pPr>
            <w:r w:rsidRPr="00807FB5">
              <w:rPr>
                <w:rFonts w:eastAsia="Calibri"/>
                <w:b/>
              </w:rPr>
              <w:t>ЗАКАЗЧИК:</w:t>
            </w:r>
          </w:p>
          <w:p w:rsidR="00A54F52" w:rsidRPr="00807FB5" w:rsidRDefault="00A54F52" w:rsidP="00A54F52">
            <w:pPr>
              <w:autoSpaceDE w:val="0"/>
              <w:autoSpaceDN w:val="0"/>
              <w:adjustRightInd w:val="0"/>
              <w:ind w:right="156"/>
              <w:rPr>
                <w:rFonts w:eastAsia="Calibri"/>
              </w:rPr>
            </w:pPr>
            <w:r w:rsidRPr="00807FB5">
              <w:rPr>
                <w:rFonts w:eastAsia="Calibri"/>
                <w:b/>
                <w:lang w:eastAsia="uk-UA"/>
              </w:rPr>
              <w:t>Государственное унитарное предприятие Республики Крым «Крымгазсети»</w:t>
            </w:r>
          </w:p>
          <w:p w:rsidR="00A54F52" w:rsidRPr="00807FB5" w:rsidRDefault="00A54F52" w:rsidP="00A54F52">
            <w:pPr>
              <w:widowControl w:val="0"/>
              <w:autoSpaceDE w:val="0"/>
              <w:autoSpaceDN w:val="0"/>
              <w:adjustRightInd w:val="0"/>
              <w:rPr>
                <w:b/>
              </w:rPr>
            </w:pPr>
            <w:r w:rsidRPr="00807FB5">
              <w:rPr>
                <w:b/>
              </w:rPr>
              <w:t>Директор</w:t>
            </w:r>
          </w:p>
          <w:p w:rsidR="00A54F52" w:rsidRPr="00807FB5" w:rsidRDefault="00A54F52" w:rsidP="00A54F52">
            <w:pPr>
              <w:autoSpaceDE w:val="0"/>
              <w:autoSpaceDN w:val="0"/>
              <w:adjustRightInd w:val="0"/>
              <w:ind w:right="-979"/>
              <w:rPr>
                <w:rFonts w:eastAsia="Calibri"/>
              </w:rPr>
            </w:pPr>
            <w:r w:rsidRPr="00807FB5">
              <w:rPr>
                <w:rFonts w:eastAsia="Calibri"/>
              </w:rPr>
              <w:t xml:space="preserve">_____________________ </w:t>
            </w:r>
            <w:r w:rsidRPr="00807FB5">
              <w:rPr>
                <w:rFonts w:eastAsia="Calibri"/>
                <w:b/>
              </w:rPr>
              <w:t xml:space="preserve">Д.М. </w:t>
            </w:r>
            <w:proofErr w:type="spellStart"/>
            <w:r w:rsidRPr="00807FB5">
              <w:rPr>
                <w:rFonts w:eastAsia="Calibri"/>
                <w:b/>
              </w:rPr>
              <w:t>Надточаев</w:t>
            </w:r>
            <w:proofErr w:type="spellEnd"/>
          </w:p>
        </w:tc>
        <w:tc>
          <w:tcPr>
            <w:tcW w:w="4795" w:type="dxa"/>
          </w:tcPr>
          <w:p w:rsidR="00A54F52" w:rsidRPr="00807FB5" w:rsidRDefault="00A54F52" w:rsidP="00A54F52">
            <w:pPr>
              <w:autoSpaceDE w:val="0"/>
              <w:autoSpaceDN w:val="0"/>
              <w:adjustRightInd w:val="0"/>
              <w:ind w:right="-979"/>
              <w:jc w:val="center"/>
              <w:rPr>
                <w:rFonts w:eastAsia="Calibri"/>
                <w:b/>
              </w:rPr>
            </w:pPr>
          </w:p>
          <w:p w:rsidR="00A54F52" w:rsidRPr="00A54F52" w:rsidRDefault="00A54F52" w:rsidP="00A54F52">
            <w:pPr>
              <w:autoSpaceDE w:val="0"/>
              <w:autoSpaceDN w:val="0"/>
              <w:adjustRightInd w:val="0"/>
              <w:ind w:right="-979"/>
              <w:jc w:val="center"/>
              <w:rPr>
                <w:rFonts w:eastAsia="Calibri"/>
                <w:b/>
              </w:rPr>
            </w:pPr>
            <w:r w:rsidRPr="00807FB5">
              <w:rPr>
                <w:rFonts w:eastAsia="Calibri"/>
                <w:b/>
              </w:rPr>
              <w:t>ПОДРЯДЧИК:</w:t>
            </w:r>
          </w:p>
          <w:p w:rsidR="00A54F52" w:rsidRPr="00A54F52" w:rsidRDefault="00A54F52" w:rsidP="00A54F52">
            <w:pPr>
              <w:widowControl w:val="0"/>
              <w:autoSpaceDE w:val="0"/>
              <w:autoSpaceDN w:val="0"/>
              <w:adjustRightInd w:val="0"/>
              <w:rPr>
                <w:b/>
              </w:rPr>
            </w:pPr>
          </w:p>
          <w:p w:rsidR="00A54F52" w:rsidRPr="00A54F52" w:rsidRDefault="00A54F52" w:rsidP="00A54F52">
            <w:pPr>
              <w:widowControl w:val="0"/>
              <w:autoSpaceDE w:val="0"/>
              <w:autoSpaceDN w:val="0"/>
              <w:adjustRightInd w:val="0"/>
              <w:rPr>
                <w:b/>
              </w:rPr>
            </w:pPr>
          </w:p>
          <w:p w:rsidR="00A54F52" w:rsidRPr="00A54F52" w:rsidRDefault="00A54F52" w:rsidP="00A54F52">
            <w:pPr>
              <w:widowControl w:val="0"/>
              <w:autoSpaceDE w:val="0"/>
              <w:autoSpaceDN w:val="0"/>
              <w:adjustRightInd w:val="0"/>
              <w:rPr>
                <w:rFonts w:eastAsia="Calibri"/>
              </w:rPr>
            </w:pPr>
          </w:p>
        </w:tc>
      </w:tr>
    </w:tbl>
    <w:p w:rsidR="00A54F52" w:rsidRPr="00A54F52" w:rsidRDefault="00A54F52" w:rsidP="00A54F52">
      <w:pPr>
        <w:rPr>
          <w:kern w:val="1"/>
          <w:lang w:eastAsia="ar-SA"/>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Default="003D54CD" w:rsidP="003D54CD">
      <w:pPr>
        <w:ind w:left="360"/>
        <w:jc w:val="right"/>
        <w:rPr>
          <w:b/>
          <w:bCs/>
          <w:sz w:val="22"/>
          <w:szCs w:val="22"/>
        </w:rPr>
      </w:pPr>
    </w:p>
    <w:p w:rsidR="003D54CD" w:rsidRPr="00F91C90" w:rsidRDefault="003D54CD" w:rsidP="003D54CD">
      <w:pPr>
        <w:ind w:left="360"/>
        <w:jc w:val="right"/>
        <w:rPr>
          <w:b/>
          <w:bCs/>
          <w:sz w:val="22"/>
          <w:szCs w:val="22"/>
        </w:rPr>
      </w:pPr>
      <w:r w:rsidRPr="00F91C90">
        <w:rPr>
          <w:b/>
          <w:bCs/>
          <w:sz w:val="22"/>
          <w:szCs w:val="22"/>
        </w:rPr>
        <w:t>Приложение №</w:t>
      </w:r>
      <w:r>
        <w:rPr>
          <w:b/>
          <w:bCs/>
          <w:sz w:val="22"/>
          <w:szCs w:val="22"/>
        </w:rPr>
        <w:t>4</w:t>
      </w:r>
    </w:p>
    <w:p w:rsidR="003D54CD" w:rsidRPr="00F91C90" w:rsidRDefault="003D54CD" w:rsidP="003D54CD">
      <w:pPr>
        <w:ind w:left="360"/>
        <w:jc w:val="right"/>
        <w:rPr>
          <w:b/>
          <w:bCs/>
          <w:sz w:val="22"/>
          <w:szCs w:val="22"/>
        </w:rPr>
      </w:pPr>
      <w:r w:rsidRPr="00F91C90">
        <w:rPr>
          <w:b/>
          <w:bCs/>
          <w:sz w:val="22"/>
          <w:szCs w:val="22"/>
        </w:rPr>
        <w:t xml:space="preserve">к извещению </w:t>
      </w:r>
      <w:r w:rsidRPr="000E0C71">
        <w:rPr>
          <w:b/>
          <w:bCs/>
          <w:sz w:val="22"/>
          <w:szCs w:val="22"/>
        </w:rPr>
        <w:t>№</w:t>
      </w:r>
      <w:r>
        <w:rPr>
          <w:b/>
          <w:bCs/>
          <w:sz w:val="22"/>
          <w:szCs w:val="22"/>
        </w:rPr>
        <w:t xml:space="preserve"> </w:t>
      </w:r>
      <w:r w:rsidRPr="00A46C48">
        <w:rPr>
          <w:b/>
          <w:bCs/>
          <w:sz w:val="22"/>
          <w:szCs w:val="22"/>
          <w:u w:val="single"/>
        </w:rPr>
        <w:t>1</w:t>
      </w:r>
      <w:r>
        <w:rPr>
          <w:b/>
          <w:bCs/>
          <w:sz w:val="22"/>
          <w:szCs w:val="22"/>
          <w:u w:val="single"/>
        </w:rPr>
        <w:t>2</w:t>
      </w:r>
      <w:r w:rsidRPr="00A46C48">
        <w:rPr>
          <w:b/>
          <w:bCs/>
          <w:sz w:val="22"/>
          <w:szCs w:val="22"/>
          <w:u w:val="single"/>
        </w:rPr>
        <w:t>/23</w:t>
      </w:r>
      <w:r w:rsidRPr="000E0C71">
        <w:rPr>
          <w:b/>
          <w:bCs/>
          <w:sz w:val="22"/>
          <w:szCs w:val="22"/>
        </w:rPr>
        <w:t xml:space="preserve"> от </w:t>
      </w:r>
      <w:r w:rsidRPr="00A46C48">
        <w:rPr>
          <w:b/>
          <w:bCs/>
          <w:sz w:val="22"/>
          <w:szCs w:val="22"/>
          <w:u w:val="single"/>
        </w:rPr>
        <w:t>10.10.2023г</w:t>
      </w:r>
    </w:p>
    <w:p w:rsidR="003D54CD" w:rsidRPr="00F91C90" w:rsidRDefault="003D54CD" w:rsidP="003D54CD">
      <w:pPr>
        <w:suppressAutoHyphens/>
        <w:jc w:val="right"/>
        <w:rPr>
          <w:sz w:val="22"/>
          <w:szCs w:val="22"/>
          <w:lang w:eastAsia="ar-SA"/>
        </w:rPr>
      </w:pPr>
    </w:p>
    <w:p w:rsidR="003D54CD" w:rsidRPr="00F91C90" w:rsidRDefault="003D54CD" w:rsidP="003D54CD">
      <w:pPr>
        <w:jc w:val="center"/>
        <w:rPr>
          <w:b/>
          <w:bCs/>
          <w:sz w:val="22"/>
          <w:szCs w:val="22"/>
        </w:rPr>
      </w:pPr>
    </w:p>
    <w:p w:rsidR="003D54CD" w:rsidRPr="00F91C90" w:rsidRDefault="003D54CD" w:rsidP="003D54CD">
      <w:pPr>
        <w:jc w:val="center"/>
        <w:rPr>
          <w:i/>
          <w:sz w:val="22"/>
          <w:szCs w:val="22"/>
        </w:rPr>
      </w:pPr>
      <w:r w:rsidRPr="00F91C90">
        <w:rPr>
          <w:b/>
          <w:bCs/>
          <w:sz w:val="22"/>
          <w:szCs w:val="22"/>
        </w:rPr>
        <w:t xml:space="preserve">Форма 1. СОГЛАСИЕ В ОТНОШЕНИИ ОБЪЕКТА ЗАКУПКИ </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ind w:firstLine="0"/>
        <w:rPr>
          <w:i/>
          <w:sz w:val="22"/>
          <w:szCs w:val="22"/>
        </w:rPr>
      </w:pPr>
      <w:r w:rsidRPr="00F91C90">
        <w:rPr>
          <w:i/>
          <w:sz w:val="22"/>
          <w:szCs w:val="22"/>
        </w:rPr>
        <w:t>На бланке участника закупки</w:t>
      </w:r>
    </w:p>
    <w:p w:rsidR="003D54CD" w:rsidRPr="00F91C90" w:rsidRDefault="003D54CD" w:rsidP="003D54CD">
      <w:pPr>
        <w:pStyle w:val="a7"/>
        <w:spacing w:before="0" w:beforeAutospacing="0" w:after="0" w:afterAutospacing="0"/>
        <w:ind w:firstLine="0"/>
        <w:rPr>
          <w:i/>
          <w:sz w:val="22"/>
          <w:szCs w:val="22"/>
        </w:rPr>
      </w:pPr>
      <w:r w:rsidRPr="00F91C90">
        <w:rPr>
          <w:i/>
          <w:sz w:val="22"/>
          <w:szCs w:val="22"/>
        </w:rPr>
        <w:t>(при наличии)</w:t>
      </w:r>
    </w:p>
    <w:p w:rsidR="003D54CD" w:rsidRPr="00F91C90" w:rsidRDefault="003D54CD" w:rsidP="003D54CD">
      <w:pPr>
        <w:pStyle w:val="a7"/>
        <w:spacing w:before="0" w:beforeAutospacing="0" w:after="0" w:afterAutospacing="0"/>
        <w:ind w:firstLine="0"/>
        <w:rPr>
          <w:i/>
          <w:sz w:val="22"/>
          <w:szCs w:val="22"/>
        </w:rPr>
      </w:pPr>
      <w:r w:rsidRPr="00F91C90">
        <w:rPr>
          <w:i/>
          <w:sz w:val="22"/>
          <w:szCs w:val="22"/>
        </w:rPr>
        <w:t>Дата, исх. Номер</w:t>
      </w:r>
      <w:bookmarkStart w:id="13" w:name="_GoBack"/>
      <w:bookmarkEnd w:id="13"/>
    </w:p>
    <w:p w:rsidR="003D54CD" w:rsidRPr="00F91C90" w:rsidRDefault="003D54CD" w:rsidP="003D54CD">
      <w:pPr>
        <w:pStyle w:val="a7"/>
        <w:spacing w:before="0" w:beforeAutospacing="0" w:after="0" w:afterAutospacing="0"/>
        <w:ind w:firstLine="0"/>
        <w:rPr>
          <w:b/>
          <w:sz w:val="22"/>
          <w:szCs w:val="22"/>
        </w:rPr>
      </w:pPr>
    </w:p>
    <w:p w:rsidR="003D54CD" w:rsidRPr="00F91C90" w:rsidRDefault="003D54CD" w:rsidP="003D54CD">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_____________________________________________________ </w:t>
      </w:r>
    </w:p>
    <w:p w:rsidR="003D54CD" w:rsidRPr="00F91C90" w:rsidRDefault="003D54CD" w:rsidP="003D54CD">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3D54CD" w:rsidRPr="00F91C90" w:rsidRDefault="003D54CD" w:rsidP="003D54CD">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w:t>
      </w:r>
      <w:r>
        <w:rPr>
          <w:i/>
          <w:sz w:val="22"/>
          <w:szCs w:val="22"/>
        </w:rPr>
        <w:t xml:space="preserve">                  (</w:t>
      </w:r>
      <w:r w:rsidRPr="00F91C90">
        <w:rPr>
          <w:i/>
          <w:sz w:val="22"/>
          <w:szCs w:val="22"/>
        </w:rPr>
        <w:t>указывается предмет контракта)</w:t>
      </w:r>
    </w:p>
    <w:p w:rsidR="003D54CD" w:rsidRPr="00F91C90" w:rsidRDefault="003D54CD" w:rsidP="003D54CD">
      <w:pPr>
        <w:pStyle w:val="a7"/>
        <w:spacing w:before="0" w:beforeAutospacing="0" w:after="0" w:afterAutospacing="0"/>
        <w:ind w:firstLine="0"/>
        <w:rPr>
          <w:sz w:val="22"/>
          <w:szCs w:val="22"/>
        </w:rPr>
      </w:pPr>
      <w:r w:rsidRPr="00F91C90">
        <w:rPr>
          <w:sz w:val="22"/>
          <w:szCs w:val="22"/>
        </w:rP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3D54CD" w:rsidRPr="00F91C90" w:rsidRDefault="003D54CD" w:rsidP="003D54CD">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3D54CD" w:rsidRPr="00F91C90" w:rsidRDefault="003D54CD" w:rsidP="003D54CD">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__________________________________________________________</w:t>
      </w:r>
    </w:p>
    <w:p w:rsidR="003D54CD" w:rsidRPr="00F91C90" w:rsidRDefault="003D54CD" w:rsidP="003D54CD">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3D54CD" w:rsidRPr="00F91C90" w:rsidRDefault="003D54CD" w:rsidP="003D54CD">
      <w:pPr>
        <w:rPr>
          <w:sz w:val="22"/>
          <w:szCs w:val="22"/>
        </w:rPr>
      </w:pPr>
      <w:r w:rsidRPr="00F91C90">
        <w:rPr>
          <w:sz w:val="22"/>
          <w:szCs w:val="22"/>
        </w:rPr>
        <w:t xml:space="preserve">в лице _________________________________________________________________________, </w:t>
      </w:r>
    </w:p>
    <w:p w:rsidR="003D54CD" w:rsidRPr="00F91C90" w:rsidRDefault="003D54CD" w:rsidP="003D54CD">
      <w:pPr>
        <w:jc w:val="center"/>
        <w:rPr>
          <w:i/>
          <w:sz w:val="22"/>
          <w:szCs w:val="22"/>
        </w:rPr>
      </w:pPr>
      <w:r w:rsidRPr="00F91C90">
        <w:rPr>
          <w:i/>
          <w:sz w:val="22"/>
          <w:szCs w:val="22"/>
        </w:rPr>
        <w:t>(наименование должности руководителя и его Ф.И.О.)</w:t>
      </w:r>
    </w:p>
    <w:p w:rsidR="003D54CD" w:rsidRPr="00F91C90" w:rsidRDefault="003D54CD" w:rsidP="003D54CD">
      <w:pPr>
        <w:pStyle w:val="a7"/>
        <w:spacing w:before="0" w:beforeAutospacing="0" w:after="0" w:afterAutospacing="0"/>
        <w:ind w:firstLine="0"/>
        <w:rPr>
          <w:sz w:val="22"/>
          <w:szCs w:val="22"/>
        </w:rPr>
      </w:pPr>
      <w:r w:rsidRPr="00F91C90">
        <w:rPr>
          <w:sz w:val="22"/>
          <w:szCs w:val="22"/>
        </w:rPr>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3D54CD" w:rsidRPr="00F91C90" w:rsidRDefault="003D54CD" w:rsidP="003D54CD">
      <w:pPr>
        <w:pStyle w:val="a7"/>
        <w:spacing w:before="0" w:beforeAutospacing="0" w:after="0" w:afterAutospacing="0"/>
        <w:ind w:firstLine="0"/>
        <w:rPr>
          <w:sz w:val="22"/>
          <w:szCs w:val="22"/>
        </w:rPr>
      </w:pPr>
    </w:p>
    <w:p w:rsidR="003D54CD" w:rsidRPr="00F91C90" w:rsidRDefault="003D54CD" w:rsidP="003D54CD">
      <w:pPr>
        <w:pStyle w:val="a7"/>
        <w:spacing w:before="0" w:beforeAutospacing="0" w:after="0" w:afterAutospacing="0"/>
        <w:rPr>
          <w:sz w:val="22"/>
          <w:szCs w:val="22"/>
        </w:rPr>
      </w:pPr>
      <w:proofErr w:type="gramStart"/>
      <w:r w:rsidRPr="00F91C90">
        <w:rPr>
          <w:sz w:val="22"/>
          <w:szCs w:val="22"/>
        </w:rP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sidRPr="00F91C90">
        <w:rPr>
          <w:b/>
          <w:i/>
          <w:sz w:val="22"/>
          <w:szCs w:val="22"/>
        </w:rPr>
        <w:t>без аванса</w:t>
      </w:r>
      <w:r w:rsidRPr="00F91C90">
        <w:rPr>
          <w:sz w:val="22"/>
          <w:szCs w:val="22"/>
        </w:rPr>
        <w:t>, в срок не позднее</w:t>
      </w:r>
      <w:proofErr w:type="gramEnd"/>
      <w:r w:rsidRPr="00F91C90">
        <w:rPr>
          <w:sz w:val="22"/>
          <w:szCs w:val="22"/>
        </w:rPr>
        <w:t xml:space="preserve"> «__» ________ _____ г. Согласны выполнить работы предусмотренные извещением и проектом контракта собственными силами в объеме не менее _____ %. </w:t>
      </w:r>
    </w:p>
    <w:p w:rsidR="003D54CD" w:rsidRPr="00F91C90" w:rsidRDefault="003D54CD" w:rsidP="003D54CD">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w:t>
      </w:r>
      <w:proofErr w:type="gramStart"/>
      <w:r w:rsidRPr="00F91C90">
        <w:rPr>
          <w:b/>
          <w:sz w:val="22"/>
          <w:szCs w:val="22"/>
        </w:rPr>
        <w:t xml:space="preserve">предоставлена </w:t>
      </w:r>
      <w:r>
        <w:rPr>
          <w:b/>
          <w:sz w:val="22"/>
          <w:szCs w:val="22"/>
        </w:rPr>
        <w:t>независимая</w:t>
      </w:r>
      <w:r w:rsidRPr="00F91C90">
        <w:rPr>
          <w:b/>
          <w:sz w:val="22"/>
          <w:szCs w:val="22"/>
        </w:rPr>
        <w:t xml:space="preserve"> гарантия / внесены</w:t>
      </w:r>
      <w:proofErr w:type="gramEnd"/>
      <w:r w:rsidRPr="00F91C90">
        <w:rPr>
          <w:b/>
          <w:sz w:val="22"/>
          <w:szCs w:val="22"/>
        </w:rPr>
        <w:t xml:space="preserve"> денежные средства на лицевой счет заказчика, указанный в извещении и проекте контракта.</w:t>
      </w:r>
    </w:p>
    <w:p w:rsidR="003D54CD" w:rsidRPr="00F91C90" w:rsidRDefault="003D54CD" w:rsidP="003D54CD">
      <w:pPr>
        <w:pStyle w:val="a7"/>
        <w:spacing w:before="0" w:beforeAutospacing="0" w:after="0" w:afterAutospacing="0"/>
        <w:rPr>
          <w:sz w:val="22"/>
          <w:szCs w:val="22"/>
        </w:rPr>
      </w:pPr>
      <w:r w:rsidRPr="00F91C90">
        <w:rPr>
          <w:sz w:val="22"/>
          <w:szCs w:val="22"/>
        </w:rPr>
        <w:t xml:space="preserve">  </w:t>
      </w:r>
    </w:p>
    <w:p w:rsidR="003D54CD" w:rsidRPr="00F91C90" w:rsidRDefault="003D54CD" w:rsidP="003D54CD">
      <w:pPr>
        <w:jc w:val="both"/>
        <w:rPr>
          <w:sz w:val="22"/>
          <w:szCs w:val="22"/>
        </w:rPr>
      </w:pPr>
      <w:r w:rsidRPr="00F91C90">
        <w:rPr>
          <w:sz w:val="22"/>
          <w:szCs w:val="22"/>
        </w:rPr>
        <w:t>2) К настоящей заявке на участие в закупке прилагаются документы, являющиеся неотъемлемой частью нашей заявки на участие в закупке на _____</w:t>
      </w:r>
      <w:proofErr w:type="gramStart"/>
      <w:r w:rsidRPr="00F91C90">
        <w:rPr>
          <w:sz w:val="22"/>
          <w:szCs w:val="22"/>
        </w:rPr>
        <w:t>л</w:t>
      </w:r>
      <w:proofErr w:type="gramEnd"/>
      <w:r w:rsidRPr="00F91C90">
        <w:rPr>
          <w:sz w:val="22"/>
          <w:szCs w:val="22"/>
        </w:rPr>
        <w:t xml:space="preserve">. </w:t>
      </w:r>
    </w:p>
    <w:p w:rsidR="003D54CD" w:rsidRPr="00F91C90" w:rsidRDefault="003D54CD" w:rsidP="003D54CD">
      <w:pPr>
        <w:ind w:firstLine="709"/>
        <w:jc w:val="right"/>
        <w:rPr>
          <w:sz w:val="22"/>
          <w:szCs w:val="22"/>
        </w:rPr>
      </w:pPr>
    </w:p>
    <w:p w:rsidR="003D54CD" w:rsidRPr="00F91C90" w:rsidRDefault="003D54CD" w:rsidP="003D54CD">
      <w:pPr>
        <w:rPr>
          <w:b/>
          <w:sz w:val="22"/>
          <w:szCs w:val="22"/>
        </w:rPr>
      </w:pPr>
      <w:r w:rsidRPr="00F91C90">
        <w:rPr>
          <w:b/>
          <w:sz w:val="22"/>
          <w:szCs w:val="22"/>
        </w:rPr>
        <w:t>Руководитель участника закупки</w:t>
      </w:r>
    </w:p>
    <w:p w:rsidR="003D54CD" w:rsidRPr="00F91C90" w:rsidRDefault="003D54CD" w:rsidP="003D54CD">
      <w:pPr>
        <w:rPr>
          <w:sz w:val="22"/>
          <w:szCs w:val="22"/>
        </w:rPr>
      </w:pPr>
      <w:r w:rsidRPr="00F91C90">
        <w:rPr>
          <w:b/>
          <w:sz w:val="22"/>
          <w:szCs w:val="22"/>
        </w:rPr>
        <w:t xml:space="preserve">__________________________________           </w:t>
      </w:r>
      <w:r w:rsidRPr="00F91C90">
        <w:rPr>
          <w:sz w:val="22"/>
          <w:szCs w:val="22"/>
        </w:rPr>
        <w:t>_________________ (_______________)</w:t>
      </w:r>
    </w:p>
    <w:p w:rsidR="003D54CD" w:rsidRPr="00F91C90" w:rsidRDefault="003D54CD" w:rsidP="003D54CD">
      <w:pPr>
        <w:rPr>
          <w:sz w:val="22"/>
          <w:szCs w:val="22"/>
        </w:rPr>
      </w:pPr>
      <w:r w:rsidRPr="00F91C90">
        <w:rPr>
          <w:sz w:val="22"/>
          <w:szCs w:val="22"/>
        </w:rPr>
        <w:t>(должность)                                                                     (подпись)                           (Ф.И.О.)</w:t>
      </w:r>
    </w:p>
    <w:p w:rsidR="003D54CD" w:rsidRPr="00F91C90" w:rsidRDefault="003D54CD" w:rsidP="003D54CD">
      <w:pPr>
        <w:rPr>
          <w:sz w:val="22"/>
          <w:szCs w:val="22"/>
        </w:rPr>
        <w:sectPr w:rsidR="003D54CD" w:rsidRPr="00F91C90" w:rsidSect="00F96CAC">
          <w:headerReference w:type="even" r:id="rId17"/>
          <w:footerReference w:type="even" r:id="rId18"/>
          <w:headerReference w:type="first" r:id="rId19"/>
          <w:footerReference w:type="first" r:id="rId20"/>
          <w:pgSz w:w="11906" w:h="16838"/>
          <w:pgMar w:top="1134" w:right="850" w:bottom="719" w:left="1418" w:header="708" w:footer="708" w:gutter="0"/>
          <w:cols w:space="708"/>
          <w:titlePg/>
          <w:docGrid w:linePitch="360"/>
        </w:sectPr>
      </w:pPr>
      <w:r>
        <w:rPr>
          <w:sz w:val="22"/>
          <w:szCs w:val="22"/>
        </w:rPr>
        <w:t>М.</w:t>
      </w:r>
      <w:proofErr w:type="gramStart"/>
      <w:r>
        <w:rPr>
          <w:sz w:val="22"/>
          <w:szCs w:val="22"/>
        </w:rPr>
        <w:t>П</w:t>
      </w:r>
      <w:proofErr w:type="gramEnd"/>
    </w:p>
    <w:p w:rsidR="003D54CD" w:rsidRPr="00F91C90" w:rsidRDefault="003D54CD" w:rsidP="003D54CD">
      <w:pPr>
        <w:rPr>
          <w:b/>
          <w:sz w:val="22"/>
          <w:szCs w:val="22"/>
        </w:rPr>
      </w:pPr>
    </w:p>
    <w:p w:rsidR="003D54CD" w:rsidRPr="00F91C90" w:rsidRDefault="003D54CD" w:rsidP="003D54CD">
      <w:pPr>
        <w:ind w:left="993"/>
        <w:jc w:val="center"/>
        <w:rPr>
          <w:b/>
          <w:sz w:val="22"/>
          <w:szCs w:val="22"/>
        </w:rPr>
      </w:pPr>
      <w:r w:rsidRPr="00F91C90">
        <w:rPr>
          <w:b/>
          <w:sz w:val="22"/>
          <w:szCs w:val="22"/>
        </w:rPr>
        <w:t>ФОРМА 2. ИНФОРМАЦИЯ ОБ УЧАСТНИКЕ</w:t>
      </w:r>
    </w:p>
    <w:p w:rsidR="003D54CD" w:rsidRPr="00F91C90" w:rsidRDefault="003D54CD" w:rsidP="003D54CD">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3D54CD" w:rsidRPr="00F91C90" w:rsidTr="00AE4BE0">
        <w:tc>
          <w:tcPr>
            <w:tcW w:w="5778" w:type="dxa"/>
          </w:tcPr>
          <w:p w:rsidR="003D54CD" w:rsidRPr="00F91C90" w:rsidRDefault="003D54CD" w:rsidP="00AE4BE0">
            <w:pPr>
              <w:jc w:val="both"/>
              <w:rPr>
                <w:sz w:val="22"/>
                <w:szCs w:val="22"/>
              </w:rPr>
            </w:pPr>
            <w:proofErr w:type="gramStart"/>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1A4E4D">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3D54CD" w:rsidRPr="001A4E4D" w:rsidRDefault="003D54CD" w:rsidP="00AE4BE0">
            <w:pPr>
              <w:rPr>
                <w:sz w:val="22"/>
                <w:szCs w:val="22"/>
              </w:rPr>
            </w:pPr>
          </w:p>
        </w:tc>
      </w:tr>
      <w:tr w:rsidR="003D54CD" w:rsidRPr="00F91C90" w:rsidTr="00AE4BE0">
        <w:tc>
          <w:tcPr>
            <w:tcW w:w="5778" w:type="dxa"/>
          </w:tcPr>
          <w:p w:rsidR="003D54CD" w:rsidRPr="00F91C90" w:rsidRDefault="003D54CD" w:rsidP="00AE4BE0">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3D54CD" w:rsidRPr="001A4E4D" w:rsidRDefault="003D54CD" w:rsidP="00AE4BE0">
            <w:pPr>
              <w:jc w:val="center"/>
              <w:rPr>
                <w:sz w:val="22"/>
                <w:szCs w:val="22"/>
              </w:rPr>
            </w:pPr>
          </w:p>
        </w:tc>
      </w:tr>
      <w:tr w:rsidR="003D54CD" w:rsidRPr="00F91C90" w:rsidTr="00AE4BE0">
        <w:tc>
          <w:tcPr>
            <w:tcW w:w="5778" w:type="dxa"/>
          </w:tcPr>
          <w:p w:rsidR="003D54CD" w:rsidRPr="00F91C90" w:rsidRDefault="003D54CD" w:rsidP="00AE4BE0">
            <w:pPr>
              <w:jc w:val="both"/>
              <w:rPr>
                <w:sz w:val="22"/>
                <w:szCs w:val="22"/>
              </w:rPr>
            </w:pPr>
            <w:proofErr w:type="gramStart"/>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3D54CD" w:rsidRPr="001A4E4D" w:rsidRDefault="003D54CD" w:rsidP="00AE4BE0">
            <w:pPr>
              <w:jc w:val="center"/>
              <w:rPr>
                <w:sz w:val="22"/>
                <w:szCs w:val="22"/>
              </w:rPr>
            </w:pPr>
          </w:p>
        </w:tc>
      </w:tr>
      <w:tr w:rsidR="003D54CD" w:rsidRPr="00F91C90" w:rsidTr="00AE4BE0">
        <w:tc>
          <w:tcPr>
            <w:tcW w:w="5778" w:type="dxa"/>
          </w:tcPr>
          <w:p w:rsidR="003D54CD" w:rsidRPr="00F91C90" w:rsidRDefault="003D54CD" w:rsidP="00AE4BE0">
            <w:pPr>
              <w:jc w:val="both"/>
              <w:rPr>
                <w:sz w:val="22"/>
                <w:szCs w:val="22"/>
              </w:rPr>
            </w:pPr>
            <w:proofErr w:type="gramStart"/>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1A4E4D">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3D54CD" w:rsidRPr="001A4E4D" w:rsidRDefault="003D54CD" w:rsidP="00AE4BE0">
            <w:pPr>
              <w:jc w:val="center"/>
              <w:rPr>
                <w:sz w:val="22"/>
                <w:szCs w:val="22"/>
              </w:rPr>
            </w:pPr>
          </w:p>
        </w:tc>
      </w:tr>
      <w:tr w:rsidR="003D54CD" w:rsidRPr="00F91C90" w:rsidTr="00AE4BE0">
        <w:tc>
          <w:tcPr>
            <w:tcW w:w="5778" w:type="dxa"/>
          </w:tcPr>
          <w:p w:rsidR="003D54CD" w:rsidRPr="00F91C90" w:rsidRDefault="003D54CD" w:rsidP="00AE4BE0">
            <w:pPr>
              <w:jc w:val="both"/>
              <w:rPr>
                <w:sz w:val="22"/>
                <w:szCs w:val="22"/>
              </w:rPr>
            </w:pPr>
            <w:proofErr w:type="gramStart"/>
            <w:r>
              <w:rPr>
                <w:sz w:val="22"/>
                <w:szCs w:val="22"/>
              </w:rPr>
              <w:t>И</w:t>
            </w:r>
            <w:r w:rsidRPr="001A4E4D">
              <w:rPr>
                <w:sz w:val="22"/>
                <w:szCs w:val="22"/>
              </w:rPr>
              <w:t xml:space="preserve">дентификационный номер налогоплательщика </w:t>
            </w:r>
            <w:r w:rsidRPr="001A4E4D">
              <w:rPr>
                <w:sz w:val="22"/>
                <w:szCs w:val="22"/>
              </w:rPr>
              <w:lastRenderedPageBreak/>
              <w:t>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1A4E4D">
              <w:rPr>
                <w:sz w:val="22"/>
                <w:szCs w:val="22"/>
              </w:rPr>
              <w:t xml:space="preserve"> </w:t>
            </w:r>
            <w:proofErr w:type="gramStart"/>
            <w:r w:rsidRPr="001A4E4D">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roofErr w:type="gramEnd"/>
          </w:p>
        </w:tc>
        <w:tc>
          <w:tcPr>
            <w:tcW w:w="4223" w:type="dxa"/>
          </w:tcPr>
          <w:p w:rsidR="003D54CD" w:rsidRPr="001A4E4D" w:rsidRDefault="003D54CD" w:rsidP="00AE4BE0">
            <w:pPr>
              <w:jc w:val="center"/>
              <w:rPr>
                <w:sz w:val="22"/>
                <w:szCs w:val="22"/>
              </w:rPr>
            </w:pPr>
          </w:p>
        </w:tc>
      </w:tr>
      <w:tr w:rsidR="003D54CD" w:rsidRPr="00F91C90" w:rsidTr="00AE4BE0">
        <w:tc>
          <w:tcPr>
            <w:tcW w:w="5778" w:type="dxa"/>
          </w:tcPr>
          <w:p w:rsidR="003D54CD" w:rsidRPr="00F91C90" w:rsidRDefault="003D54CD" w:rsidP="00AE4BE0">
            <w:pPr>
              <w:jc w:val="center"/>
              <w:rPr>
                <w:sz w:val="22"/>
                <w:szCs w:val="22"/>
              </w:rPr>
            </w:pPr>
            <w:r w:rsidRPr="00F91C90">
              <w:rPr>
                <w:sz w:val="22"/>
                <w:szCs w:val="22"/>
              </w:rPr>
              <w:lastRenderedPageBreak/>
              <w:t>Адрес электронной почты</w:t>
            </w:r>
          </w:p>
        </w:tc>
        <w:tc>
          <w:tcPr>
            <w:tcW w:w="4223" w:type="dxa"/>
          </w:tcPr>
          <w:p w:rsidR="003D54CD" w:rsidRPr="001A4E4D" w:rsidRDefault="003D54CD" w:rsidP="00AE4BE0">
            <w:pPr>
              <w:jc w:val="center"/>
              <w:rPr>
                <w:sz w:val="22"/>
                <w:szCs w:val="22"/>
              </w:rPr>
            </w:pPr>
          </w:p>
        </w:tc>
      </w:tr>
      <w:tr w:rsidR="003D54CD" w:rsidRPr="00F91C90" w:rsidTr="00AE4BE0">
        <w:tc>
          <w:tcPr>
            <w:tcW w:w="5778" w:type="dxa"/>
          </w:tcPr>
          <w:p w:rsidR="003D54CD" w:rsidRPr="00F91C90" w:rsidRDefault="003D54CD" w:rsidP="00AE4BE0">
            <w:pPr>
              <w:jc w:val="center"/>
              <w:rPr>
                <w:sz w:val="22"/>
                <w:szCs w:val="22"/>
              </w:rPr>
            </w:pPr>
            <w:r w:rsidRPr="00F91C90">
              <w:rPr>
                <w:sz w:val="22"/>
                <w:szCs w:val="22"/>
              </w:rPr>
              <w:t>Номер контактного телефона</w:t>
            </w:r>
          </w:p>
        </w:tc>
        <w:tc>
          <w:tcPr>
            <w:tcW w:w="4223" w:type="dxa"/>
          </w:tcPr>
          <w:p w:rsidR="003D54CD" w:rsidRPr="001A4E4D" w:rsidRDefault="003D54CD" w:rsidP="00AE4BE0">
            <w:pPr>
              <w:jc w:val="center"/>
              <w:rPr>
                <w:sz w:val="22"/>
                <w:szCs w:val="22"/>
              </w:rPr>
            </w:pPr>
          </w:p>
        </w:tc>
      </w:tr>
    </w:tbl>
    <w:p w:rsidR="003D54CD" w:rsidRPr="00F91C90" w:rsidRDefault="003D54CD" w:rsidP="003D54CD">
      <w:pPr>
        <w:ind w:left="993"/>
        <w:jc w:val="center"/>
        <w:rPr>
          <w:b/>
          <w:sz w:val="22"/>
          <w:szCs w:val="22"/>
        </w:rPr>
      </w:pPr>
    </w:p>
    <w:p w:rsidR="003D54CD" w:rsidRPr="00F91C90" w:rsidRDefault="003D54CD" w:rsidP="003D54CD">
      <w:pPr>
        <w:rPr>
          <w:b/>
          <w:sz w:val="22"/>
          <w:szCs w:val="22"/>
        </w:rPr>
      </w:pPr>
    </w:p>
    <w:p w:rsidR="003D54CD" w:rsidRPr="00F91C90" w:rsidRDefault="003D54CD" w:rsidP="003D54CD">
      <w:pPr>
        <w:rPr>
          <w:b/>
          <w:sz w:val="22"/>
          <w:szCs w:val="22"/>
        </w:rPr>
      </w:pPr>
      <w:r w:rsidRPr="00F91C90">
        <w:rPr>
          <w:b/>
          <w:sz w:val="22"/>
          <w:szCs w:val="22"/>
        </w:rPr>
        <w:t>Руководитель участника закупки</w:t>
      </w:r>
    </w:p>
    <w:p w:rsidR="003D54CD" w:rsidRPr="00F91C90" w:rsidRDefault="003D54CD" w:rsidP="003D54CD">
      <w:pPr>
        <w:rPr>
          <w:b/>
          <w:sz w:val="22"/>
          <w:szCs w:val="22"/>
        </w:rPr>
      </w:pPr>
    </w:p>
    <w:p w:rsidR="003D54CD" w:rsidRPr="00F91C90" w:rsidRDefault="003D54CD" w:rsidP="003D54CD">
      <w:pPr>
        <w:jc w:val="center"/>
        <w:rPr>
          <w:b/>
          <w:sz w:val="22"/>
          <w:szCs w:val="22"/>
        </w:rPr>
      </w:pPr>
      <w:r w:rsidRPr="00F91C90">
        <w:rPr>
          <w:b/>
          <w:sz w:val="22"/>
          <w:szCs w:val="22"/>
        </w:rPr>
        <w:t>___________________________________,            _________________ (_______________)</w:t>
      </w:r>
    </w:p>
    <w:p w:rsidR="003D54CD" w:rsidRPr="00F91C90" w:rsidRDefault="003D54CD" w:rsidP="003D54CD">
      <w:pPr>
        <w:jc w:val="center"/>
        <w:rPr>
          <w:b/>
          <w:sz w:val="22"/>
          <w:szCs w:val="22"/>
        </w:rPr>
      </w:pPr>
      <w:r w:rsidRPr="00F91C90">
        <w:rPr>
          <w:b/>
          <w:sz w:val="22"/>
          <w:szCs w:val="22"/>
        </w:rPr>
        <w:t>(должность)                                                                  (подпись)                       (Ф.И.О.)</w:t>
      </w:r>
    </w:p>
    <w:p w:rsidR="003D54CD" w:rsidRPr="00F91C90" w:rsidRDefault="003D54CD" w:rsidP="003D54CD">
      <w:pPr>
        <w:rPr>
          <w:b/>
          <w:sz w:val="22"/>
          <w:szCs w:val="22"/>
        </w:rPr>
      </w:pPr>
      <w:r w:rsidRPr="00F91C90">
        <w:rPr>
          <w:b/>
          <w:sz w:val="22"/>
          <w:szCs w:val="22"/>
        </w:rPr>
        <w:t>М.П.</w:t>
      </w:r>
    </w:p>
    <w:p w:rsidR="003D54CD" w:rsidRPr="00F91C90" w:rsidRDefault="003D54CD" w:rsidP="003D54CD">
      <w:pPr>
        <w:jc w:val="center"/>
        <w:rPr>
          <w:b/>
          <w:sz w:val="22"/>
          <w:szCs w:val="22"/>
        </w:rPr>
      </w:pPr>
    </w:p>
    <w:p w:rsidR="003D54CD" w:rsidRPr="00F91C90" w:rsidRDefault="003D54CD" w:rsidP="003D54CD">
      <w:pPr>
        <w:ind w:left="993"/>
        <w:jc w:val="center"/>
        <w:rPr>
          <w:b/>
          <w:sz w:val="22"/>
          <w:szCs w:val="22"/>
        </w:rPr>
      </w:pPr>
    </w:p>
    <w:p w:rsidR="003D54CD" w:rsidRPr="00F91C90" w:rsidRDefault="003D54CD" w:rsidP="003D54CD">
      <w:pPr>
        <w:rPr>
          <w:b/>
          <w:sz w:val="22"/>
          <w:szCs w:val="22"/>
        </w:rPr>
      </w:pPr>
    </w:p>
    <w:p w:rsidR="003D54CD" w:rsidRPr="00F91C90" w:rsidRDefault="003D54CD" w:rsidP="003D54CD">
      <w:pPr>
        <w:ind w:left="993"/>
        <w:jc w:val="center"/>
        <w:rPr>
          <w:b/>
          <w:sz w:val="22"/>
          <w:szCs w:val="22"/>
        </w:rPr>
      </w:pPr>
    </w:p>
    <w:p w:rsidR="003D54CD" w:rsidRPr="00F91C90" w:rsidRDefault="003D54CD" w:rsidP="003D54CD">
      <w:pPr>
        <w:ind w:left="993"/>
        <w:jc w:val="center"/>
        <w:rPr>
          <w:b/>
          <w:sz w:val="22"/>
          <w:szCs w:val="22"/>
        </w:rPr>
      </w:pPr>
    </w:p>
    <w:p w:rsidR="003D54CD" w:rsidRPr="00F91C90" w:rsidRDefault="003D54CD" w:rsidP="003D54CD">
      <w:pPr>
        <w:ind w:left="993"/>
        <w:jc w:val="center"/>
        <w:rPr>
          <w:b/>
          <w:sz w:val="22"/>
          <w:szCs w:val="22"/>
        </w:rPr>
      </w:pPr>
    </w:p>
    <w:p w:rsidR="003D54CD" w:rsidRPr="00F91C90" w:rsidRDefault="003D54CD" w:rsidP="003D54CD">
      <w:pPr>
        <w:ind w:left="993"/>
        <w:jc w:val="center"/>
        <w:rPr>
          <w:b/>
          <w:sz w:val="22"/>
          <w:szCs w:val="22"/>
        </w:rPr>
      </w:pPr>
    </w:p>
    <w:p w:rsidR="003D54CD" w:rsidRPr="00F91C90" w:rsidRDefault="003D54CD" w:rsidP="003D54CD">
      <w:pPr>
        <w:rPr>
          <w:b/>
          <w:sz w:val="22"/>
          <w:szCs w:val="22"/>
        </w:rPr>
        <w:sectPr w:rsidR="003D54CD" w:rsidRPr="00F91C90" w:rsidSect="00C9008C">
          <w:headerReference w:type="default" r:id="rId21"/>
          <w:pgSz w:w="11906" w:h="16838"/>
          <w:pgMar w:top="1134" w:right="850" w:bottom="1134" w:left="1418" w:header="708" w:footer="152" w:gutter="0"/>
          <w:cols w:space="708"/>
          <w:docGrid w:linePitch="360"/>
        </w:sectPr>
      </w:pPr>
    </w:p>
    <w:p w:rsidR="003D54CD" w:rsidRPr="00F91C90" w:rsidRDefault="003D54CD" w:rsidP="003D54CD">
      <w:pPr>
        <w:rPr>
          <w:b/>
          <w:sz w:val="22"/>
          <w:szCs w:val="22"/>
        </w:rPr>
      </w:pPr>
    </w:p>
    <w:p w:rsidR="003D54CD" w:rsidRPr="00F91C90" w:rsidRDefault="003D54CD" w:rsidP="003D54CD">
      <w:pPr>
        <w:ind w:left="993"/>
        <w:jc w:val="center"/>
        <w:rPr>
          <w:b/>
          <w:sz w:val="22"/>
          <w:szCs w:val="22"/>
        </w:rPr>
      </w:pPr>
    </w:p>
    <w:p w:rsidR="003D54CD" w:rsidRDefault="003D54CD" w:rsidP="003D54CD">
      <w:pPr>
        <w:ind w:left="993"/>
        <w:jc w:val="center"/>
        <w:rPr>
          <w:b/>
          <w:sz w:val="22"/>
          <w:szCs w:val="22"/>
        </w:rPr>
      </w:pPr>
      <w:r w:rsidRPr="00F91C90">
        <w:rPr>
          <w:b/>
          <w:sz w:val="22"/>
          <w:szCs w:val="22"/>
        </w:rPr>
        <w:t>ФОРМА 3. ДЕКЛАРАЦИЯ СООТВЕТСТВИЯ УЧАСТНИКА ЗАКУПКИ, УСТАНОВЛЕННЫМ ТРЕБОВАНИЯМ</w:t>
      </w:r>
    </w:p>
    <w:p w:rsidR="003D54CD" w:rsidRPr="00F91C90" w:rsidRDefault="003D54CD" w:rsidP="003D54CD">
      <w:pPr>
        <w:ind w:left="993"/>
        <w:jc w:val="center"/>
        <w:rPr>
          <w:b/>
          <w:sz w:val="22"/>
          <w:szCs w:val="22"/>
        </w:rPr>
      </w:pPr>
    </w:p>
    <w:p w:rsidR="003D54CD" w:rsidRDefault="003D54CD" w:rsidP="003D54CD">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3D54CD" w:rsidRDefault="003D54CD" w:rsidP="003D54CD">
      <w:pPr>
        <w:jc w:val="both"/>
        <w:rPr>
          <w:sz w:val="22"/>
          <w:szCs w:val="22"/>
        </w:rPr>
      </w:pPr>
      <w:r>
        <w:rPr>
          <w:sz w:val="22"/>
          <w:szCs w:val="22"/>
        </w:rPr>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2"/>
          <w:szCs w:val="22"/>
        </w:rPr>
        <w:t>являющихся</w:t>
      </w:r>
      <w:proofErr w:type="gramEnd"/>
      <w:r>
        <w:rPr>
          <w:sz w:val="22"/>
          <w:szCs w:val="22"/>
        </w:rPr>
        <w:t xml:space="preserve"> предметом закупки:</w:t>
      </w:r>
    </w:p>
    <w:p w:rsidR="003D54CD" w:rsidRPr="00D70443" w:rsidRDefault="003D54CD" w:rsidP="003D54CD">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816E22">
        <w:rPr>
          <w:sz w:val="22"/>
          <w:szCs w:val="22"/>
        </w:rPr>
        <w:t xml:space="preserve">-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173D9E">
        <w:rPr>
          <w:i/>
          <w:sz w:val="22"/>
          <w:szCs w:val="22"/>
        </w:rPr>
        <w:t xml:space="preserve">) </w:t>
      </w:r>
      <w:r w:rsidRPr="00173D9E">
        <w:rPr>
          <w:sz w:val="22"/>
          <w:szCs w:val="22"/>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3D54CD" w:rsidRPr="00816E22" w:rsidRDefault="003D54CD" w:rsidP="003D54CD">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3D54CD" w:rsidRPr="001A4E4D" w:rsidRDefault="003D54CD" w:rsidP="003D54CD">
      <w:pPr>
        <w:jc w:val="both"/>
        <w:rPr>
          <w:sz w:val="22"/>
          <w:szCs w:val="22"/>
        </w:rPr>
      </w:pPr>
      <w:r>
        <w:rPr>
          <w:sz w:val="22"/>
          <w:szCs w:val="22"/>
        </w:rPr>
        <w:t>2</w:t>
      </w:r>
      <w:r w:rsidRPr="001A4E4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54CD" w:rsidRPr="001A4E4D" w:rsidRDefault="003D54CD" w:rsidP="003D54CD">
      <w:pPr>
        <w:jc w:val="both"/>
        <w:rPr>
          <w:sz w:val="22"/>
          <w:szCs w:val="22"/>
        </w:rPr>
      </w:pPr>
      <w:r>
        <w:rPr>
          <w:sz w:val="22"/>
          <w:szCs w:val="22"/>
        </w:rPr>
        <w:t xml:space="preserve">3) </w:t>
      </w:r>
      <w:r w:rsidRPr="001A4E4D">
        <w:rPr>
          <w:sz w:val="22"/>
          <w:szCs w:val="22"/>
        </w:rPr>
        <w:t>неприостановление деятельности участника закупки в порядке, установленном </w:t>
      </w:r>
      <w:hyperlink r:id="rId22"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3D54CD" w:rsidRPr="001A4E4D" w:rsidRDefault="003D54CD" w:rsidP="003D54CD">
      <w:pPr>
        <w:jc w:val="both"/>
        <w:rPr>
          <w:sz w:val="22"/>
          <w:szCs w:val="22"/>
        </w:rPr>
      </w:pPr>
      <w:proofErr w:type="gramStart"/>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4E4D">
        <w:rPr>
          <w:sz w:val="22"/>
          <w:szCs w:val="22"/>
        </w:rPr>
        <w:t xml:space="preserve"> обязанности </w:t>
      </w:r>
      <w:proofErr w:type="gramStart"/>
      <w:r w:rsidRPr="001A4E4D">
        <w:rPr>
          <w:sz w:val="22"/>
          <w:szCs w:val="22"/>
        </w:rPr>
        <w:t>заявителя</w:t>
      </w:r>
      <w:proofErr w:type="gramEnd"/>
      <w:r w:rsidRPr="001A4E4D">
        <w:rPr>
          <w:sz w:val="22"/>
          <w:szCs w:val="22"/>
        </w:rPr>
        <w:t xml:space="preserve"> по уплате этих сумм исполненной или которые признаны безнадежными к взысканию в соответствии с </w:t>
      </w:r>
      <w:hyperlink r:id="rId24" w:anchor="dst1104" w:history="1">
        <w:r w:rsidRPr="001A4E4D">
          <w:rPr>
            <w:rStyle w:val="a9"/>
            <w:color w:val="1A0DAB"/>
            <w:sz w:val="22"/>
            <w:szCs w:val="22"/>
          </w:rPr>
          <w:t>законодательством</w:t>
        </w:r>
      </w:hyperlink>
      <w:r w:rsidRPr="001A4E4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E4D">
        <w:rPr>
          <w:sz w:val="22"/>
          <w:szCs w:val="22"/>
        </w:rPr>
        <w:t>указанных</w:t>
      </w:r>
      <w:proofErr w:type="gramEnd"/>
      <w:r w:rsidRPr="001A4E4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4CD" w:rsidRPr="001A4E4D" w:rsidRDefault="003D54CD" w:rsidP="003D54CD">
      <w:pPr>
        <w:jc w:val="both"/>
        <w:rPr>
          <w:sz w:val="22"/>
          <w:szCs w:val="22"/>
        </w:rPr>
      </w:pPr>
      <w:proofErr w:type="gramStart"/>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anchor="dst101897" w:history="1">
        <w:r w:rsidRPr="001A4E4D">
          <w:rPr>
            <w:rStyle w:val="a9"/>
            <w:color w:val="1A0DAB"/>
            <w:sz w:val="22"/>
            <w:szCs w:val="22"/>
          </w:rPr>
          <w:t>статьями 289</w:t>
        </w:r>
      </w:hyperlink>
      <w:r w:rsidRPr="001A4E4D">
        <w:rPr>
          <w:sz w:val="22"/>
          <w:szCs w:val="22"/>
        </w:rPr>
        <w:t>, </w:t>
      </w:r>
      <w:hyperlink r:id="rId26" w:anchor="dst2054" w:history="1">
        <w:r w:rsidRPr="001A4E4D">
          <w:rPr>
            <w:rStyle w:val="a9"/>
            <w:color w:val="1A0DAB"/>
            <w:sz w:val="22"/>
            <w:szCs w:val="22"/>
          </w:rPr>
          <w:t>290</w:t>
        </w:r>
      </w:hyperlink>
      <w:r w:rsidRPr="001A4E4D">
        <w:rPr>
          <w:sz w:val="22"/>
          <w:szCs w:val="22"/>
        </w:rPr>
        <w:t>, </w:t>
      </w:r>
      <w:hyperlink r:id="rId27" w:anchor="dst2072" w:history="1">
        <w:r w:rsidRPr="001A4E4D">
          <w:rPr>
            <w:rStyle w:val="a9"/>
            <w:color w:val="1A0DAB"/>
            <w:sz w:val="22"/>
            <w:szCs w:val="22"/>
          </w:rPr>
          <w:t>291</w:t>
        </w:r>
      </w:hyperlink>
      <w:r w:rsidRPr="001A4E4D">
        <w:rPr>
          <w:sz w:val="22"/>
          <w:szCs w:val="22"/>
        </w:rPr>
        <w:t>, </w:t>
      </w:r>
      <w:hyperlink r:id="rId28"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4E4D">
        <w:rPr>
          <w:sz w:val="22"/>
          <w:szCs w:val="22"/>
        </w:rPr>
        <w:t xml:space="preserve"> </w:t>
      </w:r>
      <w:proofErr w:type="gramStart"/>
      <w:r w:rsidRPr="001A4E4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4CD" w:rsidRPr="001A4E4D" w:rsidRDefault="003D54CD" w:rsidP="003D54CD">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3D54CD" w:rsidRPr="001A4E4D" w:rsidRDefault="003D54CD" w:rsidP="003D54CD">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54CD" w:rsidRPr="001A4E4D" w:rsidRDefault="003D54CD" w:rsidP="003D54CD">
      <w:pPr>
        <w:jc w:val="both"/>
        <w:rPr>
          <w:sz w:val="22"/>
          <w:szCs w:val="22"/>
        </w:rPr>
      </w:pPr>
      <w:proofErr w:type="gramStart"/>
      <w:r>
        <w:rPr>
          <w:sz w:val="22"/>
          <w:szCs w:val="22"/>
        </w:rPr>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w:t>
      </w:r>
      <w:r w:rsidRPr="001A4E4D">
        <w:rPr>
          <w:sz w:val="22"/>
          <w:szCs w:val="22"/>
        </w:rPr>
        <w:lastRenderedPageBreak/>
        <w:t xml:space="preserve">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A4E4D">
        <w:rPr>
          <w:sz w:val="22"/>
          <w:szCs w:val="22"/>
        </w:rPr>
        <w:t xml:space="preserve"> усыновитель этого должностного лица заказчика является:</w:t>
      </w:r>
    </w:p>
    <w:p w:rsidR="003D54CD" w:rsidRPr="001A4E4D" w:rsidRDefault="003D54CD" w:rsidP="003D54CD">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3D54CD" w:rsidRDefault="003D54CD" w:rsidP="003D54CD">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D54CD" w:rsidRPr="001A4E4D" w:rsidRDefault="003D54CD" w:rsidP="003D54CD">
      <w:pPr>
        <w:pStyle w:val="a7"/>
        <w:shd w:val="clear" w:color="auto" w:fill="FFFFFF"/>
        <w:spacing w:before="0" w:beforeAutospacing="0" w:after="0" w:afterAutospacing="0"/>
        <w:ind w:firstLine="540"/>
        <w:rPr>
          <w:sz w:val="22"/>
          <w:szCs w:val="22"/>
        </w:rPr>
      </w:pPr>
      <w:r w:rsidRPr="001A4E4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A4E4D">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3D54CD" w:rsidRPr="001A4E4D" w:rsidRDefault="003D54CD" w:rsidP="003D54CD">
      <w:pPr>
        <w:jc w:val="both"/>
        <w:rPr>
          <w:sz w:val="22"/>
          <w:szCs w:val="22"/>
        </w:rPr>
      </w:pPr>
      <w:proofErr w:type="gramStart"/>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A4E4D">
        <w:rPr>
          <w:sz w:val="22"/>
          <w:szCs w:val="22"/>
        </w:rPr>
        <w:t xml:space="preserve"> уставном (складочном) </w:t>
      </w:r>
      <w:proofErr w:type="gramStart"/>
      <w:r w:rsidRPr="001A4E4D">
        <w:rPr>
          <w:sz w:val="22"/>
          <w:szCs w:val="22"/>
        </w:rPr>
        <w:t>капитале</w:t>
      </w:r>
      <w:proofErr w:type="gramEnd"/>
      <w:r w:rsidRPr="001A4E4D">
        <w:rPr>
          <w:sz w:val="22"/>
          <w:szCs w:val="22"/>
        </w:rPr>
        <w:t xml:space="preserve"> хозяйственного товарищества или общества;</w:t>
      </w:r>
    </w:p>
    <w:p w:rsidR="003D54CD" w:rsidRPr="001A4E4D" w:rsidRDefault="003D54CD" w:rsidP="003D54CD">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3D54CD" w:rsidRPr="001A4E4D" w:rsidRDefault="003D54CD" w:rsidP="003D54CD">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D54CD" w:rsidRPr="00F91C90" w:rsidRDefault="003D54CD" w:rsidP="003D54CD">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3D54CD" w:rsidRPr="00F91C90" w:rsidRDefault="003D54CD" w:rsidP="003D54CD">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3D54CD" w:rsidRPr="00F91C90" w:rsidRDefault="003D54CD" w:rsidP="003D54CD">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3D54CD" w:rsidRPr="00F91C90" w:rsidRDefault="003D54CD" w:rsidP="003D54CD">
      <w:pPr>
        <w:autoSpaceDE w:val="0"/>
        <w:autoSpaceDN w:val="0"/>
        <w:adjustRightInd w:val="0"/>
        <w:ind w:left="142" w:firstLine="709"/>
        <w:jc w:val="both"/>
        <w:rPr>
          <w:sz w:val="22"/>
          <w:szCs w:val="22"/>
        </w:rPr>
      </w:pPr>
    </w:p>
    <w:p w:rsidR="003D54CD" w:rsidRPr="00F91C90" w:rsidRDefault="003D54CD" w:rsidP="003D54CD">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3D54CD" w:rsidRPr="00F91C90" w:rsidTr="00AE4BE0">
        <w:tc>
          <w:tcPr>
            <w:tcW w:w="3936" w:type="dxa"/>
          </w:tcPr>
          <w:p w:rsidR="003D54CD" w:rsidRPr="00F91C90" w:rsidRDefault="003D54CD" w:rsidP="00AE4BE0">
            <w:pPr>
              <w:widowControl w:val="0"/>
              <w:tabs>
                <w:tab w:val="left" w:pos="0"/>
              </w:tabs>
              <w:rPr>
                <w:sz w:val="22"/>
                <w:szCs w:val="22"/>
              </w:rPr>
            </w:pPr>
            <w:r w:rsidRPr="00F91C90">
              <w:rPr>
                <w:sz w:val="22"/>
                <w:szCs w:val="22"/>
              </w:rPr>
              <w:t>_____________________</w:t>
            </w:r>
          </w:p>
        </w:tc>
        <w:tc>
          <w:tcPr>
            <w:tcW w:w="3628" w:type="dxa"/>
          </w:tcPr>
          <w:p w:rsidR="003D54CD" w:rsidRPr="00F91C90" w:rsidRDefault="003D54CD" w:rsidP="00AE4BE0">
            <w:pPr>
              <w:widowControl w:val="0"/>
              <w:tabs>
                <w:tab w:val="left" w:pos="1080"/>
              </w:tabs>
              <w:ind w:left="993"/>
              <w:jc w:val="center"/>
              <w:rPr>
                <w:sz w:val="22"/>
                <w:szCs w:val="22"/>
              </w:rPr>
            </w:pPr>
            <w:r w:rsidRPr="00F91C90">
              <w:rPr>
                <w:sz w:val="22"/>
                <w:szCs w:val="22"/>
              </w:rPr>
              <w:t>___________</w:t>
            </w:r>
          </w:p>
        </w:tc>
        <w:tc>
          <w:tcPr>
            <w:tcW w:w="2609" w:type="dxa"/>
          </w:tcPr>
          <w:p w:rsidR="003D54CD" w:rsidRPr="00F91C90" w:rsidRDefault="003D54CD" w:rsidP="00AE4BE0">
            <w:pPr>
              <w:widowControl w:val="0"/>
              <w:tabs>
                <w:tab w:val="left" w:pos="1080"/>
              </w:tabs>
              <w:rPr>
                <w:sz w:val="22"/>
                <w:szCs w:val="22"/>
              </w:rPr>
            </w:pPr>
            <w:r w:rsidRPr="00F91C90">
              <w:rPr>
                <w:sz w:val="22"/>
                <w:szCs w:val="22"/>
              </w:rPr>
              <w:t>______________</w:t>
            </w:r>
          </w:p>
        </w:tc>
      </w:tr>
      <w:tr w:rsidR="003D54CD" w:rsidRPr="00F91C90" w:rsidTr="00AE4BE0">
        <w:tc>
          <w:tcPr>
            <w:tcW w:w="3936" w:type="dxa"/>
          </w:tcPr>
          <w:p w:rsidR="003D54CD" w:rsidRPr="00F91C90" w:rsidRDefault="003D54CD" w:rsidP="00AE4BE0">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3D54CD" w:rsidRPr="0063307A" w:rsidRDefault="003D54CD" w:rsidP="00AE4BE0">
            <w:pPr>
              <w:widowControl w:val="0"/>
              <w:tabs>
                <w:tab w:val="left" w:pos="567"/>
              </w:tabs>
              <w:ind w:left="993"/>
              <w:jc w:val="center"/>
              <w:rPr>
                <w:sz w:val="18"/>
                <w:szCs w:val="18"/>
              </w:rPr>
            </w:pPr>
            <w:r w:rsidRPr="0063307A">
              <w:rPr>
                <w:sz w:val="18"/>
                <w:szCs w:val="18"/>
              </w:rPr>
              <w:t>(подпись)</w:t>
            </w:r>
          </w:p>
        </w:tc>
        <w:tc>
          <w:tcPr>
            <w:tcW w:w="2609" w:type="dxa"/>
          </w:tcPr>
          <w:p w:rsidR="003D54CD" w:rsidRPr="0063307A" w:rsidRDefault="003D54CD" w:rsidP="00AE4BE0">
            <w:pPr>
              <w:widowControl w:val="0"/>
              <w:tabs>
                <w:tab w:val="left" w:pos="567"/>
              </w:tabs>
              <w:rPr>
                <w:sz w:val="18"/>
                <w:szCs w:val="18"/>
              </w:rPr>
            </w:pPr>
            <w:r w:rsidRPr="0063307A">
              <w:rPr>
                <w:sz w:val="18"/>
                <w:szCs w:val="18"/>
              </w:rPr>
              <w:t>(расшифровка подписи)</w:t>
            </w:r>
          </w:p>
        </w:tc>
      </w:tr>
    </w:tbl>
    <w:p w:rsidR="003D54CD" w:rsidRPr="00F91C90" w:rsidRDefault="003D54CD" w:rsidP="003D54CD">
      <w:pPr>
        <w:widowControl w:val="0"/>
        <w:tabs>
          <w:tab w:val="left" w:pos="567"/>
        </w:tabs>
        <w:ind w:left="993"/>
        <w:rPr>
          <w:sz w:val="22"/>
          <w:szCs w:val="22"/>
        </w:rPr>
      </w:pPr>
      <w:r w:rsidRPr="00F91C90">
        <w:rPr>
          <w:sz w:val="22"/>
          <w:szCs w:val="22"/>
        </w:rPr>
        <w:t>МП</w:t>
      </w:r>
    </w:p>
    <w:p w:rsidR="003D54CD" w:rsidRPr="00F91C90" w:rsidRDefault="003D54CD" w:rsidP="003D54CD">
      <w:pPr>
        <w:rPr>
          <w:sz w:val="22"/>
          <w:szCs w:val="22"/>
          <w:lang w:eastAsia="en-US"/>
        </w:rPr>
      </w:pPr>
    </w:p>
    <w:p w:rsidR="003D54CD" w:rsidRPr="00F91C90" w:rsidRDefault="003D54CD" w:rsidP="003D54CD">
      <w:pPr>
        <w:rPr>
          <w:sz w:val="22"/>
          <w:szCs w:val="22"/>
          <w:lang w:eastAsia="en-US"/>
        </w:rPr>
      </w:pPr>
    </w:p>
    <w:p w:rsidR="003D54CD" w:rsidRPr="00F91C90" w:rsidRDefault="003D54CD" w:rsidP="003D54CD">
      <w:pPr>
        <w:rPr>
          <w:sz w:val="22"/>
          <w:szCs w:val="22"/>
          <w:lang w:eastAsia="en-US"/>
        </w:rPr>
        <w:sectPr w:rsidR="003D54CD" w:rsidRPr="00F91C90" w:rsidSect="00C9008C">
          <w:pgSz w:w="11906" w:h="16838"/>
          <w:pgMar w:top="1134" w:right="850" w:bottom="1134" w:left="1418" w:header="708" w:footer="152" w:gutter="0"/>
          <w:cols w:space="708"/>
          <w:docGrid w:linePitch="360"/>
        </w:sectPr>
      </w:pPr>
    </w:p>
    <w:p w:rsidR="003D54CD" w:rsidRPr="00F91C90" w:rsidRDefault="003D54CD" w:rsidP="003D54CD">
      <w:pPr>
        <w:rPr>
          <w:sz w:val="22"/>
          <w:szCs w:val="22"/>
          <w:lang w:eastAsia="en-US"/>
        </w:rPr>
      </w:pPr>
    </w:p>
    <w:p w:rsidR="003D54CD" w:rsidRPr="00F91C90" w:rsidRDefault="003D54CD" w:rsidP="003D54CD">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3D54CD" w:rsidRPr="00F91C90" w:rsidRDefault="003D54CD" w:rsidP="003D54CD">
      <w:pPr>
        <w:pStyle w:val="a7"/>
        <w:spacing w:before="0" w:beforeAutospacing="0" w:after="0" w:afterAutospacing="0"/>
        <w:rPr>
          <w:sz w:val="22"/>
          <w:szCs w:val="22"/>
        </w:rPr>
      </w:pPr>
    </w:p>
    <w:p w:rsidR="003D54CD" w:rsidRPr="00F91C90" w:rsidRDefault="003D54CD" w:rsidP="003D54CD">
      <w:pPr>
        <w:pStyle w:val="a7"/>
        <w:spacing w:before="0" w:beforeAutospacing="0" w:after="0" w:afterAutospacing="0"/>
        <w:rPr>
          <w:sz w:val="22"/>
          <w:szCs w:val="22"/>
        </w:rPr>
      </w:pPr>
    </w:p>
    <w:p w:rsidR="003D54CD" w:rsidRPr="00F91C90" w:rsidRDefault="003D54CD" w:rsidP="003D54CD">
      <w:pPr>
        <w:pStyle w:val="a7"/>
        <w:spacing w:before="0" w:beforeAutospacing="0" w:after="0" w:afterAutospacing="0"/>
        <w:rPr>
          <w:sz w:val="22"/>
          <w:szCs w:val="22"/>
        </w:rPr>
      </w:pPr>
    </w:p>
    <w:p w:rsidR="003D54CD" w:rsidRPr="00F91C90" w:rsidRDefault="003D54CD" w:rsidP="003D54CD">
      <w:pPr>
        <w:pStyle w:val="a7"/>
        <w:spacing w:before="0" w:beforeAutospacing="0" w:after="0" w:afterAutospacing="0"/>
        <w:rPr>
          <w:sz w:val="22"/>
          <w:szCs w:val="22"/>
        </w:rPr>
      </w:pPr>
    </w:p>
    <w:p w:rsidR="003D54CD" w:rsidRPr="00F91C90" w:rsidRDefault="003D54CD" w:rsidP="003D54CD">
      <w:pPr>
        <w:pStyle w:val="a7"/>
        <w:spacing w:before="0" w:beforeAutospacing="0" w:after="0" w:afterAutospacing="0"/>
        <w:rPr>
          <w:sz w:val="22"/>
          <w:szCs w:val="22"/>
        </w:rPr>
      </w:pP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jc w:val="center"/>
        <w:rPr>
          <w:b/>
          <w:bCs/>
          <w:sz w:val="22"/>
          <w:szCs w:val="22"/>
        </w:rPr>
      </w:pPr>
      <w:r w:rsidRPr="00F91C90">
        <w:rPr>
          <w:b/>
          <w:bCs/>
          <w:sz w:val="22"/>
          <w:szCs w:val="22"/>
        </w:rPr>
        <w:t>Заявка</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Pr>
          <w:b/>
          <w:sz w:val="22"/>
          <w:szCs w:val="22"/>
        </w:rPr>
        <w:t>3</w:t>
      </w:r>
      <w:r w:rsidRPr="00F91C90">
        <w:rPr>
          <w:b/>
          <w:sz w:val="22"/>
          <w:szCs w:val="22"/>
        </w:rPr>
        <w:t xml:space="preserve"> г. № _____. Лот </w:t>
      </w:r>
    </w:p>
    <w:p w:rsidR="003D54CD" w:rsidRPr="00F91C90" w:rsidRDefault="003D54CD" w:rsidP="003D54CD">
      <w:pPr>
        <w:jc w:val="both"/>
        <w:rPr>
          <w:sz w:val="22"/>
          <w:szCs w:val="22"/>
        </w:rPr>
      </w:pPr>
    </w:p>
    <w:p w:rsidR="003D54CD" w:rsidRPr="00F91C90" w:rsidRDefault="003D54CD" w:rsidP="003D54CD">
      <w:pPr>
        <w:jc w:val="both"/>
        <w:rPr>
          <w:b/>
          <w:sz w:val="22"/>
          <w:szCs w:val="22"/>
        </w:rPr>
      </w:pPr>
      <w:r w:rsidRPr="00F91C90">
        <w:rPr>
          <w:b/>
          <w:sz w:val="22"/>
          <w:szCs w:val="22"/>
        </w:rPr>
        <w:t>«___________________________________________________________________________»</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rPr>
          <w:sz w:val="22"/>
          <w:szCs w:val="22"/>
        </w:rPr>
      </w:pPr>
      <w:r w:rsidRPr="00F91C90">
        <w:rPr>
          <w:rStyle w:val="ab"/>
          <w:sz w:val="22"/>
          <w:szCs w:val="22"/>
        </w:rPr>
        <w:t>Дата "___" _______________ 202</w:t>
      </w:r>
      <w:r>
        <w:rPr>
          <w:rStyle w:val="ab"/>
          <w:sz w:val="22"/>
          <w:szCs w:val="22"/>
        </w:rPr>
        <w:t>3</w:t>
      </w:r>
      <w:r w:rsidRPr="00F91C90">
        <w:rPr>
          <w:rStyle w:val="ab"/>
          <w:sz w:val="22"/>
          <w:szCs w:val="22"/>
        </w:rPr>
        <w:t xml:space="preserve"> г.</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rPr>
          <w:sz w:val="22"/>
          <w:szCs w:val="22"/>
        </w:rPr>
      </w:pPr>
      <w:r w:rsidRPr="00F91C90">
        <w:rPr>
          <w:sz w:val="22"/>
          <w:szCs w:val="22"/>
        </w:rPr>
        <w:t> </w:t>
      </w:r>
    </w:p>
    <w:p w:rsidR="003D54CD" w:rsidRPr="00F91C90" w:rsidRDefault="003D54CD" w:rsidP="003D54CD">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3D54CD" w:rsidRPr="00663236" w:rsidTr="00AE4BE0">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D54CD" w:rsidRDefault="003D54CD" w:rsidP="00AE4BE0">
            <w:pPr>
              <w:jc w:val="center"/>
              <w:rPr>
                <w:rStyle w:val="ab"/>
                <w:bCs/>
                <w:sz w:val="22"/>
                <w:szCs w:val="22"/>
              </w:rPr>
            </w:pPr>
            <w:r>
              <w:rPr>
                <w:rStyle w:val="ab"/>
                <w:sz w:val="22"/>
                <w:szCs w:val="22"/>
              </w:rPr>
              <w:t xml:space="preserve">Почтовый адрес и полное наименование </w:t>
            </w:r>
          </w:p>
          <w:p w:rsidR="003D54CD" w:rsidRDefault="003D54CD" w:rsidP="00AE4BE0">
            <w:pPr>
              <w:jc w:val="center"/>
              <w:rPr>
                <w:rStyle w:val="ab"/>
                <w:bCs/>
                <w:sz w:val="22"/>
                <w:szCs w:val="22"/>
              </w:rPr>
            </w:pPr>
            <w:r>
              <w:rPr>
                <w:rStyle w:val="ab"/>
                <w:sz w:val="22"/>
                <w:szCs w:val="22"/>
              </w:rPr>
              <w:t>Заказчика:</w:t>
            </w:r>
          </w:p>
          <w:p w:rsidR="003D54CD" w:rsidRDefault="003D54CD" w:rsidP="00AE4BE0">
            <w:pPr>
              <w:jc w:val="center"/>
            </w:pPr>
            <w:r>
              <w:rPr>
                <w:b/>
                <w:sz w:val="22"/>
                <w:szCs w:val="22"/>
              </w:rPr>
              <w:t>Государственное унитарное предприятие «Крымгазсети»</w:t>
            </w:r>
          </w:p>
          <w:p w:rsidR="003D54CD" w:rsidRDefault="003D54CD" w:rsidP="00AE4BE0">
            <w:pPr>
              <w:jc w:val="center"/>
              <w:rPr>
                <w:rFonts w:eastAsia="Calibri"/>
              </w:rPr>
            </w:pPr>
            <w:r>
              <w:rPr>
                <w:rFonts w:eastAsia="Calibri"/>
              </w:rPr>
              <w:t>295001,  Республика Крым, г. Симферополь,</w:t>
            </w:r>
          </w:p>
          <w:p w:rsidR="003D54CD" w:rsidRPr="00663236" w:rsidRDefault="003D54CD" w:rsidP="00AE4BE0">
            <w:pPr>
              <w:jc w:val="center"/>
              <w:rPr>
                <w:sz w:val="22"/>
                <w:szCs w:val="22"/>
              </w:rPr>
            </w:pPr>
            <w:r>
              <w:rPr>
                <w:rFonts w:eastAsia="Calibri"/>
              </w:rPr>
              <w:t>ул. Училищная ,42а</w:t>
            </w:r>
          </w:p>
        </w:tc>
      </w:tr>
    </w:tbl>
    <w:p w:rsidR="003D54CD" w:rsidRPr="00663236" w:rsidRDefault="003D54CD" w:rsidP="003D54CD">
      <w:pPr>
        <w:rPr>
          <w:sz w:val="22"/>
          <w:szCs w:val="22"/>
          <w:lang w:eastAsia="en-US"/>
        </w:rPr>
      </w:pPr>
    </w:p>
    <w:p w:rsidR="003D54CD" w:rsidRPr="00663236" w:rsidRDefault="003D54CD" w:rsidP="003D54CD">
      <w:pPr>
        <w:rPr>
          <w:sz w:val="22"/>
          <w:szCs w:val="22"/>
          <w:lang w:eastAsia="en-US"/>
        </w:rPr>
      </w:pPr>
    </w:p>
    <w:p w:rsidR="003D54CD" w:rsidRPr="00663236" w:rsidRDefault="003D54CD" w:rsidP="003D54CD">
      <w:pPr>
        <w:rPr>
          <w:sz w:val="22"/>
          <w:szCs w:val="22"/>
          <w:lang w:eastAsia="en-US"/>
        </w:rPr>
      </w:pPr>
    </w:p>
    <w:p w:rsidR="003D54CD" w:rsidRPr="00663236" w:rsidRDefault="003D54CD" w:rsidP="003D54CD">
      <w:pPr>
        <w:rPr>
          <w:sz w:val="22"/>
          <w:szCs w:val="22"/>
          <w:lang w:eastAsia="en-US"/>
        </w:rPr>
      </w:pPr>
    </w:p>
    <w:p w:rsidR="003D54CD" w:rsidRPr="00663236" w:rsidRDefault="003D54CD" w:rsidP="003D54CD">
      <w:pPr>
        <w:rPr>
          <w:sz w:val="22"/>
          <w:szCs w:val="22"/>
          <w:lang w:eastAsia="en-US"/>
        </w:rPr>
      </w:pPr>
    </w:p>
    <w:p w:rsidR="003D54CD" w:rsidRPr="00663236" w:rsidRDefault="003D54CD" w:rsidP="003D54CD">
      <w:pPr>
        <w:tabs>
          <w:tab w:val="left" w:pos="1500"/>
        </w:tabs>
        <w:rPr>
          <w:rStyle w:val="ab"/>
          <w:bCs/>
          <w:sz w:val="22"/>
          <w:szCs w:val="22"/>
        </w:rPr>
      </w:pPr>
    </w:p>
    <w:p w:rsidR="003D54CD" w:rsidRPr="00663236" w:rsidRDefault="003D54CD" w:rsidP="003D54CD">
      <w:pPr>
        <w:tabs>
          <w:tab w:val="left" w:pos="1500"/>
        </w:tabs>
        <w:rPr>
          <w:rStyle w:val="ab"/>
          <w:bCs/>
          <w:sz w:val="22"/>
          <w:szCs w:val="22"/>
        </w:rPr>
      </w:pPr>
    </w:p>
    <w:p w:rsidR="00BD7E13" w:rsidRPr="00BD7E13" w:rsidRDefault="00BD7E13" w:rsidP="00BD7E13">
      <w:pPr>
        <w:jc w:val="center"/>
        <w:rPr>
          <w:b/>
          <w:lang w:eastAsia="uk-UA"/>
        </w:rPr>
      </w:pPr>
    </w:p>
    <w:p w:rsidR="00BD7E13" w:rsidRPr="00BD7E13" w:rsidRDefault="00BD7E13" w:rsidP="00BD7E13">
      <w:pPr>
        <w:suppressAutoHyphens/>
        <w:rPr>
          <w:lang w:eastAsia="ar-SA"/>
        </w:rPr>
      </w:pPr>
    </w:p>
    <w:sectPr w:rsidR="00BD7E13" w:rsidRPr="00BD7E13" w:rsidSect="00A54F52">
      <w:pgSz w:w="11906" w:h="16838"/>
      <w:pgMar w:top="1134" w:right="850" w:bottom="71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14" w:rsidRDefault="00F83B14" w:rsidP="00E56462">
      <w:r>
        <w:separator/>
      </w:r>
    </w:p>
  </w:endnote>
  <w:endnote w:type="continuationSeparator" w:id="0">
    <w:p w:rsidR="00F83B14" w:rsidRDefault="00F83B1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Symbol"/>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14" w:rsidRPr="004C6A07" w:rsidRDefault="00F83B14">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F83B14" w:rsidRPr="004C6A07" w:rsidRDefault="00F83B14">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652866"/>
      <w:docPartObj>
        <w:docPartGallery w:val="Page Numbers (Bottom of Page)"/>
        <w:docPartUnique/>
      </w:docPartObj>
    </w:sdtPr>
    <w:sdtEndPr/>
    <w:sdtContent>
      <w:p w:rsidR="00F83B14" w:rsidRDefault="00F83B14">
        <w:pPr>
          <w:pStyle w:val="aff"/>
        </w:pPr>
        <w:r>
          <w:fldChar w:fldCharType="begin"/>
        </w:r>
        <w:r>
          <w:instrText>PAGE   \* MERGEFORMAT</w:instrText>
        </w:r>
        <w:r>
          <w:fldChar w:fldCharType="separate"/>
        </w:r>
        <w:r w:rsidR="003D54CD">
          <w:rPr>
            <w:noProof/>
          </w:rPr>
          <w:t>22</w:t>
        </w:r>
        <w:r>
          <w:fldChar w:fldCharType="end"/>
        </w:r>
      </w:p>
    </w:sdtContent>
  </w:sdt>
  <w:p w:rsidR="00F83B14" w:rsidRDefault="00F83B14">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25605"/>
      <w:docPartObj>
        <w:docPartGallery w:val="Page Numbers (Bottom of Page)"/>
        <w:docPartUnique/>
      </w:docPartObj>
    </w:sdtPr>
    <w:sdtEndPr/>
    <w:sdtContent>
      <w:p w:rsidR="00F83B14" w:rsidRDefault="00F83B14">
        <w:pPr>
          <w:pStyle w:val="aff"/>
          <w:jc w:val="right"/>
        </w:pPr>
        <w:r>
          <w:fldChar w:fldCharType="begin"/>
        </w:r>
        <w:r>
          <w:instrText>PAGE   \* MERGEFORMAT</w:instrText>
        </w:r>
        <w:r>
          <w:fldChar w:fldCharType="separate"/>
        </w:r>
        <w:r w:rsidR="003D54CD">
          <w:rPr>
            <w:noProof/>
          </w:rPr>
          <w:t>98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CD" w:rsidRDefault="003D54CD"/>
  <w:p w:rsidR="003D54CD" w:rsidRDefault="003D54CD" w:rsidP="00617FFD"/>
  <w:p w:rsidR="003D54CD" w:rsidRDefault="003D54CD"/>
  <w:p w:rsidR="003D54CD" w:rsidRDefault="003D54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CD" w:rsidRDefault="003D54CD">
    <w:pPr>
      <w:pStyle w:val="aff"/>
      <w:jc w:val="right"/>
    </w:pPr>
    <w:r>
      <w:fldChar w:fldCharType="begin"/>
    </w:r>
    <w:r>
      <w:instrText>PAGE   \* MERGEFORMAT</w:instrText>
    </w:r>
    <w:r>
      <w:fldChar w:fldCharType="separate"/>
    </w:r>
    <w:r>
      <w:rPr>
        <w:noProof/>
      </w:rPr>
      <w:t>103</w:t>
    </w:r>
    <w:r>
      <w:rPr>
        <w:noProof/>
      </w:rPr>
      <w:fldChar w:fldCharType="end"/>
    </w:r>
  </w:p>
  <w:p w:rsidR="003D54CD" w:rsidRDefault="003D54CD"/>
  <w:p w:rsidR="003D54CD" w:rsidRDefault="003D54CD" w:rsidP="00617FFD"/>
  <w:p w:rsidR="003D54CD" w:rsidRDefault="003D54CD"/>
  <w:p w:rsidR="003D54CD" w:rsidRDefault="003D54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14" w:rsidRDefault="00F83B14" w:rsidP="00E56462">
      <w:r>
        <w:separator/>
      </w:r>
    </w:p>
  </w:footnote>
  <w:footnote w:type="continuationSeparator" w:id="0">
    <w:p w:rsidR="00F83B14" w:rsidRDefault="00F83B14"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14" w:rsidRPr="00F96CAC" w:rsidRDefault="00F83B14"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CD" w:rsidRDefault="003D54CD"/>
  <w:p w:rsidR="003D54CD" w:rsidRDefault="003D54CD" w:rsidP="00617FFD"/>
  <w:p w:rsidR="003D54CD" w:rsidRDefault="003D54CD"/>
  <w:p w:rsidR="003D54CD" w:rsidRDefault="003D54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CD" w:rsidRDefault="003D54CD"/>
  <w:p w:rsidR="003D54CD" w:rsidRDefault="003D54CD" w:rsidP="00617FFD"/>
  <w:p w:rsidR="003D54CD" w:rsidRDefault="003D54CD"/>
  <w:p w:rsidR="003D54CD" w:rsidRDefault="003D54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CD" w:rsidRPr="007A51A0" w:rsidRDefault="003D54CD">
    <w:pPr>
      <w:pStyle w:val="aff4"/>
      <w:jc w:val="center"/>
    </w:pPr>
  </w:p>
  <w:p w:rsidR="003D54CD" w:rsidRDefault="003D54C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7">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1">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7">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6362045D"/>
    <w:multiLevelType w:val="hybridMultilevel"/>
    <w:tmpl w:val="09380CE0"/>
    <w:lvl w:ilvl="0" w:tplc="507C3FD8">
      <w:start w:val="3"/>
      <w:numFmt w:val="decimal"/>
      <w:lvlText w:val="%1."/>
      <w:lvlJc w:val="left"/>
      <w:pPr>
        <w:ind w:left="720" w:hanging="360"/>
      </w:pPr>
      <w:rPr>
        <w:b/>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19">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20"/>
  </w:num>
  <w:num w:numId="8">
    <w:abstractNumId w:val="7"/>
  </w:num>
  <w:num w:numId="9">
    <w:abstractNumId w:val="17"/>
  </w:num>
  <w:num w:numId="10">
    <w:abstractNumId w:val="10"/>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5"/>
  </w:num>
  <w:num w:numId="18">
    <w:abstractNumId w:val="21"/>
  </w:num>
  <w:num w:numId="19">
    <w:abstractNumId w:val="14"/>
  </w:num>
  <w:num w:numId="20">
    <w:abstractNumId w:val="15"/>
  </w:num>
  <w:num w:numId="21">
    <w:abstractNumId w:val="13"/>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482E"/>
    <w:rsid w:val="00017070"/>
    <w:rsid w:val="000176BF"/>
    <w:rsid w:val="00022DC6"/>
    <w:rsid w:val="00023AEE"/>
    <w:rsid w:val="0002504E"/>
    <w:rsid w:val="00026159"/>
    <w:rsid w:val="00035066"/>
    <w:rsid w:val="00036E44"/>
    <w:rsid w:val="00036E6B"/>
    <w:rsid w:val="00043BCC"/>
    <w:rsid w:val="000523EC"/>
    <w:rsid w:val="00065B2F"/>
    <w:rsid w:val="00071318"/>
    <w:rsid w:val="000721A6"/>
    <w:rsid w:val="00075584"/>
    <w:rsid w:val="00076663"/>
    <w:rsid w:val="000A0981"/>
    <w:rsid w:val="000A59CE"/>
    <w:rsid w:val="000A7519"/>
    <w:rsid w:val="000B00B0"/>
    <w:rsid w:val="000B0401"/>
    <w:rsid w:val="000B0E67"/>
    <w:rsid w:val="000B1C6F"/>
    <w:rsid w:val="000B3043"/>
    <w:rsid w:val="000B461A"/>
    <w:rsid w:val="000B524A"/>
    <w:rsid w:val="000B5C67"/>
    <w:rsid w:val="000B7AF6"/>
    <w:rsid w:val="000C1128"/>
    <w:rsid w:val="000C1B19"/>
    <w:rsid w:val="000C607D"/>
    <w:rsid w:val="000C7AD2"/>
    <w:rsid w:val="000D28B0"/>
    <w:rsid w:val="000E0C71"/>
    <w:rsid w:val="000E33FF"/>
    <w:rsid w:val="000E37E0"/>
    <w:rsid w:val="000F290C"/>
    <w:rsid w:val="00106845"/>
    <w:rsid w:val="00106B26"/>
    <w:rsid w:val="00111B15"/>
    <w:rsid w:val="0011280C"/>
    <w:rsid w:val="001154F7"/>
    <w:rsid w:val="00125E6A"/>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97700"/>
    <w:rsid w:val="001A0655"/>
    <w:rsid w:val="001A0AAD"/>
    <w:rsid w:val="001A66DF"/>
    <w:rsid w:val="001B0041"/>
    <w:rsid w:val="001B2E5A"/>
    <w:rsid w:val="001B61A8"/>
    <w:rsid w:val="001C1E0F"/>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6B36"/>
    <w:rsid w:val="002378D1"/>
    <w:rsid w:val="00237DA6"/>
    <w:rsid w:val="00244911"/>
    <w:rsid w:val="0025272D"/>
    <w:rsid w:val="00252ECD"/>
    <w:rsid w:val="0025315A"/>
    <w:rsid w:val="002566DA"/>
    <w:rsid w:val="00257857"/>
    <w:rsid w:val="002617AB"/>
    <w:rsid w:val="00267C56"/>
    <w:rsid w:val="00271A2F"/>
    <w:rsid w:val="002869F2"/>
    <w:rsid w:val="00286AAC"/>
    <w:rsid w:val="00293275"/>
    <w:rsid w:val="0029374F"/>
    <w:rsid w:val="002977AA"/>
    <w:rsid w:val="002A023F"/>
    <w:rsid w:val="002A08F8"/>
    <w:rsid w:val="002A10BF"/>
    <w:rsid w:val="002A1AD0"/>
    <w:rsid w:val="002A4132"/>
    <w:rsid w:val="002A7E11"/>
    <w:rsid w:val="002B26A1"/>
    <w:rsid w:val="002B2E2A"/>
    <w:rsid w:val="002B5B9C"/>
    <w:rsid w:val="002B767A"/>
    <w:rsid w:val="002C1CC8"/>
    <w:rsid w:val="002C3B42"/>
    <w:rsid w:val="002E257B"/>
    <w:rsid w:val="002E62CE"/>
    <w:rsid w:val="002E742A"/>
    <w:rsid w:val="002F49D6"/>
    <w:rsid w:val="00303EC6"/>
    <w:rsid w:val="0031036E"/>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62EA"/>
    <w:rsid w:val="00371D01"/>
    <w:rsid w:val="00372DF4"/>
    <w:rsid w:val="003747CE"/>
    <w:rsid w:val="00375ECD"/>
    <w:rsid w:val="00380FA6"/>
    <w:rsid w:val="0038673B"/>
    <w:rsid w:val="00392888"/>
    <w:rsid w:val="003932A3"/>
    <w:rsid w:val="00397C50"/>
    <w:rsid w:val="003A2EBA"/>
    <w:rsid w:val="003A46E5"/>
    <w:rsid w:val="003B0DA2"/>
    <w:rsid w:val="003B4FFC"/>
    <w:rsid w:val="003C6149"/>
    <w:rsid w:val="003D14B2"/>
    <w:rsid w:val="003D4108"/>
    <w:rsid w:val="003D521E"/>
    <w:rsid w:val="003D54CD"/>
    <w:rsid w:val="003E1531"/>
    <w:rsid w:val="003E5447"/>
    <w:rsid w:val="003F1B5D"/>
    <w:rsid w:val="003F6211"/>
    <w:rsid w:val="00400031"/>
    <w:rsid w:val="00401B2B"/>
    <w:rsid w:val="00407F83"/>
    <w:rsid w:val="00420DBD"/>
    <w:rsid w:val="00426014"/>
    <w:rsid w:val="00432902"/>
    <w:rsid w:val="004344F8"/>
    <w:rsid w:val="0044090E"/>
    <w:rsid w:val="00440DFD"/>
    <w:rsid w:val="00457196"/>
    <w:rsid w:val="004604C1"/>
    <w:rsid w:val="0046086B"/>
    <w:rsid w:val="00467725"/>
    <w:rsid w:val="00472490"/>
    <w:rsid w:val="00482DA4"/>
    <w:rsid w:val="004911FD"/>
    <w:rsid w:val="004928A7"/>
    <w:rsid w:val="004A023B"/>
    <w:rsid w:val="004A7B80"/>
    <w:rsid w:val="004B5EE2"/>
    <w:rsid w:val="004C0365"/>
    <w:rsid w:val="004C1472"/>
    <w:rsid w:val="004C6A07"/>
    <w:rsid w:val="004D2366"/>
    <w:rsid w:val="004D3C02"/>
    <w:rsid w:val="004D49EE"/>
    <w:rsid w:val="004E251A"/>
    <w:rsid w:val="004E647D"/>
    <w:rsid w:val="004F05F6"/>
    <w:rsid w:val="004F1774"/>
    <w:rsid w:val="004F3593"/>
    <w:rsid w:val="004F65AE"/>
    <w:rsid w:val="004F65DF"/>
    <w:rsid w:val="00506357"/>
    <w:rsid w:val="00507264"/>
    <w:rsid w:val="005077CE"/>
    <w:rsid w:val="0051308F"/>
    <w:rsid w:val="00513670"/>
    <w:rsid w:val="00521681"/>
    <w:rsid w:val="00521943"/>
    <w:rsid w:val="00523939"/>
    <w:rsid w:val="005252A0"/>
    <w:rsid w:val="00525A7B"/>
    <w:rsid w:val="005340AF"/>
    <w:rsid w:val="00540B5F"/>
    <w:rsid w:val="00542E4C"/>
    <w:rsid w:val="0054619C"/>
    <w:rsid w:val="00554B13"/>
    <w:rsid w:val="00555336"/>
    <w:rsid w:val="00561219"/>
    <w:rsid w:val="00562DA6"/>
    <w:rsid w:val="00567A44"/>
    <w:rsid w:val="00567BC6"/>
    <w:rsid w:val="005744F0"/>
    <w:rsid w:val="00575365"/>
    <w:rsid w:val="00576A4B"/>
    <w:rsid w:val="00583D8A"/>
    <w:rsid w:val="00594B88"/>
    <w:rsid w:val="00594D0D"/>
    <w:rsid w:val="0059596D"/>
    <w:rsid w:val="005960AA"/>
    <w:rsid w:val="00597807"/>
    <w:rsid w:val="005A27EE"/>
    <w:rsid w:val="005A5945"/>
    <w:rsid w:val="005A7769"/>
    <w:rsid w:val="005B2304"/>
    <w:rsid w:val="005B269A"/>
    <w:rsid w:val="005C4149"/>
    <w:rsid w:val="005C65BF"/>
    <w:rsid w:val="005D53B4"/>
    <w:rsid w:val="005D77E9"/>
    <w:rsid w:val="005E070F"/>
    <w:rsid w:val="005E42E6"/>
    <w:rsid w:val="005F08AA"/>
    <w:rsid w:val="005F3BF9"/>
    <w:rsid w:val="005F4C57"/>
    <w:rsid w:val="005F50D1"/>
    <w:rsid w:val="005F7457"/>
    <w:rsid w:val="005F7600"/>
    <w:rsid w:val="006004EF"/>
    <w:rsid w:val="006010CC"/>
    <w:rsid w:val="006079AF"/>
    <w:rsid w:val="006107F1"/>
    <w:rsid w:val="006109F2"/>
    <w:rsid w:val="006115F9"/>
    <w:rsid w:val="00611DE3"/>
    <w:rsid w:val="00612E68"/>
    <w:rsid w:val="006163BD"/>
    <w:rsid w:val="00616660"/>
    <w:rsid w:val="00617789"/>
    <w:rsid w:val="00617FFD"/>
    <w:rsid w:val="00620B0D"/>
    <w:rsid w:val="0062202C"/>
    <w:rsid w:val="0062354B"/>
    <w:rsid w:val="00634D55"/>
    <w:rsid w:val="006439B9"/>
    <w:rsid w:val="00646569"/>
    <w:rsid w:val="00651F80"/>
    <w:rsid w:val="00652E6E"/>
    <w:rsid w:val="006534D5"/>
    <w:rsid w:val="0065366E"/>
    <w:rsid w:val="0065421D"/>
    <w:rsid w:val="00654CB9"/>
    <w:rsid w:val="0065542C"/>
    <w:rsid w:val="00663236"/>
    <w:rsid w:val="00663606"/>
    <w:rsid w:val="00671F2A"/>
    <w:rsid w:val="00673DA4"/>
    <w:rsid w:val="006829B5"/>
    <w:rsid w:val="00685EEB"/>
    <w:rsid w:val="00692BF7"/>
    <w:rsid w:val="00694855"/>
    <w:rsid w:val="0069598A"/>
    <w:rsid w:val="0069635E"/>
    <w:rsid w:val="00696BE7"/>
    <w:rsid w:val="006A7BDB"/>
    <w:rsid w:val="006B0D3C"/>
    <w:rsid w:val="006B1BDC"/>
    <w:rsid w:val="006B23C9"/>
    <w:rsid w:val="006B3C22"/>
    <w:rsid w:val="006B4713"/>
    <w:rsid w:val="006B5DC6"/>
    <w:rsid w:val="006C0AE0"/>
    <w:rsid w:val="006C1C11"/>
    <w:rsid w:val="006C4B3D"/>
    <w:rsid w:val="006C6613"/>
    <w:rsid w:val="006D339A"/>
    <w:rsid w:val="006E3E62"/>
    <w:rsid w:val="006E4822"/>
    <w:rsid w:val="006F27A4"/>
    <w:rsid w:val="006F321F"/>
    <w:rsid w:val="006F3426"/>
    <w:rsid w:val="006F38F4"/>
    <w:rsid w:val="006F40FC"/>
    <w:rsid w:val="006F46AC"/>
    <w:rsid w:val="00703E3A"/>
    <w:rsid w:val="0071019D"/>
    <w:rsid w:val="00726BA5"/>
    <w:rsid w:val="00726D0A"/>
    <w:rsid w:val="00732CE8"/>
    <w:rsid w:val="00736EB0"/>
    <w:rsid w:val="0074235D"/>
    <w:rsid w:val="0074398E"/>
    <w:rsid w:val="00743A4D"/>
    <w:rsid w:val="007478E0"/>
    <w:rsid w:val="00747AD2"/>
    <w:rsid w:val="0075213E"/>
    <w:rsid w:val="007538EA"/>
    <w:rsid w:val="007564D8"/>
    <w:rsid w:val="00760B9F"/>
    <w:rsid w:val="00765E6C"/>
    <w:rsid w:val="007670AB"/>
    <w:rsid w:val="00770ACC"/>
    <w:rsid w:val="0077153D"/>
    <w:rsid w:val="00780D1A"/>
    <w:rsid w:val="00784C9D"/>
    <w:rsid w:val="007A1A78"/>
    <w:rsid w:val="007A20C6"/>
    <w:rsid w:val="007A352B"/>
    <w:rsid w:val="007B39C7"/>
    <w:rsid w:val="007B479F"/>
    <w:rsid w:val="007B7689"/>
    <w:rsid w:val="007B7DFD"/>
    <w:rsid w:val="007C1332"/>
    <w:rsid w:val="007C5B94"/>
    <w:rsid w:val="007D013F"/>
    <w:rsid w:val="007D2950"/>
    <w:rsid w:val="007D467A"/>
    <w:rsid w:val="007E04F4"/>
    <w:rsid w:val="007E46F3"/>
    <w:rsid w:val="007F3A1E"/>
    <w:rsid w:val="007F5202"/>
    <w:rsid w:val="007F77F8"/>
    <w:rsid w:val="00801304"/>
    <w:rsid w:val="008055D6"/>
    <w:rsid w:val="00806507"/>
    <w:rsid w:val="008071D9"/>
    <w:rsid w:val="008073D0"/>
    <w:rsid w:val="00807FB5"/>
    <w:rsid w:val="008101AF"/>
    <w:rsid w:val="008154FC"/>
    <w:rsid w:val="0081683A"/>
    <w:rsid w:val="00817CDC"/>
    <w:rsid w:val="00826553"/>
    <w:rsid w:val="00827C6E"/>
    <w:rsid w:val="008329FE"/>
    <w:rsid w:val="008371E3"/>
    <w:rsid w:val="0084444A"/>
    <w:rsid w:val="00844F4A"/>
    <w:rsid w:val="00851FB1"/>
    <w:rsid w:val="00853683"/>
    <w:rsid w:val="00854D2B"/>
    <w:rsid w:val="00856884"/>
    <w:rsid w:val="008704AB"/>
    <w:rsid w:val="00872112"/>
    <w:rsid w:val="00872A7D"/>
    <w:rsid w:val="00874206"/>
    <w:rsid w:val="008756F5"/>
    <w:rsid w:val="00876561"/>
    <w:rsid w:val="00883F3C"/>
    <w:rsid w:val="0089288F"/>
    <w:rsid w:val="008943A7"/>
    <w:rsid w:val="00894D4A"/>
    <w:rsid w:val="008956F7"/>
    <w:rsid w:val="00895F74"/>
    <w:rsid w:val="008A1D72"/>
    <w:rsid w:val="008A49C1"/>
    <w:rsid w:val="008A4CD6"/>
    <w:rsid w:val="008A51B8"/>
    <w:rsid w:val="008C3EA7"/>
    <w:rsid w:val="008D24AB"/>
    <w:rsid w:val="008D7AE0"/>
    <w:rsid w:val="008E3ED6"/>
    <w:rsid w:val="008E486F"/>
    <w:rsid w:val="008E61E1"/>
    <w:rsid w:val="008E631C"/>
    <w:rsid w:val="008F4DD3"/>
    <w:rsid w:val="008F54A5"/>
    <w:rsid w:val="008F7C30"/>
    <w:rsid w:val="009035C6"/>
    <w:rsid w:val="00911191"/>
    <w:rsid w:val="00912842"/>
    <w:rsid w:val="00915E07"/>
    <w:rsid w:val="0091692C"/>
    <w:rsid w:val="00920D68"/>
    <w:rsid w:val="00932E82"/>
    <w:rsid w:val="00933169"/>
    <w:rsid w:val="0094025D"/>
    <w:rsid w:val="00946C5E"/>
    <w:rsid w:val="00951CF6"/>
    <w:rsid w:val="0096232F"/>
    <w:rsid w:val="00964C38"/>
    <w:rsid w:val="00965401"/>
    <w:rsid w:val="009779D3"/>
    <w:rsid w:val="00983DBE"/>
    <w:rsid w:val="00993782"/>
    <w:rsid w:val="00997E18"/>
    <w:rsid w:val="009A11CD"/>
    <w:rsid w:val="009A1D58"/>
    <w:rsid w:val="009A3766"/>
    <w:rsid w:val="009A4E42"/>
    <w:rsid w:val="009A6094"/>
    <w:rsid w:val="009A6632"/>
    <w:rsid w:val="009B0588"/>
    <w:rsid w:val="009C0459"/>
    <w:rsid w:val="009C38DF"/>
    <w:rsid w:val="009C5287"/>
    <w:rsid w:val="009C6283"/>
    <w:rsid w:val="009D2CD0"/>
    <w:rsid w:val="009E099E"/>
    <w:rsid w:val="009E1BAA"/>
    <w:rsid w:val="009E3E37"/>
    <w:rsid w:val="009E47F9"/>
    <w:rsid w:val="009E4B12"/>
    <w:rsid w:val="009F08C8"/>
    <w:rsid w:val="009F187C"/>
    <w:rsid w:val="009F413B"/>
    <w:rsid w:val="009F7CA6"/>
    <w:rsid w:val="009F7EE7"/>
    <w:rsid w:val="00A03EF4"/>
    <w:rsid w:val="00A05E2A"/>
    <w:rsid w:val="00A06445"/>
    <w:rsid w:val="00A07F8A"/>
    <w:rsid w:val="00A10C84"/>
    <w:rsid w:val="00A120F7"/>
    <w:rsid w:val="00A16080"/>
    <w:rsid w:val="00A24E1D"/>
    <w:rsid w:val="00A34135"/>
    <w:rsid w:val="00A350D6"/>
    <w:rsid w:val="00A40F7B"/>
    <w:rsid w:val="00A421EC"/>
    <w:rsid w:val="00A54F52"/>
    <w:rsid w:val="00A56C6F"/>
    <w:rsid w:val="00A572B9"/>
    <w:rsid w:val="00A623DC"/>
    <w:rsid w:val="00A64802"/>
    <w:rsid w:val="00A677B1"/>
    <w:rsid w:val="00A67E58"/>
    <w:rsid w:val="00A71850"/>
    <w:rsid w:val="00A71EA5"/>
    <w:rsid w:val="00A73BCE"/>
    <w:rsid w:val="00A75A12"/>
    <w:rsid w:val="00A76BF9"/>
    <w:rsid w:val="00A77AF4"/>
    <w:rsid w:val="00A915D3"/>
    <w:rsid w:val="00A9319B"/>
    <w:rsid w:val="00A9413C"/>
    <w:rsid w:val="00A95AD9"/>
    <w:rsid w:val="00AA0D1F"/>
    <w:rsid w:val="00AA1F7D"/>
    <w:rsid w:val="00AA6E9F"/>
    <w:rsid w:val="00AB0A69"/>
    <w:rsid w:val="00AB1DA0"/>
    <w:rsid w:val="00AB5AB1"/>
    <w:rsid w:val="00AC6010"/>
    <w:rsid w:val="00AD3427"/>
    <w:rsid w:val="00AE17C3"/>
    <w:rsid w:val="00AE2F21"/>
    <w:rsid w:val="00AE63AC"/>
    <w:rsid w:val="00AF60D9"/>
    <w:rsid w:val="00AF6B61"/>
    <w:rsid w:val="00B052A2"/>
    <w:rsid w:val="00B109B3"/>
    <w:rsid w:val="00B12D5E"/>
    <w:rsid w:val="00B159B5"/>
    <w:rsid w:val="00B16159"/>
    <w:rsid w:val="00B174F9"/>
    <w:rsid w:val="00B21829"/>
    <w:rsid w:val="00B2570C"/>
    <w:rsid w:val="00B26204"/>
    <w:rsid w:val="00B27980"/>
    <w:rsid w:val="00B319B4"/>
    <w:rsid w:val="00B36234"/>
    <w:rsid w:val="00B36BBB"/>
    <w:rsid w:val="00B36FF2"/>
    <w:rsid w:val="00B37E81"/>
    <w:rsid w:val="00B4077A"/>
    <w:rsid w:val="00B41CAC"/>
    <w:rsid w:val="00B41F65"/>
    <w:rsid w:val="00B446DA"/>
    <w:rsid w:val="00B5215B"/>
    <w:rsid w:val="00B55A56"/>
    <w:rsid w:val="00B56A3B"/>
    <w:rsid w:val="00B66CAD"/>
    <w:rsid w:val="00B71884"/>
    <w:rsid w:val="00B7424D"/>
    <w:rsid w:val="00B75AAC"/>
    <w:rsid w:val="00B8354E"/>
    <w:rsid w:val="00B84571"/>
    <w:rsid w:val="00B87416"/>
    <w:rsid w:val="00B908B7"/>
    <w:rsid w:val="00B91EC2"/>
    <w:rsid w:val="00B975D3"/>
    <w:rsid w:val="00BA3171"/>
    <w:rsid w:val="00BA3F8E"/>
    <w:rsid w:val="00BA67F9"/>
    <w:rsid w:val="00BA7236"/>
    <w:rsid w:val="00BB02B6"/>
    <w:rsid w:val="00BB4107"/>
    <w:rsid w:val="00BB62AB"/>
    <w:rsid w:val="00BC2649"/>
    <w:rsid w:val="00BC71FC"/>
    <w:rsid w:val="00BD067A"/>
    <w:rsid w:val="00BD17EF"/>
    <w:rsid w:val="00BD2A55"/>
    <w:rsid w:val="00BD2C01"/>
    <w:rsid w:val="00BD7E13"/>
    <w:rsid w:val="00BE09C3"/>
    <w:rsid w:val="00BE0FFA"/>
    <w:rsid w:val="00BE142A"/>
    <w:rsid w:val="00BE1FC9"/>
    <w:rsid w:val="00BE2EA3"/>
    <w:rsid w:val="00BE3CAD"/>
    <w:rsid w:val="00BE7971"/>
    <w:rsid w:val="00BF3555"/>
    <w:rsid w:val="00BF619E"/>
    <w:rsid w:val="00C01F44"/>
    <w:rsid w:val="00C04FDB"/>
    <w:rsid w:val="00C27C86"/>
    <w:rsid w:val="00C30C9D"/>
    <w:rsid w:val="00C32124"/>
    <w:rsid w:val="00C3416B"/>
    <w:rsid w:val="00C358A7"/>
    <w:rsid w:val="00C37184"/>
    <w:rsid w:val="00C43A2B"/>
    <w:rsid w:val="00C53915"/>
    <w:rsid w:val="00C55844"/>
    <w:rsid w:val="00C578BF"/>
    <w:rsid w:val="00C75524"/>
    <w:rsid w:val="00C814A1"/>
    <w:rsid w:val="00C8329F"/>
    <w:rsid w:val="00C9008C"/>
    <w:rsid w:val="00C91A8F"/>
    <w:rsid w:val="00C95F96"/>
    <w:rsid w:val="00CA2E59"/>
    <w:rsid w:val="00CB7A8C"/>
    <w:rsid w:val="00CC1F0B"/>
    <w:rsid w:val="00CC3FF5"/>
    <w:rsid w:val="00CC7597"/>
    <w:rsid w:val="00CD1258"/>
    <w:rsid w:val="00CD3138"/>
    <w:rsid w:val="00CD6092"/>
    <w:rsid w:val="00CE23E1"/>
    <w:rsid w:val="00CE45B9"/>
    <w:rsid w:val="00CE7B9F"/>
    <w:rsid w:val="00CF0241"/>
    <w:rsid w:val="00CF0292"/>
    <w:rsid w:val="00CF09F4"/>
    <w:rsid w:val="00D03924"/>
    <w:rsid w:val="00D05726"/>
    <w:rsid w:val="00D3226C"/>
    <w:rsid w:val="00D3489D"/>
    <w:rsid w:val="00D357E2"/>
    <w:rsid w:val="00D40518"/>
    <w:rsid w:val="00D47C65"/>
    <w:rsid w:val="00D60024"/>
    <w:rsid w:val="00D61747"/>
    <w:rsid w:val="00D62EBC"/>
    <w:rsid w:val="00D7504C"/>
    <w:rsid w:val="00D847EB"/>
    <w:rsid w:val="00D84EA3"/>
    <w:rsid w:val="00D955D0"/>
    <w:rsid w:val="00D97E65"/>
    <w:rsid w:val="00DA651A"/>
    <w:rsid w:val="00DB2A61"/>
    <w:rsid w:val="00DC24E2"/>
    <w:rsid w:val="00DD011A"/>
    <w:rsid w:val="00DD3C9A"/>
    <w:rsid w:val="00DD66C5"/>
    <w:rsid w:val="00DD7FF3"/>
    <w:rsid w:val="00DE1D3A"/>
    <w:rsid w:val="00DE3993"/>
    <w:rsid w:val="00DF0652"/>
    <w:rsid w:val="00DF7D78"/>
    <w:rsid w:val="00E0386A"/>
    <w:rsid w:val="00E066F3"/>
    <w:rsid w:val="00E10420"/>
    <w:rsid w:val="00E1284E"/>
    <w:rsid w:val="00E12A77"/>
    <w:rsid w:val="00E149DD"/>
    <w:rsid w:val="00E15848"/>
    <w:rsid w:val="00E20865"/>
    <w:rsid w:val="00E2230B"/>
    <w:rsid w:val="00E26A2D"/>
    <w:rsid w:val="00E305CA"/>
    <w:rsid w:val="00E30C0D"/>
    <w:rsid w:val="00E3227D"/>
    <w:rsid w:val="00E362E7"/>
    <w:rsid w:val="00E408C5"/>
    <w:rsid w:val="00E4623B"/>
    <w:rsid w:val="00E463FA"/>
    <w:rsid w:val="00E56462"/>
    <w:rsid w:val="00E608EC"/>
    <w:rsid w:val="00E65360"/>
    <w:rsid w:val="00E66043"/>
    <w:rsid w:val="00E66C4D"/>
    <w:rsid w:val="00E66FF8"/>
    <w:rsid w:val="00E81453"/>
    <w:rsid w:val="00E85C4B"/>
    <w:rsid w:val="00E86F86"/>
    <w:rsid w:val="00E87852"/>
    <w:rsid w:val="00E90105"/>
    <w:rsid w:val="00E908B7"/>
    <w:rsid w:val="00E9349B"/>
    <w:rsid w:val="00EA0B67"/>
    <w:rsid w:val="00EA1567"/>
    <w:rsid w:val="00EB5C98"/>
    <w:rsid w:val="00EB6255"/>
    <w:rsid w:val="00EB6C56"/>
    <w:rsid w:val="00EC65B0"/>
    <w:rsid w:val="00ED191F"/>
    <w:rsid w:val="00ED221C"/>
    <w:rsid w:val="00ED572F"/>
    <w:rsid w:val="00ED5885"/>
    <w:rsid w:val="00EE412D"/>
    <w:rsid w:val="00F07025"/>
    <w:rsid w:val="00F11B0E"/>
    <w:rsid w:val="00F129B5"/>
    <w:rsid w:val="00F166E0"/>
    <w:rsid w:val="00F16F1E"/>
    <w:rsid w:val="00F21238"/>
    <w:rsid w:val="00F23FF0"/>
    <w:rsid w:val="00F30CE4"/>
    <w:rsid w:val="00F33D5C"/>
    <w:rsid w:val="00F344E6"/>
    <w:rsid w:val="00F451E0"/>
    <w:rsid w:val="00F45F93"/>
    <w:rsid w:val="00F50040"/>
    <w:rsid w:val="00F51BEC"/>
    <w:rsid w:val="00F56D46"/>
    <w:rsid w:val="00F62673"/>
    <w:rsid w:val="00F66ACF"/>
    <w:rsid w:val="00F66CBB"/>
    <w:rsid w:val="00F8050C"/>
    <w:rsid w:val="00F8090F"/>
    <w:rsid w:val="00F82A71"/>
    <w:rsid w:val="00F83B14"/>
    <w:rsid w:val="00F851C6"/>
    <w:rsid w:val="00F91C90"/>
    <w:rsid w:val="00F96CAC"/>
    <w:rsid w:val="00FA1AC1"/>
    <w:rsid w:val="00FA3976"/>
    <w:rsid w:val="00FA4018"/>
    <w:rsid w:val="00FA4EF3"/>
    <w:rsid w:val="00FA504E"/>
    <w:rsid w:val="00FA771E"/>
    <w:rsid w:val="00FB0D53"/>
    <w:rsid w:val="00FB2E28"/>
    <w:rsid w:val="00FB391C"/>
    <w:rsid w:val="00FB7285"/>
    <w:rsid w:val="00FC4C29"/>
    <w:rsid w:val="00FC6FC3"/>
    <w:rsid w:val="00FD3FFA"/>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9A4E42"/>
  </w:style>
  <w:style w:type="table" w:customStyle="1" w:styleId="TableNormal28">
    <w:name w:val="Table Normal28"/>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9A4E42"/>
  </w:style>
  <w:style w:type="table" w:customStyle="1" w:styleId="5300">
    <w:name w:val="Сетка таблицы53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9A4E42"/>
  </w:style>
  <w:style w:type="table" w:customStyle="1" w:styleId="5116">
    <w:name w:val="Сетка таблицы51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9A4E42"/>
  </w:style>
  <w:style w:type="table" w:customStyle="1" w:styleId="5210">
    <w:name w:val="Сетка таблицы52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9A4E42"/>
  </w:style>
  <w:style w:type="table" w:customStyle="1" w:styleId="5310">
    <w:name w:val="Сетка таблицы53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9A4E42"/>
  </w:style>
  <w:style w:type="numbering" w:customStyle="1" w:styleId="1117">
    <w:name w:val="Нет списка1117"/>
    <w:next w:val="a6"/>
    <w:uiPriority w:val="99"/>
    <w:semiHidden/>
    <w:unhideWhenUsed/>
    <w:rsid w:val="009A4E42"/>
  </w:style>
  <w:style w:type="table" w:customStyle="1" w:styleId="TableNormal29">
    <w:name w:val="Table Normal29"/>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9A4E42"/>
  </w:style>
  <w:style w:type="table" w:customStyle="1" w:styleId="546">
    <w:name w:val="Сетка таблицы5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9A4E42"/>
  </w:style>
  <w:style w:type="table" w:customStyle="1" w:styleId="5117">
    <w:name w:val="Сетка таблицы5117"/>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9A4E42"/>
  </w:style>
  <w:style w:type="table" w:customStyle="1" w:styleId="5216">
    <w:name w:val="Сетка таблицы52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9A4E42"/>
  </w:style>
  <w:style w:type="table" w:customStyle="1" w:styleId="5316">
    <w:name w:val="Сетка таблицы53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9A4E42"/>
  </w:style>
  <w:style w:type="numbering" w:customStyle="1" w:styleId="128">
    <w:name w:val="Нет списка128"/>
    <w:next w:val="a6"/>
    <w:uiPriority w:val="99"/>
    <w:semiHidden/>
    <w:unhideWhenUsed/>
    <w:rsid w:val="009A4E42"/>
  </w:style>
  <w:style w:type="table" w:customStyle="1" w:styleId="TableNormal37">
    <w:name w:val="Table Normal3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9A4E42"/>
  </w:style>
  <w:style w:type="table" w:customStyle="1" w:styleId="556">
    <w:name w:val="Сетка таблицы55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9A4E42"/>
  </w:style>
  <w:style w:type="table" w:customStyle="1" w:styleId="5126">
    <w:name w:val="Сетка таблицы51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9A4E42"/>
  </w:style>
  <w:style w:type="table" w:customStyle="1" w:styleId="5226">
    <w:name w:val="Сетка таблицы52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9A4E42"/>
  </w:style>
  <w:style w:type="table" w:customStyle="1" w:styleId="5326">
    <w:name w:val="Сетка таблицы53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9A4E42"/>
  </w:style>
  <w:style w:type="numbering" w:customStyle="1" w:styleId="136">
    <w:name w:val="Нет списка136"/>
    <w:next w:val="a6"/>
    <w:uiPriority w:val="99"/>
    <w:semiHidden/>
    <w:unhideWhenUsed/>
    <w:rsid w:val="009A4E42"/>
  </w:style>
  <w:style w:type="table" w:customStyle="1" w:styleId="TableNormal57">
    <w:name w:val="Table Normal5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9A4E42"/>
  </w:style>
  <w:style w:type="table" w:customStyle="1" w:styleId="5660">
    <w:name w:val="Сетка таблицы56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9A4E42"/>
  </w:style>
  <w:style w:type="table" w:customStyle="1" w:styleId="5136">
    <w:name w:val="Сетка таблицы51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9A4E42"/>
  </w:style>
  <w:style w:type="table" w:customStyle="1" w:styleId="5236">
    <w:name w:val="Сетка таблицы52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9A4E42"/>
  </w:style>
  <w:style w:type="table" w:customStyle="1" w:styleId="5336">
    <w:name w:val="Сетка таблицы53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9A4E42"/>
  </w:style>
  <w:style w:type="numbering" w:customStyle="1" w:styleId="1460">
    <w:name w:val="Нет списка146"/>
    <w:next w:val="a6"/>
    <w:uiPriority w:val="99"/>
    <w:semiHidden/>
    <w:unhideWhenUsed/>
    <w:rsid w:val="009A4E42"/>
  </w:style>
  <w:style w:type="table" w:customStyle="1" w:styleId="TableNormal66">
    <w:name w:val="Table Normal6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9A4E42"/>
  </w:style>
  <w:style w:type="table" w:customStyle="1" w:styleId="576">
    <w:name w:val="Сетка таблицы57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9A4E42"/>
  </w:style>
  <w:style w:type="table" w:customStyle="1" w:styleId="5146">
    <w:name w:val="Сетка таблицы51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9A4E42"/>
  </w:style>
  <w:style w:type="table" w:customStyle="1" w:styleId="5246">
    <w:name w:val="Сетка таблицы52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9A4E42"/>
  </w:style>
  <w:style w:type="table" w:customStyle="1" w:styleId="5346">
    <w:name w:val="Сетка таблицы53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9A4E42"/>
  </w:style>
  <w:style w:type="table" w:customStyle="1" w:styleId="TableNormal76">
    <w:name w:val="Table Normal7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7C5B94"/>
  </w:style>
  <w:style w:type="table" w:customStyle="1" w:styleId="TableNormal30">
    <w:name w:val="Table Normal3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00">
    <w:name w:val="Сетка таблицы5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9"/>
    <w:next w:val="a6"/>
    <w:uiPriority w:val="99"/>
    <w:semiHidden/>
    <w:unhideWhenUsed/>
    <w:rsid w:val="007C5B94"/>
  </w:style>
  <w:style w:type="table" w:customStyle="1" w:styleId="5400">
    <w:name w:val="Сетка таблицы540"/>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1">
    <w:name w:val="Нет списка219"/>
    <w:next w:val="a6"/>
    <w:uiPriority w:val="99"/>
    <w:semiHidden/>
    <w:unhideWhenUsed/>
    <w:rsid w:val="007C5B94"/>
  </w:style>
  <w:style w:type="table" w:customStyle="1" w:styleId="5118">
    <w:name w:val="Сетка таблицы51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6"/>
    <w:uiPriority w:val="99"/>
    <w:semiHidden/>
    <w:unhideWhenUsed/>
    <w:rsid w:val="007C5B94"/>
  </w:style>
  <w:style w:type="table" w:customStyle="1" w:styleId="5217">
    <w:name w:val="Сетка таблицы52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6"/>
    <w:uiPriority w:val="99"/>
    <w:semiHidden/>
    <w:unhideWhenUsed/>
    <w:rsid w:val="007C5B94"/>
  </w:style>
  <w:style w:type="table" w:customStyle="1" w:styleId="5317">
    <w:name w:val="Сетка таблицы53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7">
    <w:name w:val="Нет списка57"/>
    <w:next w:val="a6"/>
    <w:uiPriority w:val="99"/>
    <w:semiHidden/>
    <w:unhideWhenUsed/>
    <w:rsid w:val="007C5B94"/>
  </w:style>
  <w:style w:type="numbering" w:customStyle="1" w:styleId="1119">
    <w:name w:val="Нет списка1119"/>
    <w:next w:val="a6"/>
    <w:uiPriority w:val="99"/>
    <w:semiHidden/>
    <w:unhideWhenUsed/>
    <w:rsid w:val="007C5B94"/>
  </w:style>
  <w:style w:type="table" w:customStyle="1" w:styleId="TableNormal210">
    <w:name w:val="Table Normal21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6"/>
    <w:uiPriority w:val="99"/>
    <w:semiHidden/>
    <w:unhideWhenUsed/>
    <w:rsid w:val="007C5B94"/>
  </w:style>
  <w:style w:type="table" w:customStyle="1" w:styleId="547">
    <w:name w:val="Сетка таблицы5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1">
    <w:name w:val="Нет списка2110"/>
    <w:next w:val="a6"/>
    <w:uiPriority w:val="99"/>
    <w:semiHidden/>
    <w:unhideWhenUsed/>
    <w:rsid w:val="007C5B94"/>
  </w:style>
  <w:style w:type="table" w:customStyle="1" w:styleId="5119">
    <w:name w:val="Сетка таблицы5119"/>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0">
    <w:name w:val="Нет списка319"/>
    <w:next w:val="a6"/>
    <w:uiPriority w:val="99"/>
    <w:semiHidden/>
    <w:unhideWhenUsed/>
    <w:rsid w:val="007C5B94"/>
  </w:style>
  <w:style w:type="table" w:customStyle="1" w:styleId="5218">
    <w:name w:val="Сетка таблицы52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9"/>
    <w:next w:val="a6"/>
    <w:uiPriority w:val="99"/>
    <w:semiHidden/>
    <w:unhideWhenUsed/>
    <w:rsid w:val="007C5B94"/>
  </w:style>
  <w:style w:type="table" w:customStyle="1" w:styleId="5318">
    <w:name w:val="Сетка таблицы53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1">
    <w:name w:val="Нет списка67"/>
    <w:next w:val="a6"/>
    <w:uiPriority w:val="99"/>
    <w:semiHidden/>
    <w:unhideWhenUsed/>
    <w:rsid w:val="007C5B94"/>
  </w:style>
  <w:style w:type="numbering" w:customStyle="1" w:styleId="12100">
    <w:name w:val="Нет списка1210"/>
    <w:next w:val="a6"/>
    <w:uiPriority w:val="99"/>
    <w:semiHidden/>
    <w:unhideWhenUsed/>
    <w:rsid w:val="007C5B94"/>
  </w:style>
  <w:style w:type="table" w:customStyle="1" w:styleId="TableNormal38">
    <w:name w:val="Table Normal3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7">
    <w:name w:val="Сетка таблицы10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6"/>
    <w:uiPriority w:val="99"/>
    <w:semiHidden/>
    <w:unhideWhenUsed/>
    <w:rsid w:val="007C5B94"/>
  </w:style>
  <w:style w:type="table" w:customStyle="1" w:styleId="557">
    <w:name w:val="Сетка таблицы55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0">
    <w:name w:val="Нет списка227"/>
    <w:next w:val="a6"/>
    <w:uiPriority w:val="99"/>
    <w:semiHidden/>
    <w:unhideWhenUsed/>
    <w:rsid w:val="007C5B94"/>
  </w:style>
  <w:style w:type="table" w:customStyle="1" w:styleId="5127">
    <w:name w:val="Сетка таблицы51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6"/>
    <w:uiPriority w:val="99"/>
    <w:semiHidden/>
    <w:unhideWhenUsed/>
    <w:rsid w:val="007C5B94"/>
  </w:style>
  <w:style w:type="table" w:customStyle="1" w:styleId="5227">
    <w:name w:val="Сетка таблицы52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0">
    <w:name w:val="Нет списка427"/>
    <w:next w:val="a6"/>
    <w:uiPriority w:val="99"/>
    <w:semiHidden/>
    <w:unhideWhenUsed/>
    <w:rsid w:val="007C5B94"/>
  </w:style>
  <w:style w:type="table" w:customStyle="1" w:styleId="5327">
    <w:name w:val="Сетка таблицы53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71">
    <w:name w:val="Нет списка77"/>
    <w:next w:val="a6"/>
    <w:uiPriority w:val="99"/>
    <w:semiHidden/>
    <w:unhideWhenUsed/>
    <w:rsid w:val="007C5B94"/>
  </w:style>
  <w:style w:type="numbering" w:customStyle="1" w:styleId="137">
    <w:name w:val="Нет списка137"/>
    <w:next w:val="a6"/>
    <w:uiPriority w:val="99"/>
    <w:semiHidden/>
    <w:unhideWhenUsed/>
    <w:rsid w:val="007C5B94"/>
  </w:style>
  <w:style w:type="table" w:customStyle="1" w:styleId="TableNormal58">
    <w:name w:val="Table Normal5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70">
    <w:name w:val="Сетка таблицы1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7">
    <w:name w:val="Нет списка1137"/>
    <w:next w:val="a6"/>
    <w:uiPriority w:val="99"/>
    <w:semiHidden/>
    <w:unhideWhenUsed/>
    <w:rsid w:val="007C5B94"/>
  </w:style>
  <w:style w:type="table" w:customStyle="1" w:styleId="567">
    <w:name w:val="Сетка таблицы56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0">
    <w:name w:val="Нет списка237"/>
    <w:next w:val="a6"/>
    <w:uiPriority w:val="99"/>
    <w:semiHidden/>
    <w:unhideWhenUsed/>
    <w:rsid w:val="007C5B94"/>
  </w:style>
  <w:style w:type="table" w:customStyle="1" w:styleId="5137">
    <w:name w:val="Сетка таблицы51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70">
    <w:name w:val="Нет списка337"/>
    <w:next w:val="a6"/>
    <w:uiPriority w:val="99"/>
    <w:semiHidden/>
    <w:unhideWhenUsed/>
    <w:rsid w:val="007C5B94"/>
  </w:style>
  <w:style w:type="table" w:customStyle="1" w:styleId="5237">
    <w:name w:val="Сетка таблицы52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70">
    <w:name w:val="Нет списка437"/>
    <w:next w:val="a6"/>
    <w:uiPriority w:val="99"/>
    <w:semiHidden/>
    <w:unhideWhenUsed/>
    <w:rsid w:val="007C5B94"/>
  </w:style>
  <w:style w:type="table" w:customStyle="1" w:styleId="5337">
    <w:name w:val="Сетка таблицы53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1">
    <w:name w:val="Нет списка87"/>
    <w:next w:val="a6"/>
    <w:uiPriority w:val="99"/>
    <w:semiHidden/>
    <w:unhideWhenUsed/>
    <w:rsid w:val="007C5B94"/>
  </w:style>
  <w:style w:type="numbering" w:customStyle="1" w:styleId="1470">
    <w:name w:val="Нет списка147"/>
    <w:next w:val="a6"/>
    <w:uiPriority w:val="99"/>
    <w:semiHidden/>
    <w:unhideWhenUsed/>
    <w:rsid w:val="007C5B94"/>
  </w:style>
  <w:style w:type="table" w:customStyle="1" w:styleId="TableNormal67">
    <w:name w:val="Table Normal6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7">
    <w:name w:val="Сетка таблицы15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7">
    <w:name w:val="Нет списка1147"/>
    <w:next w:val="a6"/>
    <w:uiPriority w:val="99"/>
    <w:semiHidden/>
    <w:unhideWhenUsed/>
    <w:rsid w:val="007C5B94"/>
  </w:style>
  <w:style w:type="table" w:customStyle="1" w:styleId="5770">
    <w:name w:val="Сетка таблицы57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0">
    <w:name w:val="Нет списка247"/>
    <w:next w:val="a6"/>
    <w:uiPriority w:val="99"/>
    <w:semiHidden/>
    <w:unhideWhenUsed/>
    <w:rsid w:val="007C5B94"/>
  </w:style>
  <w:style w:type="table" w:customStyle="1" w:styleId="5147">
    <w:name w:val="Сетка таблицы51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70">
    <w:name w:val="Нет списка347"/>
    <w:next w:val="a6"/>
    <w:uiPriority w:val="99"/>
    <w:semiHidden/>
    <w:unhideWhenUsed/>
    <w:rsid w:val="007C5B94"/>
  </w:style>
  <w:style w:type="table" w:customStyle="1" w:styleId="5247">
    <w:name w:val="Сетка таблицы52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70">
    <w:name w:val="Нет списка447"/>
    <w:next w:val="a6"/>
    <w:uiPriority w:val="99"/>
    <w:semiHidden/>
    <w:unhideWhenUsed/>
    <w:rsid w:val="007C5B94"/>
  </w:style>
  <w:style w:type="table" w:customStyle="1" w:styleId="5347">
    <w:name w:val="Сетка таблицы53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7">
    <w:name w:val="Table Normal2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1">
    <w:name w:val="Нет списка97"/>
    <w:next w:val="a6"/>
    <w:uiPriority w:val="99"/>
    <w:semiHidden/>
    <w:unhideWhenUsed/>
    <w:rsid w:val="007C5B94"/>
  </w:style>
  <w:style w:type="table" w:customStyle="1" w:styleId="TableNormal77">
    <w:name w:val="Table Normal7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7">
    <w:name w:val="Table Normal31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7">
    <w:name w:val="Table Normal4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7">
    <w:name w:val="Table Normal51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1">
    <w:name w:val="Нет списка50"/>
    <w:next w:val="a6"/>
    <w:uiPriority w:val="99"/>
    <w:semiHidden/>
    <w:unhideWhenUsed/>
    <w:rsid w:val="006079AF"/>
  </w:style>
  <w:style w:type="table" w:customStyle="1" w:styleId="TableNormal39">
    <w:name w:val="Table Normal3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6079AF"/>
  </w:style>
  <w:style w:type="table" w:customStyle="1" w:styleId="548">
    <w:name w:val="Сетка таблицы5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6079AF"/>
  </w:style>
  <w:style w:type="table" w:customStyle="1" w:styleId="5120">
    <w:name w:val="Сетка таблицы512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6079AF"/>
  </w:style>
  <w:style w:type="table" w:customStyle="1" w:styleId="5219">
    <w:name w:val="Сетка таблицы52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6079AF"/>
  </w:style>
  <w:style w:type="table" w:customStyle="1" w:styleId="5319">
    <w:name w:val="Сетка таблицы53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6079AF"/>
  </w:style>
  <w:style w:type="numbering" w:customStyle="1" w:styleId="11200">
    <w:name w:val="Нет списка1120"/>
    <w:next w:val="a6"/>
    <w:uiPriority w:val="99"/>
    <w:semiHidden/>
    <w:unhideWhenUsed/>
    <w:rsid w:val="006079AF"/>
  </w:style>
  <w:style w:type="table" w:customStyle="1" w:styleId="TableNormal219">
    <w:name w:val="Table Normal21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6079AF"/>
  </w:style>
  <w:style w:type="table" w:customStyle="1" w:styleId="549">
    <w:name w:val="Сетка таблицы54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6079AF"/>
  </w:style>
  <w:style w:type="table" w:customStyle="1" w:styleId="51110">
    <w:name w:val="Сетка таблицы51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6079AF"/>
  </w:style>
  <w:style w:type="table" w:customStyle="1" w:styleId="52110">
    <w:name w:val="Сетка таблицы52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1">
    <w:name w:val="Нет списка4110"/>
    <w:next w:val="a6"/>
    <w:uiPriority w:val="99"/>
    <w:semiHidden/>
    <w:unhideWhenUsed/>
    <w:rsid w:val="006079AF"/>
  </w:style>
  <w:style w:type="table" w:customStyle="1" w:styleId="53110">
    <w:name w:val="Сетка таблицы53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6079AF"/>
  </w:style>
  <w:style w:type="numbering" w:customStyle="1" w:styleId="12110">
    <w:name w:val="Нет списка1211"/>
    <w:next w:val="a6"/>
    <w:uiPriority w:val="99"/>
    <w:semiHidden/>
    <w:unhideWhenUsed/>
    <w:rsid w:val="006079AF"/>
  </w:style>
  <w:style w:type="table" w:customStyle="1" w:styleId="TableNormal310">
    <w:name w:val="Table Normal310"/>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6079AF"/>
  </w:style>
  <w:style w:type="table" w:customStyle="1" w:styleId="558">
    <w:name w:val="Сетка таблицы55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6079AF"/>
  </w:style>
  <w:style w:type="table" w:customStyle="1" w:styleId="5128">
    <w:name w:val="Сетка таблицы51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6079AF"/>
  </w:style>
  <w:style w:type="table" w:customStyle="1" w:styleId="5228">
    <w:name w:val="Сетка таблицы52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6079AF"/>
  </w:style>
  <w:style w:type="table" w:customStyle="1" w:styleId="5328">
    <w:name w:val="Сетка таблицы53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6079AF"/>
  </w:style>
  <w:style w:type="numbering" w:customStyle="1" w:styleId="138">
    <w:name w:val="Нет списка138"/>
    <w:next w:val="a6"/>
    <w:uiPriority w:val="99"/>
    <w:semiHidden/>
    <w:unhideWhenUsed/>
    <w:rsid w:val="006079AF"/>
  </w:style>
  <w:style w:type="table" w:customStyle="1" w:styleId="TableNormal59">
    <w:name w:val="Table Normal5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6079AF"/>
  </w:style>
  <w:style w:type="table" w:customStyle="1" w:styleId="568">
    <w:name w:val="Сетка таблицы56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6079AF"/>
  </w:style>
  <w:style w:type="table" w:customStyle="1" w:styleId="5138">
    <w:name w:val="Сетка таблицы51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6079AF"/>
  </w:style>
  <w:style w:type="table" w:customStyle="1" w:styleId="5238">
    <w:name w:val="Сетка таблицы52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6079AF"/>
  </w:style>
  <w:style w:type="table" w:customStyle="1" w:styleId="5338">
    <w:name w:val="Сетка таблицы53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6079AF"/>
  </w:style>
  <w:style w:type="numbering" w:customStyle="1" w:styleId="1480">
    <w:name w:val="Нет списка148"/>
    <w:next w:val="a6"/>
    <w:uiPriority w:val="99"/>
    <w:semiHidden/>
    <w:unhideWhenUsed/>
    <w:rsid w:val="006079AF"/>
  </w:style>
  <w:style w:type="table" w:customStyle="1" w:styleId="TableNormal68">
    <w:name w:val="Table Normal6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6079AF"/>
  </w:style>
  <w:style w:type="table" w:customStyle="1" w:styleId="578">
    <w:name w:val="Сетка таблицы57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6079AF"/>
  </w:style>
  <w:style w:type="table" w:customStyle="1" w:styleId="5148">
    <w:name w:val="Сетка таблицы51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6079AF"/>
  </w:style>
  <w:style w:type="table" w:customStyle="1" w:styleId="5248">
    <w:name w:val="Сетка таблицы52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6079AF"/>
  </w:style>
  <w:style w:type="table" w:customStyle="1" w:styleId="5348">
    <w:name w:val="Сетка таблицы53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6079AF"/>
  </w:style>
  <w:style w:type="table" w:customStyle="1" w:styleId="TableNormal78">
    <w:name w:val="Table Normal7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91">
    <w:name w:val="Нет списка59"/>
    <w:next w:val="a6"/>
    <w:uiPriority w:val="99"/>
    <w:semiHidden/>
    <w:unhideWhenUsed/>
    <w:rsid w:val="00BD7E13"/>
  </w:style>
  <w:style w:type="table" w:customStyle="1" w:styleId="TableNormal40">
    <w:name w:val="Table Normal4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00">
    <w:name w:val="Сетка таблицы7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6"/>
    <w:uiPriority w:val="99"/>
    <w:semiHidden/>
    <w:unhideWhenUsed/>
    <w:rsid w:val="00BD7E13"/>
  </w:style>
  <w:style w:type="table" w:customStyle="1" w:styleId="5500">
    <w:name w:val="Сетка таблицы55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6"/>
    <w:uiPriority w:val="99"/>
    <w:semiHidden/>
    <w:unhideWhenUsed/>
    <w:rsid w:val="00BD7E13"/>
  </w:style>
  <w:style w:type="table" w:customStyle="1" w:styleId="5129">
    <w:name w:val="Сетка таблицы51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6"/>
    <w:uiPriority w:val="99"/>
    <w:semiHidden/>
    <w:unhideWhenUsed/>
    <w:rsid w:val="00BD7E13"/>
  </w:style>
  <w:style w:type="table" w:customStyle="1" w:styleId="5220">
    <w:name w:val="Сетка таблицы52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6"/>
    <w:uiPriority w:val="99"/>
    <w:semiHidden/>
    <w:unhideWhenUsed/>
    <w:rsid w:val="00BD7E13"/>
  </w:style>
  <w:style w:type="table" w:customStyle="1" w:styleId="5320">
    <w:name w:val="Сетка таблицы53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6"/>
    <w:uiPriority w:val="99"/>
    <w:semiHidden/>
    <w:unhideWhenUsed/>
    <w:rsid w:val="00BD7E13"/>
  </w:style>
  <w:style w:type="numbering" w:customStyle="1" w:styleId="1129">
    <w:name w:val="Нет списка1129"/>
    <w:next w:val="a6"/>
    <w:uiPriority w:val="99"/>
    <w:semiHidden/>
    <w:unhideWhenUsed/>
    <w:rsid w:val="00BD7E13"/>
  </w:style>
  <w:style w:type="table" w:customStyle="1" w:styleId="TableNormal220">
    <w:name w:val="Table Normal22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00">
    <w:name w:val="Сетка таблицы9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6"/>
    <w:uiPriority w:val="99"/>
    <w:semiHidden/>
    <w:unhideWhenUsed/>
    <w:rsid w:val="00BD7E13"/>
  </w:style>
  <w:style w:type="table" w:customStyle="1" w:styleId="5410">
    <w:name w:val="Сетка таблицы54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1">
    <w:name w:val="Нет списка2112"/>
    <w:next w:val="a6"/>
    <w:uiPriority w:val="99"/>
    <w:semiHidden/>
    <w:unhideWhenUsed/>
    <w:rsid w:val="00BD7E13"/>
  </w:style>
  <w:style w:type="table" w:customStyle="1" w:styleId="51111">
    <w:name w:val="Сетка таблицы51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6"/>
    <w:uiPriority w:val="99"/>
    <w:semiHidden/>
    <w:unhideWhenUsed/>
    <w:rsid w:val="00BD7E13"/>
  </w:style>
  <w:style w:type="table" w:customStyle="1" w:styleId="52111">
    <w:name w:val="Сетка таблицы52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6"/>
    <w:uiPriority w:val="99"/>
    <w:semiHidden/>
    <w:unhideWhenUsed/>
    <w:rsid w:val="00BD7E13"/>
  </w:style>
  <w:style w:type="table" w:customStyle="1" w:styleId="53111">
    <w:name w:val="Сетка таблицы53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6"/>
    <w:uiPriority w:val="99"/>
    <w:semiHidden/>
    <w:unhideWhenUsed/>
    <w:rsid w:val="00BD7E13"/>
  </w:style>
  <w:style w:type="numbering" w:customStyle="1" w:styleId="1212">
    <w:name w:val="Нет списка1212"/>
    <w:next w:val="a6"/>
    <w:uiPriority w:val="99"/>
    <w:semiHidden/>
    <w:unhideWhenUsed/>
    <w:rsid w:val="00BD7E13"/>
  </w:style>
  <w:style w:type="table" w:customStyle="1" w:styleId="TableNormal319">
    <w:name w:val="Table Normal3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6"/>
    <w:uiPriority w:val="99"/>
    <w:semiHidden/>
    <w:unhideWhenUsed/>
    <w:rsid w:val="00BD7E13"/>
  </w:style>
  <w:style w:type="table" w:customStyle="1" w:styleId="559">
    <w:name w:val="Сетка таблицы55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6"/>
    <w:uiPriority w:val="99"/>
    <w:semiHidden/>
    <w:unhideWhenUsed/>
    <w:rsid w:val="00BD7E13"/>
  </w:style>
  <w:style w:type="table" w:customStyle="1" w:styleId="51210">
    <w:name w:val="Сетка таблицы512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6"/>
    <w:uiPriority w:val="99"/>
    <w:semiHidden/>
    <w:unhideWhenUsed/>
    <w:rsid w:val="00BD7E13"/>
  </w:style>
  <w:style w:type="table" w:customStyle="1" w:styleId="5229">
    <w:name w:val="Сетка таблицы52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6"/>
    <w:uiPriority w:val="99"/>
    <w:semiHidden/>
    <w:unhideWhenUsed/>
    <w:rsid w:val="00BD7E13"/>
  </w:style>
  <w:style w:type="table" w:customStyle="1" w:styleId="5329">
    <w:name w:val="Сетка таблицы53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6"/>
    <w:uiPriority w:val="99"/>
    <w:semiHidden/>
    <w:unhideWhenUsed/>
    <w:rsid w:val="00BD7E13"/>
  </w:style>
  <w:style w:type="numbering" w:customStyle="1" w:styleId="13100">
    <w:name w:val="Нет списка1310"/>
    <w:next w:val="a6"/>
    <w:uiPriority w:val="99"/>
    <w:semiHidden/>
    <w:unhideWhenUsed/>
    <w:rsid w:val="00BD7E13"/>
  </w:style>
  <w:style w:type="table" w:customStyle="1" w:styleId="TableNormal510">
    <w:name w:val="Table Normal51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6"/>
    <w:uiPriority w:val="99"/>
    <w:semiHidden/>
    <w:unhideWhenUsed/>
    <w:rsid w:val="00BD7E13"/>
  </w:style>
  <w:style w:type="table" w:customStyle="1" w:styleId="569">
    <w:name w:val="Сетка таблицы56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6"/>
    <w:uiPriority w:val="99"/>
    <w:semiHidden/>
    <w:unhideWhenUsed/>
    <w:rsid w:val="00BD7E13"/>
  </w:style>
  <w:style w:type="table" w:customStyle="1" w:styleId="5139">
    <w:name w:val="Сетка таблицы51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6"/>
    <w:uiPriority w:val="99"/>
    <w:semiHidden/>
    <w:unhideWhenUsed/>
    <w:rsid w:val="00BD7E13"/>
  </w:style>
  <w:style w:type="table" w:customStyle="1" w:styleId="5239">
    <w:name w:val="Сетка таблицы52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6"/>
    <w:uiPriority w:val="99"/>
    <w:semiHidden/>
    <w:unhideWhenUsed/>
    <w:rsid w:val="00BD7E13"/>
  </w:style>
  <w:style w:type="table" w:customStyle="1" w:styleId="5339">
    <w:name w:val="Сетка таблицы53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6"/>
    <w:uiPriority w:val="99"/>
    <w:semiHidden/>
    <w:unhideWhenUsed/>
    <w:rsid w:val="00BD7E13"/>
  </w:style>
  <w:style w:type="numbering" w:customStyle="1" w:styleId="1490">
    <w:name w:val="Нет списка149"/>
    <w:next w:val="a6"/>
    <w:uiPriority w:val="99"/>
    <w:semiHidden/>
    <w:unhideWhenUsed/>
    <w:rsid w:val="00BD7E13"/>
  </w:style>
  <w:style w:type="table" w:customStyle="1" w:styleId="TableNormal69">
    <w:name w:val="Table Normal6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6"/>
    <w:uiPriority w:val="99"/>
    <w:semiHidden/>
    <w:unhideWhenUsed/>
    <w:rsid w:val="00BD7E13"/>
  </w:style>
  <w:style w:type="table" w:customStyle="1" w:styleId="579">
    <w:name w:val="Сетка таблицы57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6"/>
    <w:uiPriority w:val="99"/>
    <w:semiHidden/>
    <w:unhideWhenUsed/>
    <w:rsid w:val="00BD7E13"/>
  </w:style>
  <w:style w:type="table" w:customStyle="1" w:styleId="5149">
    <w:name w:val="Сетка таблицы51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6"/>
    <w:uiPriority w:val="99"/>
    <w:semiHidden/>
    <w:unhideWhenUsed/>
    <w:rsid w:val="00BD7E13"/>
  </w:style>
  <w:style w:type="table" w:customStyle="1" w:styleId="5249">
    <w:name w:val="Сетка таблицы52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6"/>
    <w:uiPriority w:val="99"/>
    <w:semiHidden/>
    <w:unhideWhenUsed/>
    <w:rsid w:val="00BD7E13"/>
  </w:style>
  <w:style w:type="table" w:customStyle="1" w:styleId="5349">
    <w:name w:val="Сетка таблицы53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6"/>
    <w:uiPriority w:val="99"/>
    <w:semiHidden/>
    <w:unhideWhenUsed/>
    <w:rsid w:val="00BD7E13"/>
  </w:style>
  <w:style w:type="table" w:customStyle="1" w:styleId="TableNormal79">
    <w:name w:val="Table Normal7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A54F52"/>
    <w:rPr>
      <w:color w:val="3D3D3D"/>
      <w:sz w:val="28"/>
      <w:szCs w:val="28"/>
      <w:shd w:val="clear" w:color="auto" w:fill="FFFFFF"/>
    </w:rPr>
  </w:style>
  <w:style w:type="paragraph" w:customStyle="1" w:styleId="affffffff3">
    <w:name w:val="Другое"/>
    <w:basedOn w:val="a3"/>
    <w:link w:val="affffffff2"/>
    <w:rsid w:val="00A54F52"/>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A54F52"/>
    <w:rPr>
      <w:rFonts w:ascii="Times New Roman" w:hAnsi="Times New Roman" w:cs="Times New Roman"/>
      <w:sz w:val="12"/>
      <w:szCs w:val="12"/>
      <w:u w:val="single"/>
    </w:rPr>
  </w:style>
  <w:style w:type="character" w:customStyle="1" w:styleId="6pt">
    <w:name w:val="Основной текст + 6 pt"/>
    <w:rsid w:val="00A54F52"/>
    <w:rPr>
      <w:rFonts w:ascii="Times New Roman" w:hAnsi="Times New Roman" w:cs="Times New Roman"/>
      <w:i/>
      <w:iCs/>
      <w:sz w:val="12"/>
      <w:szCs w:val="12"/>
      <w:u w:val="none"/>
    </w:rPr>
  </w:style>
  <w:style w:type="character" w:customStyle="1" w:styleId="6pt1">
    <w:name w:val="Основной текст + 6 pt1"/>
    <w:rsid w:val="00A54F52"/>
    <w:rPr>
      <w:rFonts w:ascii="Times New Roman" w:hAnsi="Times New Roman" w:cs="Times New Roman"/>
      <w:b/>
      <w:bCs/>
      <w:i/>
      <w:iCs/>
      <w:sz w:val="12"/>
      <w:szCs w:val="12"/>
      <w:u w:val="none"/>
    </w:rPr>
  </w:style>
  <w:style w:type="paragraph" w:customStyle="1" w:styleId="21a">
    <w:name w:val="Подпись к таблице (2)1"/>
    <w:basedOn w:val="a3"/>
    <w:rsid w:val="00A54F52"/>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A54F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A54F52"/>
  </w:style>
  <w:style w:type="table" w:customStyle="1" w:styleId="1011">
    <w:name w:val="Сетка таблицы101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2">
    <w:name w:val="Нет списка611"/>
    <w:next w:val="a6"/>
    <w:uiPriority w:val="99"/>
    <w:semiHidden/>
    <w:unhideWhenUsed/>
    <w:rsid w:val="00A54F52"/>
  </w:style>
  <w:style w:type="table" w:customStyle="1" w:styleId="111111">
    <w:name w:val="Сетка таблицы1111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A54F52"/>
  </w:style>
  <w:style w:type="character" w:customStyle="1" w:styleId="1ffff5">
    <w:name w:val="Сильное выделение1"/>
    <w:rsid w:val="00A54F52"/>
    <w:rPr>
      <w:b/>
      <w:bCs/>
      <w:i/>
      <w:iCs/>
      <w:color w:val="4F81BD"/>
    </w:rPr>
  </w:style>
  <w:style w:type="character" w:customStyle="1" w:styleId="ListLabel10">
    <w:name w:val="ListLabel 10"/>
    <w:rsid w:val="00A54F52"/>
    <w:rPr>
      <w:rFonts w:eastAsia="Times New Roman" w:cs="Liberation Serif"/>
      <w:b/>
      <w:color w:val="000000"/>
      <w:sz w:val="22"/>
      <w:lang w:eastAsia="ar-SA" w:bidi="ar-SA"/>
    </w:rPr>
  </w:style>
  <w:style w:type="character" w:customStyle="1" w:styleId="ListLabel11">
    <w:name w:val="ListLabel 11"/>
    <w:rsid w:val="00A54F52"/>
    <w:rPr>
      <w:rFonts w:cs="Courier New"/>
    </w:rPr>
  </w:style>
  <w:style w:type="character" w:customStyle="1" w:styleId="ListLabel12">
    <w:name w:val="ListLabel 12"/>
    <w:rsid w:val="00A54F52"/>
    <w:rPr>
      <w:sz w:val="16"/>
    </w:rPr>
  </w:style>
  <w:style w:type="character" w:customStyle="1" w:styleId="ListLabel13">
    <w:name w:val="ListLabel 13"/>
    <w:rsid w:val="00A54F52"/>
    <w:rPr>
      <w:rFonts w:cs="Times New Roman"/>
      <w:sz w:val="16"/>
    </w:rPr>
  </w:style>
  <w:style w:type="paragraph" w:customStyle="1" w:styleId="affffffff4">
    <w:name w:val="Заголовок"/>
    <w:basedOn w:val="a3"/>
    <w:next w:val="af8"/>
    <w:qFormat/>
    <w:rsid w:val="00A54F52"/>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A54F52"/>
    <w:pPr>
      <w:suppressAutoHyphens/>
      <w:spacing w:after="60" w:line="100" w:lineRule="atLeast"/>
      <w:ind w:left="708"/>
      <w:jc w:val="both"/>
    </w:pPr>
    <w:rPr>
      <w:kern w:val="1"/>
      <w:lang w:eastAsia="ar-SA"/>
    </w:rPr>
  </w:style>
  <w:style w:type="paragraph" w:customStyle="1" w:styleId="1ffff7">
    <w:name w:val="Рецензия1"/>
    <w:rsid w:val="00A54F52"/>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A54F52"/>
  </w:style>
  <w:style w:type="paragraph" w:customStyle="1" w:styleId="NoSpacing1">
    <w:name w:val="No Spacing1"/>
    <w:uiPriority w:val="99"/>
    <w:rsid w:val="00A54F52"/>
    <w:pPr>
      <w:spacing w:after="0" w:line="240" w:lineRule="auto"/>
    </w:pPr>
    <w:rPr>
      <w:rFonts w:ascii="Calibri" w:eastAsia="Times New Roman" w:hAnsi="Calibri" w:cs="Times New Roman"/>
    </w:rPr>
  </w:style>
  <w:style w:type="character" w:customStyle="1" w:styleId="Tablecaption2">
    <w:name w:val="Table caption (2)_"/>
    <w:link w:val="Tablecaption20"/>
    <w:locked/>
    <w:rsid w:val="00A54F52"/>
    <w:rPr>
      <w:i/>
      <w:sz w:val="27"/>
      <w:shd w:val="clear" w:color="auto" w:fill="FFFFFF"/>
    </w:rPr>
  </w:style>
  <w:style w:type="paragraph" w:customStyle="1" w:styleId="Tablecaption20">
    <w:name w:val="Table caption (2)"/>
    <w:basedOn w:val="a3"/>
    <w:link w:val="Tablecaption2"/>
    <w:rsid w:val="00A54F52"/>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A54F52"/>
    <w:rPr>
      <w:rFonts w:ascii="Times New Roman" w:hAnsi="Times New Roman"/>
      <w:i/>
      <w:sz w:val="27"/>
      <w:shd w:val="clear" w:color="auto" w:fill="FFFFFF"/>
    </w:rPr>
  </w:style>
  <w:style w:type="character" w:customStyle="1" w:styleId="gt4">
    <w:name w:val="gt4"/>
    <w:rsid w:val="00A54F52"/>
    <w:rPr>
      <w:rFonts w:cs="Times New Roman"/>
    </w:rPr>
  </w:style>
  <w:style w:type="character" w:customStyle="1" w:styleId="Tablecaption">
    <w:name w:val="Table caption_"/>
    <w:link w:val="Tablecaption1"/>
    <w:locked/>
    <w:rsid w:val="00A54F52"/>
    <w:rPr>
      <w:sz w:val="27"/>
      <w:shd w:val="clear" w:color="auto" w:fill="FFFFFF"/>
    </w:rPr>
  </w:style>
  <w:style w:type="paragraph" w:customStyle="1" w:styleId="Tablecaption1">
    <w:name w:val="Table caption1"/>
    <w:basedOn w:val="a3"/>
    <w:link w:val="Tablecaption"/>
    <w:rsid w:val="00A54F52"/>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A54F52"/>
    <w:rPr>
      <w:rFonts w:ascii="Calibri" w:eastAsia="Times New Roman" w:hAnsi="Calibri" w:cs="Times New Roman"/>
    </w:rPr>
  </w:style>
  <w:style w:type="character" w:customStyle="1" w:styleId="Exact">
    <w:name w:val="Основной текст Exact"/>
    <w:uiPriority w:val="99"/>
    <w:rsid w:val="00A54F52"/>
    <w:rPr>
      <w:rFonts w:ascii="Times New Roman" w:hAnsi="Times New Roman" w:cs="Times New Roman"/>
      <w:spacing w:val="2"/>
      <w:sz w:val="20"/>
      <w:szCs w:val="20"/>
      <w:u w:val="none"/>
    </w:rPr>
  </w:style>
  <w:style w:type="paragraph" w:customStyle="1" w:styleId="411">
    <w:name w:val="Основной текст (4)1"/>
    <w:basedOn w:val="a3"/>
    <w:link w:val="45"/>
    <w:rsid w:val="00A54F52"/>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A54F52"/>
    <w:pPr>
      <w:spacing w:line="360" w:lineRule="auto"/>
      <w:ind w:firstLine="567"/>
      <w:jc w:val="both"/>
    </w:pPr>
    <w:rPr>
      <w:szCs w:val="20"/>
    </w:rPr>
  </w:style>
  <w:style w:type="character" w:customStyle="1" w:styleId="ConsNormal1">
    <w:name w:val="ConsNormal Знак1"/>
    <w:rsid w:val="00A54F52"/>
    <w:rPr>
      <w:rFonts w:ascii="Arial" w:hAnsi="Arial" w:cs="Arial"/>
      <w:lang w:val="ru-RU" w:eastAsia="ru-RU" w:bidi="ar-SA"/>
    </w:rPr>
  </w:style>
  <w:style w:type="character" w:customStyle="1" w:styleId="fill">
    <w:name w:val="fill"/>
    <w:rsid w:val="00A54F52"/>
    <w:rPr>
      <w:b/>
      <w:bCs/>
      <w:i/>
      <w:iCs/>
      <w:color w:val="FF0000"/>
    </w:rPr>
  </w:style>
  <w:style w:type="character" w:customStyle="1" w:styleId="affffffff6">
    <w:name w:val="Заголовок Знак"/>
    <w:rsid w:val="00A54F52"/>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A54F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A54F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A54F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A54F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A54F5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A54F52"/>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A54F52"/>
    <w:rPr>
      <w:rFonts w:cs="Times New Roman"/>
      <w:color w:val="0000FF"/>
      <w:u w:val="single"/>
    </w:rPr>
  </w:style>
  <w:style w:type="table" w:customStyle="1" w:styleId="6221">
    <w:name w:val="Сетка таблицы62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A54F52"/>
  </w:style>
  <w:style w:type="table" w:customStyle="1" w:styleId="10211">
    <w:name w:val="Сетка таблицы102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A54F52"/>
  </w:style>
  <w:style w:type="table" w:customStyle="1" w:styleId="1111110">
    <w:name w:val="Сетка таблицы11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6"/>
    <w:uiPriority w:val="99"/>
    <w:semiHidden/>
    <w:unhideWhenUsed/>
    <w:rsid w:val="00A54F52"/>
  </w:style>
  <w:style w:type="numbering" w:customStyle="1" w:styleId="1111111">
    <w:name w:val="Нет списка111111"/>
    <w:next w:val="a6"/>
    <w:uiPriority w:val="99"/>
    <w:semiHidden/>
    <w:unhideWhenUsed/>
    <w:rsid w:val="00A54F52"/>
  </w:style>
  <w:style w:type="numbering" w:customStyle="1" w:styleId="11111110">
    <w:name w:val="Нет списка1111111"/>
    <w:next w:val="a6"/>
    <w:uiPriority w:val="99"/>
    <w:semiHidden/>
    <w:unhideWhenUsed/>
    <w:rsid w:val="00A54F52"/>
  </w:style>
  <w:style w:type="numbering" w:customStyle="1" w:styleId="211110">
    <w:name w:val="Нет списка21111"/>
    <w:next w:val="a6"/>
    <w:uiPriority w:val="99"/>
    <w:semiHidden/>
    <w:unhideWhenUsed/>
    <w:rsid w:val="00A54F52"/>
  </w:style>
  <w:style w:type="table" w:customStyle="1" w:styleId="61111">
    <w:name w:val="Сетка таблицы6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2">
    <w:name w:val="Нет списка5111"/>
    <w:next w:val="a6"/>
    <w:uiPriority w:val="99"/>
    <w:semiHidden/>
    <w:unhideWhenUsed/>
    <w:rsid w:val="00A54F52"/>
  </w:style>
  <w:style w:type="table" w:customStyle="1" w:styleId="10111">
    <w:name w:val="Сетка таблицы10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A54F52"/>
  </w:style>
  <w:style w:type="paragraph" w:styleId="affffffff9">
    <w:name w:val="toa heading"/>
    <w:basedOn w:val="a3"/>
    <w:next w:val="a3"/>
    <w:uiPriority w:val="99"/>
    <w:semiHidden/>
    <w:unhideWhenUsed/>
    <w:rsid w:val="00A54F52"/>
    <w:pPr>
      <w:suppressAutoHyphens/>
      <w:spacing w:before="120"/>
    </w:pPr>
    <w:rPr>
      <w:rFonts w:ascii="Cambria" w:hAnsi="Cambria"/>
      <w:b/>
      <w:bCs/>
      <w:lang w:eastAsia="ar-SA"/>
    </w:rPr>
  </w:style>
  <w:style w:type="character" w:customStyle="1" w:styleId="2Exact">
    <w:name w:val="Основной текст (2) Exact"/>
    <w:rsid w:val="00A54F52"/>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A54F52"/>
  </w:style>
  <w:style w:type="numbering" w:customStyle="1" w:styleId="22110">
    <w:name w:val="Нет списка2211"/>
    <w:next w:val="a6"/>
    <w:uiPriority w:val="99"/>
    <w:semiHidden/>
    <w:unhideWhenUsed/>
    <w:rsid w:val="00A54F52"/>
  </w:style>
  <w:style w:type="numbering" w:customStyle="1" w:styleId="32110">
    <w:name w:val="Нет списка3211"/>
    <w:next w:val="a6"/>
    <w:uiPriority w:val="99"/>
    <w:semiHidden/>
    <w:unhideWhenUsed/>
    <w:rsid w:val="00A54F52"/>
  </w:style>
  <w:style w:type="numbering" w:customStyle="1" w:styleId="42110">
    <w:name w:val="Нет списка4211"/>
    <w:next w:val="a6"/>
    <w:uiPriority w:val="99"/>
    <w:semiHidden/>
    <w:unhideWhenUsed/>
    <w:rsid w:val="00A54F52"/>
  </w:style>
  <w:style w:type="numbering" w:customStyle="1" w:styleId="52112">
    <w:name w:val="Нет списка5211"/>
    <w:next w:val="a6"/>
    <w:uiPriority w:val="99"/>
    <w:semiHidden/>
    <w:unhideWhenUsed/>
    <w:rsid w:val="00A54F52"/>
  </w:style>
  <w:style w:type="numbering" w:customStyle="1" w:styleId="6211">
    <w:name w:val="Нет списка6211"/>
    <w:next w:val="a6"/>
    <w:uiPriority w:val="99"/>
    <w:semiHidden/>
    <w:unhideWhenUsed/>
    <w:rsid w:val="00A54F52"/>
  </w:style>
  <w:style w:type="numbering" w:customStyle="1" w:styleId="71110">
    <w:name w:val="Нет списка7111"/>
    <w:next w:val="a6"/>
    <w:uiPriority w:val="99"/>
    <w:semiHidden/>
    <w:unhideWhenUsed/>
    <w:rsid w:val="00A54F52"/>
  </w:style>
  <w:style w:type="numbering" w:customStyle="1" w:styleId="11211">
    <w:name w:val="Нет списка11211"/>
    <w:next w:val="a6"/>
    <w:uiPriority w:val="99"/>
    <w:semiHidden/>
    <w:unhideWhenUsed/>
    <w:rsid w:val="00A54F52"/>
  </w:style>
  <w:style w:type="numbering" w:customStyle="1" w:styleId="11121">
    <w:name w:val="Нет списка11121"/>
    <w:next w:val="a6"/>
    <w:uiPriority w:val="99"/>
    <w:semiHidden/>
    <w:unhideWhenUsed/>
    <w:rsid w:val="00A54F52"/>
  </w:style>
  <w:style w:type="numbering" w:customStyle="1" w:styleId="21210">
    <w:name w:val="Нет списка2121"/>
    <w:next w:val="a6"/>
    <w:uiPriority w:val="99"/>
    <w:semiHidden/>
    <w:unhideWhenUsed/>
    <w:rsid w:val="00A54F52"/>
  </w:style>
  <w:style w:type="numbering" w:customStyle="1" w:styleId="311110">
    <w:name w:val="Нет списка31111"/>
    <w:next w:val="a6"/>
    <w:uiPriority w:val="99"/>
    <w:semiHidden/>
    <w:unhideWhenUsed/>
    <w:rsid w:val="00A54F52"/>
  </w:style>
  <w:style w:type="numbering" w:customStyle="1" w:styleId="411110">
    <w:name w:val="Нет списка41111"/>
    <w:next w:val="a6"/>
    <w:uiPriority w:val="99"/>
    <w:semiHidden/>
    <w:unhideWhenUsed/>
    <w:rsid w:val="00A54F52"/>
  </w:style>
  <w:style w:type="numbering" w:customStyle="1" w:styleId="511110">
    <w:name w:val="Нет списка51111"/>
    <w:next w:val="a6"/>
    <w:uiPriority w:val="99"/>
    <w:semiHidden/>
    <w:unhideWhenUsed/>
    <w:rsid w:val="00A54F52"/>
  </w:style>
  <w:style w:type="numbering" w:customStyle="1" w:styleId="611110">
    <w:name w:val="Нет списка61111"/>
    <w:next w:val="a6"/>
    <w:uiPriority w:val="99"/>
    <w:semiHidden/>
    <w:unhideWhenUsed/>
    <w:rsid w:val="00A54F52"/>
  </w:style>
  <w:style w:type="character" w:customStyle="1" w:styleId="FontStyle">
    <w:name w:val="Font Style"/>
    <w:rsid w:val="00A54F52"/>
    <w:rPr>
      <w:rFonts w:cs="Courier New"/>
      <w:color w:val="000000"/>
      <w:sz w:val="20"/>
      <w:szCs w:val="20"/>
    </w:rPr>
  </w:style>
  <w:style w:type="numbering" w:customStyle="1" w:styleId="1012">
    <w:name w:val="Нет списка101"/>
    <w:next w:val="a6"/>
    <w:uiPriority w:val="99"/>
    <w:semiHidden/>
    <w:unhideWhenUsed/>
    <w:rsid w:val="00A54F52"/>
  </w:style>
  <w:style w:type="table" w:customStyle="1" w:styleId="1621">
    <w:name w:val="Сетка таблицы16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A54F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A54F52"/>
  </w:style>
  <w:style w:type="table" w:customStyle="1" w:styleId="6321">
    <w:name w:val="Сетка таблицы63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A54F52"/>
  </w:style>
  <w:style w:type="numbering" w:customStyle="1" w:styleId="11131">
    <w:name w:val="Нет списка11131"/>
    <w:next w:val="a6"/>
    <w:uiPriority w:val="99"/>
    <w:semiHidden/>
    <w:unhideWhenUsed/>
    <w:rsid w:val="00A54F52"/>
  </w:style>
  <w:style w:type="table" w:customStyle="1" w:styleId="6121">
    <w:name w:val="Сетка таблицы61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A54F52"/>
  </w:style>
  <w:style w:type="table" w:customStyle="1" w:styleId="7121">
    <w:name w:val="Сетка таблицы71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A54F52"/>
  </w:style>
  <w:style w:type="table" w:customStyle="1" w:styleId="8121">
    <w:name w:val="Сетка таблицы81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a">
    <w:name w:val="Нет списка512"/>
    <w:next w:val="a6"/>
    <w:uiPriority w:val="99"/>
    <w:semiHidden/>
    <w:unhideWhenUsed/>
    <w:rsid w:val="00A54F52"/>
  </w:style>
  <w:style w:type="table" w:customStyle="1" w:styleId="10120">
    <w:name w:val="Сетка таблицы1012"/>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A54F52"/>
  </w:style>
  <w:style w:type="numbering" w:customStyle="1" w:styleId="8211">
    <w:name w:val="Нет списка821"/>
    <w:next w:val="a6"/>
    <w:uiPriority w:val="99"/>
    <w:semiHidden/>
    <w:unhideWhenUsed/>
    <w:rsid w:val="00A54F52"/>
  </w:style>
  <w:style w:type="table" w:customStyle="1" w:styleId="TableNormal2221">
    <w:name w:val="Table Normal2221"/>
    <w:uiPriority w:val="2"/>
    <w:semiHidden/>
    <w:unhideWhenUsed/>
    <w:qFormat/>
    <w:rsid w:val="00A54F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A54F52"/>
  </w:style>
  <w:style w:type="numbering" w:customStyle="1" w:styleId="22210">
    <w:name w:val="Нет списка2221"/>
    <w:next w:val="a6"/>
    <w:uiPriority w:val="99"/>
    <w:semiHidden/>
    <w:unhideWhenUsed/>
    <w:rsid w:val="00A54F52"/>
  </w:style>
  <w:style w:type="numbering" w:customStyle="1" w:styleId="32210">
    <w:name w:val="Нет списка3221"/>
    <w:next w:val="a6"/>
    <w:uiPriority w:val="99"/>
    <w:semiHidden/>
    <w:unhideWhenUsed/>
    <w:rsid w:val="00A54F52"/>
  </w:style>
  <w:style w:type="numbering" w:customStyle="1" w:styleId="4221">
    <w:name w:val="Нет списка4221"/>
    <w:next w:val="a6"/>
    <w:uiPriority w:val="99"/>
    <w:semiHidden/>
    <w:unhideWhenUsed/>
    <w:rsid w:val="00A54F52"/>
  </w:style>
  <w:style w:type="numbering" w:customStyle="1" w:styleId="522a">
    <w:name w:val="Нет списка522"/>
    <w:next w:val="a6"/>
    <w:uiPriority w:val="99"/>
    <w:semiHidden/>
    <w:unhideWhenUsed/>
    <w:rsid w:val="00A54F52"/>
  </w:style>
  <w:style w:type="numbering" w:customStyle="1" w:styleId="6222">
    <w:name w:val="Нет списка622"/>
    <w:next w:val="a6"/>
    <w:uiPriority w:val="99"/>
    <w:semiHidden/>
    <w:unhideWhenUsed/>
    <w:rsid w:val="00A54F52"/>
  </w:style>
  <w:style w:type="numbering" w:customStyle="1" w:styleId="7122">
    <w:name w:val="Нет списка712"/>
    <w:next w:val="a6"/>
    <w:uiPriority w:val="99"/>
    <w:semiHidden/>
    <w:unhideWhenUsed/>
    <w:rsid w:val="00A54F52"/>
  </w:style>
  <w:style w:type="numbering" w:customStyle="1" w:styleId="11221">
    <w:name w:val="Нет списка11221"/>
    <w:next w:val="a6"/>
    <w:uiPriority w:val="99"/>
    <w:semiHidden/>
    <w:unhideWhenUsed/>
    <w:rsid w:val="00A54F52"/>
  </w:style>
  <w:style w:type="numbering" w:customStyle="1" w:styleId="111211">
    <w:name w:val="Нет списка111211"/>
    <w:next w:val="a6"/>
    <w:uiPriority w:val="99"/>
    <w:semiHidden/>
    <w:unhideWhenUsed/>
    <w:rsid w:val="00A54F52"/>
  </w:style>
  <w:style w:type="numbering" w:customStyle="1" w:styleId="21211">
    <w:name w:val="Нет списка21211"/>
    <w:next w:val="a6"/>
    <w:uiPriority w:val="99"/>
    <w:semiHidden/>
    <w:unhideWhenUsed/>
    <w:rsid w:val="00A54F52"/>
  </w:style>
  <w:style w:type="numbering" w:customStyle="1" w:styleId="31120">
    <w:name w:val="Нет списка3112"/>
    <w:next w:val="a6"/>
    <w:uiPriority w:val="99"/>
    <w:semiHidden/>
    <w:unhideWhenUsed/>
    <w:rsid w:val="00A54F52"/>
  </w:style>
  <w:style w:type="numbering" w:customStyle="1" w:styleId="4112">
    <w:name w:val="Нет списка4112"/>
    <w:next w:val="a6"/>
    <w:uiPriority w:val="99"/>
    <w:semiHidden/>
    <w:unhideWhenUsed/>
    <w:rsid w:val="00A54F52"/>
  </w:style>
  <w:style w:type="numbering" w:customStyle="1" w:styleId="51120">
    <w:name w:val="Нет списка5112"/>
    <w:next w:val="a6"/>
    <w:uiPriority w:val="99"/>
    <w:semiHidden/>
    <w:unhideWhenUsed/>
    <w:rsid w:val="00A54F52"/>
  </w:style>
  <w:style w:type="numbering" w:customStyle="1" w:styleId="61120">
    <w:name w:val="Нет списка6112"/>
    <w:next w:val="a6"/>
    <w:uiPriority w:val="99"/>
    <w:semiHidden/>
    <w:unhideWhenUsed/>
    <w:rsid w:val="00A54F52"/>
  </w:style>
  <w:style w:type="paragraph" w:customStyle="1" w:styleId="affffffffa">
    <w:name w:val="Основной"/>
    <w:basedOn w:val="a3"/>
    <w:link w:val="affffffffb"/>
    <w:qFormat/>
    <w:rsid w:val="00A54F52"/>
    <w:pPr>
      <w:ind w:firstLine="709"/>
      <w:jc w:val="both"/>
    </w:pPr>
    <w:rPr>
      <w:rFonts w:eastAsiaTheme="minorHAnsi" w:cs="Cambria"/>
      <w:bCs/>
      <w:lang w:eastAsia="en-US"/>
    </w:rPr>
  </w:style>
  <w:style w:type="character" w:customStyle="1" w:styleId="affffffffb">
    <w:name w:val="Основной Знак"/>
    <w:basedOn w:val="a4"/>
    <w:link w:val="affffffffa"/>
    <w:rsid w:val="00A54F52"/>
    <w:rPr>
      <w:rFonts w:ascii="Times New Roman" w:hAnsi="Times New Roman" w:cs="Cambria"/>
      <w:bCs/>
      <w:sz w:val="24"/>
      <w:szCs w:val="24"/>
    </w:rPr>
  </w:style>
  <w:style w:type="numbering" w:customStyle="1" w:styleId="WW8Num1342">
    <w:name w:val="WW8Num1342"/>
    <w:rsid w:val="00A54F52"/>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9A4E42"/>
  </w:style>
  <w:style w:type="table" w:customStyle="1" w:styleId="TableNormal28">
    <w:name w:val="Table Normal28"/>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9A4E42"/>
  </w:style>
  <w:style w:type="table" w:customStyle="1" w:styleId="5300">
    <w:name w:val="Сетка таблицы53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9A4E42"/>
  </w:style>
  <w:style w:type="table" w:customStyle="1" w:styleId="5116">
    <w:name w:val="Сетка таблицы51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9A4E42"/>
  </w:style>
  <w:style w:type="table" w:customStyle="1" w:styleId="5210">
    <w:name w:val="Сетка таблицы52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9A4E42"/>
  </w:style>
  <w:style w:type="table" w:customStyle="1" w:styleId="5310">
    <w:name w:val="Сетка таблицы53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9A4E42"/>
  </w:style>
  <w:style w:type="numbering" w:customStyle="1" w:styleId="1117">
    <w:name w:val="Нет списка1117"/>
    <w:next w:val="a6"/>
    <w:uiPriority w:val="99"/>
    <w:semiHidden/>
    <w:unhideWhenUsed/>
    <w:rsid w:val="009A4E42"/>
  </w:style>
  <w:style w:type="table" w:customStyle="1" w:styleId="TableNormal29">
    <w:name w:val="Table Normal29"/>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9A4E42"/>
  </w:style>
  <w:style w:type="table" w:customStyle="1" w:styleId="546">
    <w:name w:val="Сетка таблицы5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9A4E42"/>
  </w:style>
  <w:style w:type="table" w:customStyle="1" w:styleId="5117">
    <w:name w:val="Сетка таблицы5117"/>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9A4E42"/>
  </w:style>
  <w:style w:type="table" w:customStyle="1" w:styleId="5216">
    <w:name w:val="Сетка таблицы52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9A4E42"/>
  </w:style>
  <w:style w:type="table" w:customStyle="1" w:styleId="5316">
    <w:name w:val="Сетка таблицы53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9A4E42"/>
  </w:style>
  <w:style w:type="numbering" w:customStyle="1" w:styleId="128">
    <w:name w:val="Нет списка128"/>
    <w:next w:val="a6"/>
    <w:uiPriority w:val="99"/>
    <w:semiHidden/>
    <w:unhideWhenUsed/>
    <w:rsid w:val="009A4E42"/>
  </w:style>
  <w:style w:type="table" w:customStyle="1" w:styleId="TableNormal37">
    <w:name w:val="Table Normal3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9A4E42"/>
  </w:style>
  <w:style w:type="table" w:customStyle="1" w:styleId="556">
    <w:name w:val="Сетка таблицы55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9A4E42"/>
  </w:style>
  <w:style w:type="table" w:customStyle="1" w:styleId="5126">
    <w:name w:val="Сетка таблицы51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9A4E42"/>
  </w:style>
  <w:style w:type="table" w:customStyle="1" w:styleId="5226">
    <w:name w:val="Сетка таблицы52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9A4E42"/>
  </w:style>
  <w:style w:type="table" w:customStyle="1" w:styleId="5326">
    <w:name w:val="Сетка таблицы53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9A4E42"/>
  </w:style>
  <w:style w:type="numbering" w:customStyle="1" w:styleId="136">
    <w:name w:val="Нет списка136"/>
    <w:next w:val="a6"/>
    <w:uiPriority w:val="99"/>
    <w:semiHidden/>
    <w:unhideWhenUsed/>
    <w:rsid w:val="009A4E42"/>
  </w:style>
  <w:style w:type="table" w:customStyle="1" w:styleId="TableNormal57">
    <w:name w:val="Table Normal5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9A4E42"/>
  </w:style>
  <w:style w:type="table" w:customStyle="1" w:styleId="5660">
    <w:name w:val="Сетка таблицы56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9A4E42"/>
  </w:style>
  <w:style w:type="table" w:customStyle="1" w:styleId="5136">
    <w:name w:val="Сетка таблицы51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9A4E42"/>
  </w:style>
  <w:style w:type="table" w:customStyle="1" w:styleId="5236">
    <w:name w:val="Сетка таблицы52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9A4E42"/>
  </w:style>
  <w:style w:type="table" w:customStyle="1" w:styleId="5336">
    <w:name w:val="Сетка таблицы53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9A4E42"/>
  </w:style>
  <w:style w:type="numbering" w:customStyle="1" w:styleId="1460">
    <w:name w:val="Нет списка146"/>
    <w:next w:val="a6"/>
    <w:uiPriority w:val="99"/>
    <w:semiHidden/>
    <w:unhideWhenUsed/>
    <w:rsid w:val="009A4E42"/>
  </w:style>
  <w:style w:type="table" w:customStyle="1" w:styleId="TableNormal66">
    <w:name w:val="Table Normal6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9A4E42"/>
  </w:style>
  <w:style w:type="table" w:customStyle="1" w:styleId="576">
    <w:name w:val="Сетка таблицы57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9A4E42"/>
  </w:style>
  <w:style w:type="table" w:customStyle="1" w:styleId="5146">
    <w:name w:val="Сетка таблицы51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9A4E42"/>
  </w:style>
  <w:style w:type="table" w:customStyle="1" w:styleId="5246">
    <w:name w:val="Сетка таблицы52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9A4E42"/>
  </w:style>
  <w:style w:type="table" w:customStyle="1" w:styleId="5346">
    <w:name w:val="Сетка таблицы53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9A4E42"/>
  </w:style>
  <w:style w:type="table" w:customStyle="1" w:styleId="TableNormal76">
    <w:name w:val="Table Normal7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7C5B94"/>
  </w:style>
  <w:style w:type="table" w:customStyle="1" w:styleId="TableNormal30">
    <w:name w:val="Table Normal3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00">
    <w:name w:val="Сетка таблицы5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9"/>
    <w:next w:val="a6"/>
    <w:uiPriority w:val="99"/>
    <w:semiHidden/>
    <w:unhideWhenUsed/>
    <w:rsid w:val="007C5B94"/>
  </w:style>
  <w:style w:type="table" w:customStyle="1" w:styleId="5400">
    <w:name w:val="Сетка таблицы540"/>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1">
    <w:name w:val="Нет списка219"/>
    <w:next w:val="a6"/>
    <w:uiPriority w:val="99"/>
    <w:semiHidden/>
    <w:unhideWhenUsed/>
    <w:rsid w:val="007C5B94"/>
  </w:style>
  <w:style w:type="table" w:customStyle="1" w:styleId="5118">
    <w:name w:val="Сетка таблицы51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6"/>
    <w:uiPriority w:val="99"/>
    <w:semiHidden/>
    <w:unhideWhenUsed/>
    <w:rsid w:val="007C5B94"/>
  </w:style>
  <w:style w:type="table" w:customStyle="1" w:styleId="5217">
    <w:name w:val="Сетка таблицы52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6"/>
    <w:uiPriority w:val="99"/>
    <w:semiHidden/>
    <w:unhideWhenUsed/>
    <w:rsid w:val="007C5B94"/>
  </w:style>
  <w:style w:type="table" w:customStyle="1" w:styleId="5317">
    <w:name w:val="Сетка таблицы53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7">
    <w:name w:val="Нет списка57"/>
    <w:next w:val="a6"/>
    <w:uiPriority w:val="99"/>
    <w:semiHidden/>
    <w:unhideWhenUsed/>
    <w:rsid w:val="007C5B94"/>
  </w:style>
  <w:style w:type="numbering" w:customStyle="1" w:styleId="1119">
    <w:name w:val="Нет списка1119"/>
    <w:next w:val="a6"/>
    <w:uiPriority w:val="99"/>
    <w:semiHidden/>
    <w:unhideWhenUsed/>
    <w:rsid w:val="007C5B94"/>
  </w:style>
  <w:style w:type="table" w:customStyle="1" w:styleId="TableNormal210">
    <w:name w:val="Table Normal21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6"/>
    <w:uiPriority w:val="99"/>
    <w:semiHidden/>
    <w:unhideWhenUsed/>
    <w:rsid w:val="007C5B94"/>
  </w:style>
  <w:style w:type="table" w:customStyle="1" w:styleId="547">
    <w:name w:val="Сетка таблицы5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1">
    <w:name w:val="Нет списка2110"/>
    <w:next w:val="a6"/>
    <w:uiPriority w:val="99"/>
    <w:semiHidden/>
    <w:unhideWhenUsed/>
    <w:rsid w:val="007C5B94"/>
  </w:style>
  <w:style w:type="table" w:customStyle="1" w:styleId="5119">
    <w:name w:val="Сетка таблицы5119"/>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0">
    <w:name w:val="Нет списка319"/>
    <w:next w:val="a6"/>
    <w:uiPriority w:val="99"/>
    <w:semiHidden/>
    <w:unhideWhenUsed/>
    <w:rsid w:val="007C5B94"/>
  </w:style>
  <w:style w:type="table" w:customStyle="1" w:styleId="5218">
    <w:name w:val="Сетка таблицы52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9"/>
    <w:next w:val="a6"/>
    <w:uiPriority w:val="99"/>
    <w:semiHidden/>
    <w:unhideWhenUsed/>
    <w:rsid w:val="007C5B94"/>
  </w:style>
  <w:style w:type="table" w:customStyle="1" w:styleId="5318">
    <w:name w:val="Сетка таблицы53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1">
    <w:name w:val="Нет списка67"/>
    <w:next w:val="a6"/>
    <w:uiPriority w:val="99"/>
    <w:semiHidden/>
    <w:unhideWhenUsed/>
    <w:rsid w:val="007C5B94"/>
  </w:style>
  <w:style w:type="numbering" w:customStyle="1" w:styleId="12100">
    <w:name w:val="Нет списка1210"/>
    <w:next w:val="a6"/>
    <w:uiPriority w:val="99"/>
    <w:semiHidden/>
    <w:unhideWhenUsed/>
    <w:rsid w:val="007C5B94"/>
  </w:style>
  <w:style w:type="table" w:customStyle="1" w:styleId="TableNormal38">
    <w:name w:val="Table Normal3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7">
    <w:name w:val="Сетка таблицы10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6"/>
    <w:uiPriority w:val="99"/>
    <w:semiHidden/>
    <w:unhideWhenUsed/>
    <w:rsid w:val="007C5B94"/>
  </w:style>
  <w:style w:type="table" w:customStyle="1" w:styleId="557">
    <w:name w:val="Сетка таблицы55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0">
    <w:name w:val="Нет списка227"/>
    <w:next w:val="a6"/>
    <w:uiPriority w:val="99"/>
    <w:semiHidden/>
    <w:unhideWhenUsed/>
    <w:rsid w:val="007C5B94"/>
  </w:style>
  <w:style w:type="table" w:customStyle="1" w:styleId="5127">
    <w:name w:val="Сетка таблицы51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6"/>
    <w:uiPriority w:val="99"/>
    <w:semiHidden/>
    <w:unhideWhenUsed/>
    <w:rsid w:val="007C5B94"/>
  </w:style>
  <w:style w:type="table" w:customStyle="1" w:styleId="5227">
    <w:name w:val="Сетка таблицы52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0">
    <w:name w:val="Нет списка427"/>
    <w:next w:val="a6"/>
    <w:uiPriority w:val="99"/>
    <w:semiHidden/>
    <w:unhideWhenUsed/>
    <w:rsid w:val="007C5B94"/>
  </w:style>
  <w:style w:type="table" w:customStyle="1" w:styleId="5327">
    <w:name w:val="Сетка таблицы53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71">
    <w:name w:val="Нет списка77"/>
    <w:next w:val="a6"/>
    <w:uiPriority w:val="99"/>
    <w:semiHidden/>
    <w:unhideWhenUsed/>
    <w:rsid w:val="007C5B94"/>
  </w:style>
  <w:style w:type="numbering" w:customStyle="1" w:styleId="137">
    <w:name w:val="Нет списка137"/>
    <w:next w:val="a6"/>
    <w:uiPriority w:val="99"/>
    <w:semiHidden/>
    <w:unhideWhenUsed/>
    <w:rsid w:val="007C5B94"/>
  </w:style>
  <w:style w:type="table" w:customStyle="1" w:styleId="TableNormal58">
    <w:name w:val="Table Normal5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70">
    <w:name w:val="Сетка таблицы1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7">
    <w:name w:val="Нет списка1137"/>
    <w:next w:val="a6"/>
    <w:uiPriority w:val="99"/>
    <w:semiHidden/>
    <w:unhideWhenUsed/>
    <w:rsid w:val="007C5B94"/>
  </w:style>
  <w:style w:type="table" w:customStyle="1" w:styleId="567">
    <w:name w:val="Сетка таблицы56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0">
    <w:name w:val="Нет списка237"/>
    <w:next w:val="a6"/>
    <w:uiPriority w:val="99"/>
    <w:semiHidden/>
    <w:unhideWhenUsed/>
    <w:rsid w:val="007C5B94"/>
  </w:style>
  <w:style w:type="table" w:customStyle="1" w:styleId="5137">
    <w:name w:val="Сетка таблицы51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70">
    <w:name w:val="Нет списка337"/>
    <w:next w:val="a6"/>
    <w:uiPriority w:val="99"/>
    <w:semiHidden/>
    <w:unhideWhenUsed/>
    <w:rsid w:val="007C5B94"/>
  </w:style>
  <w:style w:type="table" w:customStyle="1" w:styleId="5237">
    <w:name w:val="Сетка таблицы52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70">
    <w:name w:val="Нет списка437"/>
    <w:next w:val="a6"/>
    <w:uiPriority w:val="99"/>
    <w:semiHidden/>
    <w:unhideWhenUsed/>
    <w:rsid w:val="007C5B94"/>
  </w:style>
  <w:style w:type="table" w:customStyle="1" w:styleId="5337">
    <w:name w:val="Сетка таблицы53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1">
    <w:name w:val="Нет списка87"/>
    <w:next w:val="a6"/>
    <w:uiPriority w:val="99"/>
    <w:semiHidden/>
    <w:unhideWhenUsed/>
    <w:rsid w:val="007C5B94"/>
  </w:style>
  <w:style w:type="numbering" w:customStyle="1" w:styleId="1470">
    <w:name w:val="Нет списка147"/>
    <w:next w:val="a6"/>
    <w:uiPriority w:val="99"/>
    <w:semiHidden/>
    <w:unhideWhenUsed/>
    <w:rsid w:val="007C5B94"/>
  </w:style>
  <w:style w:type="table" w:customStyle="1" w:styleId="TableNormal67">
    <w:name w:val="Table Normal6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7">
    <w:name w:val="Сетка таблицы15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7">
    <w:name w:val="Нет списка1147"/>
    <w:next w:val="a6"/>
    <w:uiPriority w:val="99"/>
    <w:semiHidden/>
    <w:unhideWhenUsed/>
    <w:rsid w:val="007C5B94"/>
  </w:style>
  <w:style w:type="table" w:customStyle="1" w:styleId="5770">
    <w:name w:val="Сетка таблицы57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0">
    <w:name w:val="Нет списка247"/>
    <w:next w:val="a6"/>
    <w:uiPriority w:val="99"/>
    <w:semiHidden/>
    <w:unhideWhenUsed/>
    <w:rsid w:val="007C5B94"/>
  </w:style>
  <w:style w:type="table" w:customStyle="1" w:styleId="5147">
    <w:name w:val="Сетка таблицы51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70">
    <w:name w:val="Нет списка347"/>
    <w:next w:val="a6"/>
    <w:uiPriority w:val="99"/>
    <w:semiHidden/>
    <w:unhideWhenUsed/>
    <w:rsid w:val="007C5B94"/>
  </w:style>
  <w:style w:type="table" w:customStyle="1" w:styleId="5247">
    <w:name w:val="Сетка таблицы52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70">
    <w:name w:val="Нет списка447"/>
    <w:next w:val="a6"/>
    <w:uiPriority w:val="99"/>
    <w:semiHidden/>
    <w:unhideWhenUsed/>
    <w:rsid w:val="007C5B94"/>
  </w:style>
  <w:style w:type="table" w:customStyle="1" w:styleId="5347">
    <w:name w:val="Сетка таблицы53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7">
    <w:name w:val="Table Normal2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1">
    <w:name w:val="Нет списка97"/>
    <w:next w:val="a6"/>
    <w:uiPriority w:val="99"/>
    <w:semiHidden/>
    <w:unhideWhenUsed/>
    <w:rsid w:val="007C5B94"/>
  </w:style>
  <w:style w:type="table" w:customStyle="1" w:styleId="TableNormal77">
    <w:name w:val="Table Normal7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7">
    <w:name w:val="Table Normal31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7">
    <w:name w:val="Table Normal4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7">
    <w:name w:val="Table Normal51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1">
    <w:name w:val="Нет списка50"/>
    <w:next w:val="a6"/>
    <w:uiPriority w:val="99"/>
    <w:semiHidden/>
    <w:unhideWhenUsed/>
    <w:rsid w:val="006079AF"/>
  </w:style>
  <w:style w:type="table" w:customStyle="1" w:styleId="TableNormal39">
    <w:name w:val="Table Normal3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6079AF"/>
  </w:style>
  <w:style w:type="table" w:customStyle="1" w:styleId="548">
    <w:name w:val="Сетка таблицы5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6079AF"/>
  </w:style>
  <w:style w:type="table" w:customStyle="1" w:styleId="5120">
    <w:name w:val="Сетка таблицы512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6079AF"/>
  </w:style>
  <w:style w:type="table" w:customStyle="1" w:styleId="5219">
    <w:name w:val="Сетка таблицы52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6079AF"/>
  </w:style>
  <w:style w:type="table" w:customStyle="1" w:styleId="5319">
    <w:name w:val="Сетка таблицы53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6079AF"/>
  </w:style>
  <w:style w:type="numbering" w:customStyle="1" w:styleId="11200">
    <w:name w:val="Нет списка1120"/>
    <w:next w:val="a6"/>
    <w:uiPriority w:val="99"/>
    <w:semiHidden/>
    <w:unhideWhenUsed/>
    <w:rsid w:val="006079AF"/>
  </w:style>
  <w:style w:type="table" w:customStyle="1" w:styleId="TableNormal219">
    <w:name w:val="Table Normal21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6079AF"/>
  </w:style>
  <w:style w:type="table" w:customStyle="1" w:styleId="549">
    <w:name w:val="Сетка таблицы54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6079AF"/>
  </w:style>
  <w:style w:type="table" w:customStyle="1" w:styleId="51110">
    <w:name w:val="Сетка таблицы51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6079AF"/>
  </w:style>
  <w:style w:type="table" w:customStyle="1" w:styleId="52110">
    <w:name w:val="Сетка таблицы52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1">
    <w:name w:val="Нет списка4110"/>
    <w:next w:val="a6"/>
    <w:uiPriority w:val="99"/>
    <w:semiHidden/>
    <w:unhideWhenUsed/>
    <w:rsid w:val="006079AF"/>
  </w:style>
  <w:style w:type="table" w:customStyle="1" w:styleId="53110">
    <w:name w:val="Сетка таблицы53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6079AF"/>
  </w:style>
  <w:style w:type="numbering" w:customStyle="1" w:styleId="12110">
    <w:name w:val="Нет списка1211"/>
    <w:next w:val="a6"/>
    <w:uiPriority w:val="99"/>
    <w:semiHidden/>
    <w:unhideWhenUsed/>
    <w:rsid w:val="006079AF"/>
  </w:style>
  <w:style w:type="table" w:customStyle="1" w:styleId="TableNormal310">
    <w:name w:val="Table Normal310"/>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6079AF"/>
  </w:style>
  <w:style w:type="table" w:customStyle="1" w:styleId="558">
    <w:name w:val="Сетка таблицы55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6079AF"/>
  </w:style>
  <w:style w:type="table" w:customStyle="1" w:styleId="5128">
    <w:name w:val="Сетка таблицы51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6079AF"/>
  </w:style>
  <w:style w:type="table" w:customStyle="1" w:styleId="5228">
    <w:name w:val="Сетка таблицы52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6079AF"/>
  </w:style>
  <w:style w:type="table" w:customStyle="1" w:styleId="5328">
    <w:name w:val="Сетка таблицы53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6079AF"/>
  </w:style>
  <w:style w:type="numbering" w:customStyle="1" w:styleId="138">
    <w:name w:val="Нет списка138"/>
    <w:next w:val="a6"/>
    <w:uiPriority w:val="99"/>
    <w:semiHidden/>
    <w:unhideWhenUsed/>
    <w:rsid w:val="006079AF"/>
  </w:style>
  <w:style w:type="table" w:customStyle="1" w:styleId="TableNormal59">
    <w:name w:val="Table Normal5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6079AF"/>
  </w:style>
  <w:style w:type="table" w:customStyle="1" w:styleId="568">
    <w:name w:val="Сетка таблицы56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6079AF"/>
  </w:style>
  <w:style w:type="table" w:customStyle="1" w:styleId="5138">
    <w:name w:val="Сетка таблицы51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6079AF"/>
  </w:style>
  <w:style w:type="table" w:customStyle="1" w:styleId="5238">
    <w:name w:val="Сетка таблицы52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6079AF"/>
  </w:style>
  <w:style w:type="table" w:customStyle="1" w:styleId="5338">
    <w:name w:val="Сетка таблицы53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6079AF"/>
  </w:style>
  <w:style w:type="numbering" w:customStyle="1" w:styleId="1480">
    <w:name w:val="Нет списка148"/>
    <w:next w:val="a6"/>
    <w:uiPriority w:val="99"/>
    <w:semiHidden/>
    <w:unhideWhenUsed/>
    <w:rsid w:val="006079AF"/>
  </w:style>
  <w:style w:type="table" w:customStyle="1" w:styleId="TableNormal68">
    <w:name w:val="Table Normal6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6079AF"/>
  </w:style>
  <w:style w:type="table" w:customStyle="1" w:styleId="578">
    <w:name w:val="Сетка таблицы57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6079AF"/>
  </w:style>
  <w:style w:type="table" w:customStyle="1" w:styleId="5148">
    <w:name w:val="Сетка таблицы51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6079AF"/>
  </w:style>
  <w:style w:type="table" w:customStyle="1" w:styleId="5248">
    <w:name w:val="Сетка таблицы52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6079AF"/>
  </w:style>
  <w:style w:type="table" w:customStyle="1" w:styleId="5348">
    <w:name w:val="Сетка таблицы53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6079AF"/>
  </w:style>
  <w:style w:type="table" w:customStyle="1" w:styleId="TableNormal78">
    <w:name w:val="Table Normal7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91">
    <w:name w:val="Нет списка59"/>
    <w:next w:val="a6"/>
    <w:uiPriority w:val="99"/>
    <w:semiHidden/>
    <w:unhideWhenUsed/>
    <w:rsid w:val="00BD7E13"/>
  </w:style>
  <w:style w:type="table" w:customStyle="1" w:styleId="TableNormal40">
    <w:name w:val="Table Normal4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00">
    <w:name w:val="Сетка таблицы7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6"/>
    <w:uiPriority w:val="99"/>
    <w:semiHidden/>
    <w:unhideWhenUsed/>
    <w:rsid w:val="00BD7E13"/>
  </w:style>
  <w:style w:type="table" w:customStyle="1" w:styleId="5500">
    <w:name w:val="Сетка таблицы55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6"/>
    <w:uiPriority w:val="99"/>
    <w:semiHidden/>
    <w:unhideWhenUsed/>
    <w:rsid w:val="00BD7E13"/>
  </w:style>
  <w:style w:type="table" w:customStyle="1" w:styleId="5129">
    <w:name w:val="Сетка таблицы51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6"/>
    <w:uiPriority w:val="99"/>
    <w:semiHidden/>
    <w:unhideWhenUsed/>
    <w:rsid w:val="00BD7E13"/>
  </w:style>
  <w:style w:type="table" w:customStyle="1" w:styleId="5220">
    <w:name w:val="Сетка таблицы52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6"/>
    <w:uiPriority w:val="99"/>
    <w:semiHidden/>
    <w:unhideWhenUsed/>
    <w:rsid w:val="00BD7E13"/>
  </w:style>
  <w:style w:type="table" w:customStyle="1" w:styleId="5320">
    <w:name w:val="Сетка таблицы53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6"/>
    <w:uiPriority w:val="99"/>
    <w:semiHidden/>
    <w:unhideWhenUsed/>
    <w:rsid w:val="00BD7E13"/>
  </w:style>
  <w:style w:type="numbering" w:customStyle="1" w:styleId="1129">
    <w:name w:val="Нет списка1129"/>
    <w:next w:val="a6"/>
    <w:uiPriority w:val="99"/>
    <w:semiHidden/>
    <w:unhideWhenUsed/>
    <w:rsid w:val="00BD7E13"/>
  </w:style>
  <w:style w:type="table" w:customStyle="1" w:styleId="TableNormal220">
    <w:name w:val="Table Normal22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00">
    <w:name w:val="Сетка таблицы9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6"/>
    <w:uiPriority w:val="99"/>
    <w:semiHidden/>
    <w:unhideWhenUsed/>
    <w:rsid w:val="00BD7E13"/>
  </w:style>
  <w:style w:type="table" w:customStyle="1" w:styleId="5410">
    <w:name w:val="Сетка таблицы54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1">
    <w:name w:val="Нет списка2112"/>
    <w:next w:val="a6"/>
    <w:uiPriority w:val="99"/>
    <w:semiHidden/>
    <w:unhideWhenUsed/>
    <w:rsid w:val="00BD7E13"/>
  </w:style>
  <w:style w:type="table" w:customStyle="1" w:styleId="51111">
    <w:name w:val="Сетка таблицы51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6"/>
    <w:uiPriority w:val="99"/>
    <w:semiHidden/>
    <w:unhideWhenUsed/>
    <w:rsid w:val="00BD7E13"/>
  </w:style>
  <w:style w:type="table" w:customStyle="1" w:styleId="52111">
    <w:name w:val="Сетка таблицы52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6"/>
    <w:uiPriority w:val="99"/>
    <w:semiHidden/>
    <w:unhideWhenUsed/>
    <w:rsid w:val="00BD7E13"/>
  </w:style>
  <w:style w:type="table" w:customStyle="1" w:styleId="53111">
    <w:name w:val="Сетка таблицы53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6"/>
    <w:uiPriority w:val="99"/>
    <w:semiHidden/>
    <w:unhideWhenUsed/>
    <w:rsid w:val="00BD7E13"/>
  </w:style>
  <w:style w:type="numbering" w:customStyle="1" w:styleId="1212">
    <w:name w:val="Нет списка1212"/>
    <w:next w:val="a6"/>
    <w:uiPriority w:val="99"/>
    <w:semiHidden/>
    <w:unhideWhenUsed/>
    <w:rsid w:val="00BD7E13"/>
  </w:style>
  <w:style w:type="table" w:customStyle="1" w:styleId="TableNormal319">
    <w:name w:val="Table Normal3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6"/>
    <w:uiPriority w:val="99"/>
    <w:semiHidden/>
    <w:unhideWhenUsed/>
    <w:rsid w:val="00BD7E13"/>
  </w:style>
  <w:style w:type="table" w:customStyle="1" w:styleId="559">
    <w:name w:val="Сетка таблицы55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6"/>
    <w:uiPriority w:val="99"/>
    <w:semiHidden/>
    <w:unhideWhenUsed/>
    <w:rsid w:val="00BD7E13"/>
  </w:style>
  <w:style w:type="table" w:customStyle="1" w:styleId="51210">
    <w:name w:val="Сетка таблицы512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6"/>
    <w:uiPriority w:val="99"/>
    <w:semiHidden/>
    <w:unhideWhenUsed/>
    <w:rsid w:val="00BD7E13"/>
  </w:style>
  <w:style w:type="table" w:customStyle="1" w:styleId="5229">
    <w:name w:val="Сетка таблицы52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6"/>
    <w:uiPriority w:val="99"/>
    <w:semiHidden/>
    <w:unhideWhenUsed/>
    <w:rsid w:val="00BD7E13"/>
  </w:style>
  <w:style w:type="table" w:customStyle="1" w:styleId="5329">
    <w:name w:val="Сетка таблицы53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6"/>
    <w:uiPriority w:val="99"/>
    <w:semiHidden/>
    <w:unhideWhenUsed/>
    <w:rsid w:val="00BD7E13"/>
  </w:style>
  <w:style w:type="numbering" w:customStyle="1" w:styleId="13100">
    <w:name w:val="Нет списка1310"/>
    <w:next w:val="a6"/>
    <w:uiPriority w:val="99"/>
    <w:semiHidden/>
    <w:unhideWhenUsed/>
    <w:rsid w:val="00BD7E13"/>
  </w:style>
  <w:style w:type="table" w:customStyle="1" w:styleId="TableNormal510">
    <w:name w:val="Table Normal51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6"/>
    <w:uiPriority w:val="99"/>
    <w:semiHidden/>
    <w:unhideWhenUsed/>
    <w:rsid w:val="00BD7E13"/>
  </w:style>
  <w:style w:type="table" w:customStyle="1" w:styleId="569">
    <w:name w:val="Сетка таблицы56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6"/>
    <w:uiPriority w:val="99"/>
    <w:semiHidden/>
    <w:unhideWhenUsed/>
    <w:rsid w:val="00BD7E13"/>
  </w:style>
  <w:style w:type="table" w:customStyle="1" w:styleId="5139">
    <w:name w:val="Сетка таблицы51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6"/>
    <w:uiPriority w:val="99"/>
    <w:semiHidden/>
    <w:unhideWhenUsed/>
    <w:rsid w:val="00BD7E13"/>
  </w:style>
  <w:style w:type="table" w:customStyle="1" w:styleId="5239">
    <w:name w:val="Сетка таблицы52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6"/>
    <w:uiPriority w:val="99"/>
    <w:semiHidden/>
    <w:unhideWhenUsed/>
    <w:rsid w:val="00BD7E13"/>
  </w:style>
  <w:style w:type="table" w:customStyle="1" w:styleId="5339">
    <w:name w:val="Сетка таблицы53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6"/>
    <w:uiPriority w:val="99"/>
    <w:semiHidden/>
    <w:unhideWhenUsed/>
    <w:rsid w:val="00BD7E13"/>
  </w:style>
  <w:style w:type="numbering" w:customStyle="1" w:styleId="1490">
    <w:name w:val="Нет списка149"/>
    <w:next w:val="a6"/>
    <w:uiPriority w:val="99"/>
    <w:semiHidden/>
    <w:unhideWhenUsed/>
    <w:rsid w:val="00BD7E13"/>
  </w:style>
  <w:style w:type="table" w:customStyle="1" w:styleId="TableNormal69">
    <w:name w:val="Table Normal6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6"/>
    <w:uiPriority w:val="99"/>
    <w:semiHidden/>
    <w:unhideWhenUsed/>
    <w:rsid w:val="00BD7E13"/>
  </w:style>
  <w:style w:type="table" w:customStyle="1" w:styleId="579">
    <w:name w:val="Сетка таблицы57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6"/>
    <w:uiPriority w:val="99"/>
    <w:semiHidden/>
    <w:unhideWhenUsed/>
    <w:rsid w:val="00BD7E13"/>
  </w:style>
  <w:style w:type="table" w:customStyle="1" w:styleId="5149">
    <w:name w:val="Сетка таблицы51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6"/>
    <w:uiPriority w:val="99"/>
    <w:semiHidden/>
    <w:unhideWhenUsed/>
    <w:rsid w:val="00BD7E13"/>
  </w:style>
  <w:style w:type="table" w:customStyle="1" w:styleId="5249">
    <w:name w:val="Сетка таблицы52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6"/>
    <w:uiPriority w:val="99"/>
    <w:semiHidden/>
    <w:unhideWhenUsed/>
    <w:rsid w:val="00BD7E13"/>
  </w:style>
  <w:style w:type="table" w:customStyle="1" w:styleId="5349">
    <w:name w:val="Сетка таблицы53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6"/>
    <w:uiPriority w:val="99"/>
    <w:semiHidden/>
    <w:unhideWhenUsed/>
    <w:rsid w:val="00BD7E13"/>
  </w:style>
  <w:style w:type="table" w:customStyle="1" w:styleId="TableNormal79">
    <w:name w:val="Table Normal7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A54F52"/>
    <w:rPr>
      <w:color w:val="3D3D3D"/>
      <w:sz w:val="28"/>
      <w:szCs w:val="28"/>
      <w:shd w:val="clear" w:color="auto" w:fill="FFFFFF"/>
    </w:rPr>
  </w:style>
  <w:style w:type="paragraph" w:customStyle="1" w:styleId="affffffff3">
    <w:name w:val="Другое"/>
    <w:basedOn w:val="a3"/>
    <w:link w:val="affffffff2"/>
    <w:rsid w:val="00A54F52"/>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A54F52"/>
    <w:rPr>
      <w:rFonts w:ascii="Times New Roman" w:hAnsi="Times New Roman" w:cs="Times New Roman"/>
      <w:sz w:val="12"/>
      <w:szCs w:val="12"/>
      <w:u w:val="single"/>
    </w:rPr>
  </w:style>
  <w:style w:type="character" w:customStyle="1" w:styleId="6pt">
    <w:name w:val="Основной текст + 6 pt"/>
    <w:rsid w:val="00A54F52"/>
    <w:rPr>
      <w:rFonts w:ascii="Times New Roman" w:hAnsi="Times New Roman" w:cs="Times New Roman"/>
      <w:i/>
      <w:iCs/>
      <w:sz w:val="12"/>
      <w:szCs w:val="12"/>
      <w:u w:val="none"/>
    </w:rPr>
  </w:style>
  <w:style w:type="character" w:customStyle="1" w:styleId="6pt1">
    <w:name w:val="Основной текст + 6 pt1"/>
    <w:rsid w:val="00A54F52"/>
    <w:rPr>
      <w:rFonts w:ascii="Times New Roman" w:hAnsi="Times New Roman" w:cs="Times New Roman"/>
      <w:b/>
      <w:bCs/>
      <w:i/>
      <w:iCs/>
      <w:sz w:val="12"/>
      <w:szCs w:val="12"/>
      <w:u w:val="none"/>
    </w:rPr>
  </w:style>
  <w:style w:type="paragraph" w:customStyle="1" w:styleId="21a">
    <w:name w:val="Подпись к таблице (2)1"/>
    <w:basedOn w:val="a3"/>
    <w:rsid w:val="00A54F52"/>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A54F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A54F52"/>
  </w:style>
  <w:style w:type="table" w:customStyle="1" w:styleId="1011">
    <w:name w:val="Сетка таблицы101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2">
    <w:name w:val="Нет списка611"/>
    <w:next w:val="a6"/>
    <w:uiPriority w:val="99"/>
    <w:semiHidden/>
    <w:unhideWhenUsed/>
    <w:rsid w:val="00A54F52"/>
  </w:style>
  <w:style w:type="table" w:customStyle="1" w:styleId="111111">
    <w:name w:val="Сетка таблицы11111"/>
    <w:basedOn w:val="a5"/>
    <w:next w:val="af5"/>
    <w:uiPriority w:val="59"/>
    <w:rsid w:val="00A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A54F52"/>
  </w:style>
  <w:style w:type="character" w:customStyle="1" w:styleId="1ffff5">
    <w:name w:val="Сильное выделение1"/>
    <w:rsid w:val="00A54F52"/>
    <w:rPr>
      <w:b/>
      <w:bCs/>
      <w:i/>
      <w:iCs/>
      <w:color w:val="4F81BD"/>
    </w:rPr>
  </w:style>
  <w:style w:type="character" w:customStyle="1" w:styleId="ListLabel10">
    <w:name w:val="ListLabel 10"/>
    <w:rsid w:val="00A54F52"/>
    <w:rPr>
      <w:rFonts w:eastAsia="Times New Roman" w:cs="Liberation Serif"/>
      <w:b/>
      <w:color w:val="000000"/>
      <w:sz w:val="22"/>
      <w:lang w:eastAsia="ar-SA" w:bidi="ar-SA"/>
    </w:rPr>
  </w:style>
  <w:style w:type="character" w:customStyle="1" w:styleId="ListLabel11">
    <w:name w:val="ListLabel 11"/>
    <w:rsid w:val="00A54F52"/>
    <w:rPr>
      <w:rFonts w:cs="Courier New"/>
    </w:rPr>
  </w:style>
  <w:style w:type="character" w:customStyle="1" w:styleId="ListLabel12">
    <w:name w:val="ListLabel 12"/>
    <w:rsid w:val="00A54F52"/>
    <w:rPr>
      <w:sz w:val="16"/>
    </w:rPr>
  </w:style>
  <w:style w:type="character" w:customStyle="1" w:styleId="ListLabel13">
    <w:name w:val="ListLabel 13"/>
    <w:rsid w:val="00A54F52"/>
    <w:rPr>
      <w:rFonts w:cs="Times New Roman"/>
      <w:sz w:val="16"/>
    </w:rPr>
  </w:style>
  <w:style w:type="paragraph" w:customStyle="1" w:styleId="affffffff4">
    <w:name w:val="Заголовок"/>
    <w:basedOn w:val="a3"/>
    <w:next w:val="af8"/>
    <w:qFormat/>
    <w:rsid w:val="00A54F52"/>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A54F52"/>
    <w:pPr>
      <w:suppressAutoHyphens/>
      <w:spacing w:after="60" w:line="100" w:lineRule="atLeast"/>
      <w:ind w:left="708"/>
      <w:jc w:val="both"/>
    </w:pPr>
    <w:rPr>
      <w:kern w:val="1"/>
      <w:lang w:eastAsia="ar-SA"/>
    </w:rPr>
  </w:style>
  <w:style w:type="paragraph" w:customStyle="1" w:styleId="1ffff7">
    <w:name w:val="Рецензия1"/>
    <w:rsid w:val="00A54F52"/>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A54F52"/>
  </w:style>
  <w:style w:type="paragraph" w:customStyle="1" w:styleId="NoSpacing1">
    <w:name w:val="No Spacing1"/>
    <w:uiPriority w:val="99"/>
    <w:rsid w:val="00A54F52"/>
    <w:pPr>
      <w:spacing w:after="0" w:line="240" w:lineRule="auto"/>
    </w:pPr>
    <w:rPr>
      <w:rFonts w:ascii="Calibri" w:eastAsia="Times New Roman" w:hAnsi="Calibri" w:cs="Times New Roman"/>
    </w:rPr>
  </w:style>
  <w:style w:type="character" w:customStyle="1" w:styleId="Tablecaption2">
    <w:name w:val="Table caption (2)_"/>
    <w:link w:val="Tablecaption20"/>
    <w:locked/>
    <w:rsid w:val="00A54F52"/>
    <w:rPr>
      <w:i/>
      <w:sz w:val="27"/>
      <w:shd w:val="clear" w:color="auto" w:fill="FFFFFF"/>
    </w:rPr>
  </w:style>
  <w:style w:type="paragraph" w:customStyle="1" w:styleId="Tablecaption20">
    <w:name w:val="Table caption (2)"/>
    <w:basedOn w:val="a3"/>
    <w:link w:val="Tablecaption2"/>
    <w:rsid w:val="00A54F52"/>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A54F52"/>
    <w:rPr>
      <w:rFonts w:ascii="Times New Roman" w:hAnsi="Times New Roman"/>
      <w:i/>
      <w:sz w:val="27"/>
      <w:shd w:val="clear" w:color="auto" w:fill="FFFFFF"/>
    </w:rPr>
  </w:style>
  <w:style w:type="character" w:customStyle="1" w:styleId="gt4">
    <w:name w:val="gt4"/>
    <w:rsid w:val="00A54F52"/>
    <w:rPr>
      <w:rFonts w:cs="Times New Roman"/>
    </w:rPr>
  </w:style>
  <w:style w:type="character" w:customStyle="1" w:styleId="Tablecaption">
    <w:name w:val="Table caption_"/>
    <w:link w:val="Tablecaption1"/>
    <w:locked/>
    <w:rsid w:val="00A54F52"/>
    <w:rPr>
      <w:sz w:val="27"/>
      <w:shd w:val="clear" w:color="auto" w:fill="FFFFFF"/>
    </w:rPr>
  </w:style>
  <w:style w:type="paragraph" w:customStyle="1" w:styleId="Tablecaption1">
    <w:name w:val="Table caption1"/>
    <w:basedOn w:val="a3"/>
    <w:link w:val="Tablecaption"/>
    <w:rsid w:val="00A54F52"/>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A54F52"/>
    <w:rPr>
      <w:rFonts w:ascii="Calibri" w:eastAsia="Times New Roman" w:hAnsi="Calibri" w:cs="Times New Roman"/>
    </w:rPr>
  </w:style>
  <w:style w:type="character" w:customStyle="1" w:styleId="Exact">
    <w:name w:val="Основной текст Exact"/>
    <w:uiPriority w:val="99"/>
    <w:rsid w:val="00A54F52"/>
    <w:rPr>
      <w:rFonts w:ascii="Times New Roman" w:hAnsi="Times New Roman" w:cs="Times New Roman"/>
      <w:spacing w:val="2"/>
      <w:sz w:val="20"/>
      <w:szCs w:val="20"/>
      <w:u w:val="none"/>
    </w:rPr>
  </w:style>
  <w:style w:type="paragraph" w:customStyle="1" w:styleId="411">
    <w:name w:val="Основной текст (4)1"/>
    <w:basedOn w:val="a3"/>
    <w:link w:val="45"/>
    <w:rsid w:val="00A54F52"/>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A54F52"/>
    <w:pPr>
      <w:spacing w:line="360" w:lineRule="auto"/>
      <w:ind w:firstLine="567"/>
      <w:jc w:val="both"/>
    </w:pPr>
    <w:rPr>
      <w:szCs w:val="20"/>
    </w:rPr>
  </w:style>
  <w:style w:type="character" w:customStyle="1" w:styleId="ConsNormal1">
    <w:name w:val="ConsNormal Знак1"/>
    <w:rsid w:val="00A54F52"/>
    <w:rPr>
      <w:rFonts w:ascii="Arial" w:hAnsi="Arial" w:cs="Arial"/>
      <w:lang w:val="ru-RU" w:eastAsia="ru-RU" w:bidi="ar-SA"/>
    </w:rPr>
  </w:style>
  <w:style w:type="character" w:customStyle="1" w:styleId="fill">
    <w:name w:val="fill"/>
    <w:rsid w:val="00A54F52"/>
    <w:rPr>
      <w:b/>
      <w:bCs/>
      <w:i/>
      <w:iCs/>
      <w:color w:val="FF0000"/>
    </w:rPr>
  </w:style>
  <w:style w:type="character" w:customStyle="1" w:styleId="affffffff6">
    <w:name w:val="Заголовок Знак"/>
    <w:rsid w:val="00A54F52"/>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A54F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A54F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A54F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A54F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A54F5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A54F52"/>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A54F52"/>
    <w:rPr>
      <w:rFonts w:cs="Times New Roman"/>
      <w:color w:val="0000FF"/>
      <w:u w:val="single"/>
    </w:rPr>
  </w:style>
  <w:style w:type="table" w:customStyle="1" w:styleId="6221">
    <w:name w:val="Сетка таблицы62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A54F52"/>
  </w:style>
  <w:style w:type="table" w:customStyle="1" w:styleId="10211">
    <w:name w:val="Сетка таблицы102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A54F52"/>
  </w:style>
  <w:style w:type="table" w:customStyle="1" w:styleId="1111110">
    <w:name w:val="Сетка таблицы11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6"/>
    <w:uiPriority w:val="99"/>
    <w:semiHidden/>
    <w:unhideWhenUsed/>
    <w:rsid w:val="00A54F52"/>
  </w:style>
  <w:style w:type="numbering" w:customStyle="1" w:styleId="1111111">
    <w:name w:val="Нет списка111111"/>
    <w:next w:val="a6"/>
    <w:uiPriority w:val="99"/>
    <w:semiHidden/>
    <w:unhideWhenUsed/>
    <w:rsid w:val="00A54F52"/>
  </w:style>
  <w:style w:type="numbering" w:customStyle="1" w:styleId="11111110">
    <w:name w:val="Нет списка1111111"/>
    <w:next w:val="a6"/>
    <w:uiPriority w:val="99"/>
    <w:semiHidden/>
    <w:unhideWhenUsed/>
    <w:rsid w:val="00A54F52"/>
  </w:style>
  <w:style w:type="numbering" w:customStyle="1" w:styleId="211110">
    <w:name w:val="Нет списка21111"/>
    <w:next w:val="a6"/>
    <w:uiPriority w:val="99"/>
    <w:semiHidden/>
    <w:unhideWhenUsed/>
    <w:rsid w:val="00A54F52"/>
  </w:style>
  <w:style w:type="table" w:customStyle="1" w:styleId="61111">
    <w:name w:val="Сетка таблицы6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2">
    <w:name w:val="Нет списка5111"/>
    <w:next w:val="a6"/>
    <w:uiPriority w:val="99"/>
    <w:semiHidden/>
    <w:unhideWhenUsed/>
    <w:rsid w:val="00A54F52"/>
  </w:style>
  <w:style w:type="table" w:customStyle="1" w:styleId="10111">
    <w:name w:val="Сетка таблицы101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A54F52"/>
  </w:style>
  <w:style w:type="paragraph" w:styleId="affffffff9">
    <w:name w:val="toa heading"/>
    <w:basedOn w:val="a3"/>
    <w:next w:val="a3"/>
    <w:uiPriority w:val="99"/>
    <w:semiHidden/>
    <w:unhideWhenUsed/>
    <w:rsid w:val="00A54F52"/>
    <w:pPr>
      <w:suppressAutoHyphens/>
      <w:spacing w:before="120"/>
    </w:pPr>
    <w:rPr>
      <w:rFonts w:ascii="Cambria" w:hAnsi="Cambria"/>
      <w:b/>
      <w:bCs/>
      <w:lang w:eastAsia="ar-SA"/>
    </w:rPr>
  </w:style>
  <w:style w:type="character" w:customStyle="1" w:styleId="2Exact">
    <w:name w:val="Основной текст (2) Exact"/>
    <w:rsid w:val="00A54F52"/>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A54F52"/>
  </w:style>
  <w:style w:type="numbering" w:customStyle="1" w:styleId="22110">
    <w:name w:val="Нет списка2211"/>
    <w:next w:val="a6"/>
    <w:uiPriority w:val="99"/>
    <w:semiHidden/>
    <w:unhideWhenUsed/>
    <w:rsid w:val="00A54F52"/>
  </w:style>
  <w:style w:type="numbering" w:customStyle="1" w:styleId="32110">
    <w:name w:val="Нет списка3211"/>
    <w:next w:val="a6"/>
    <w:uiPriority w:val="99"/>
    <w:semiHidden/>
    <w:unhideWhenUsed/>
    <w:rsid w:val="00A54F52"/>
  </w:style>
  <w:style w:type="numbering" w:customStyle="1" w:styleId="42110">
    <w:name w:val="Нет списка4211"/>
    <w:next w:val="a6"/>
    <w:uiPriority w:val="99"/>
    <w:semiHidden/>
    <w:unhideWhenUsed/>
    <w:rsid w:val="00A54F52"/>
  </w:style>
  <w:style w:type="numbering" w:customStyle="1" w:styleId="52112">
    <w:name w:val="Нет списка5211"/>
    <w:next w:val="a6"/>
    <w:uiPriority w:val="99"/>
    <w:semiHidden/>
    <w:unhideWhenUsed/>
    <w:rsid w:val="00A54F52"/>
  </w:style>
  <w:style w:type="numbering" w:customStyle="1" w:styleId="6211">
    <w:name w:val="Нет списка6211"/>
    <w:next w:val="a6"/>
    <w:uiPriority w:val="99"/>
    <w:semiHidden/>
    <w:unhideWhenUsed/>
    <w:rsid w:val="00A54F52"/>
  </w:style>
  <w:style w:type="numbering" w:customStyle="1" w:styleId="71110">
    <w:name w:val="Нет списка7111"/>
    <w:next w:val="a6"/>
    <w:uiPriority w:val="99"/>
    <w:semiHidden/>
    <w:unhideWhenUsed/>
    <w:rsid w:val="00A54F52"/>
  </w:style>
  <w:style w:type="numbering" w:customStyle="1" w:styleId="11211">
    <w:name w:val="Нет списка11211"/>
    <w:next w:val="a6"/>
    <w:uiPriority w:val="99"/>
    <w:semiHidden/>
    <w:unhideWhenUsed/>
    <w:rsid w:val="00A54F52"/>
  </w:style>
  <w:style w:type="numbering" w:customStyle="1" w:styleId="11121">
    <w:name w:val="Нет списка11121"/>
    <w:next w:val="a6"/>
    <w:uiPriority w:val="99"/>
    <w:semiHidden/>
    <w:unhideWhenUsed/>
    <w:rsid w:val="00A54F52"/>
  </w:style>
  <w:style w:type="numbering" w:customStyle="1" w:styleId="21210">
    <w:name w:val="Нет списка2121"/>
    <w:next w:val="a6"/>
    <w:uiPriority w:val="99"/>
    <w:semiHidden/>
    <w:unhideWhenUsed/>
    <w:rsid w:val="00A54F52"/>
  </w:style>
  <w:style w:type="numbering" w:customStyle="1" w:styleId="311110">
    <w:name w:val="Нет списка31111"/>
    <w:next w:val="a6"/>
    <w:uiPriority w:val="99"/>
    <w:semiHidden/>
    <w:unhideWhenUsed/>
    <w:rsid w:val="00A54F52"/>
  </w:style>
  <w:style w:type="numbering" w:customStyle="1" w:styleId="411110">
    <w:name w:val="Нет списка41111"/>
    <w:next w:val="a6"/>
    <w:uiPriority w:val="99"/>
    <w:semiHidden/>
    <w:unhideWhenUsed/>
    <w:rsid w:val="00A54F52"/>
  </w:style>
  <w:style w:type="numbering" w:customStyle="1" w:styleId="511110">
    <w:name w:val="Нет списка51111"/>
    <w:next w:val="a6"/>
    <w:uiPriority w:val="99"/>
    <w:semiHidden/>
    <w:unhideWhenUsed/>
    <w:rsid w:val="00A54F52"/>
  </w:style>
  <w:style w:type="numbering" w:customStyle="1" w:styleId="611110">
    <w:name w:val="Нет списка61111"/>
    <w:next w:val="a6"/>
    <w:uiPriority w:val="99"/>
    <w:semiHidden/>
    <w:unhideWhenUsed/>
    <w:rsid w:val="00A54F52"/>
  </w:style>
  <w:style w:type="character" w:customStyle="1" w:styleId="FontStyle">
    <w:name w:val="Font Style"/>
    <w:rsid w:val="00A54F52"/>
    <w:rPr>
      <w:rFonts w:cs="Courier New"/>
      <w:color w:val="000000"/>
      <w:sz w:val="20"/>
      <w:szCs w:val="20"/>
    </w:rPr>
  </w:style>
  <w:style w:type="numbering" w:customStyle="1" w:styleId="1012">
    <w:name w:val="Нет списка101"/>
    <w:next w:val="a6"/>
    <w:uiPriority w:val="99"/>
    <w:semiHidden/>
    <w:unhideWhenUsed/>
    <w:rsid w:val="00A54F52"/>
  </w:style>
  <w:style w:type="table" w:customStyle="1" w:styleId="1621">
    <w:name w:val="Сетка таблицы16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A54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A54F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A54F52"/>
  </w:style>
  <w:style w:type="table" w:customStyle="1" w:styleId="6321">
    <w:name w:val="Сетка таблицы63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A54F52"/>
  </w:style>
  <w:style w:type="numbering" w:customStyle="1" w:styleId="11131">
    <w:name w:val="Нет списка11131"/>
    <w:next w:val="a6"/>
    <w:uiPriority w:val="99"/>
    <w:semiHidden/>
    <w:unhideWhenUsed/>
    <w:rsid w:val="00A54F52"/>
  </w:style>
  <w:style w:type="table" w:customStyle="1" w:styleId="6121">
    <w:name w:val="Сетка таблицы61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A54F52"/>
  </w:style>
  <w:style w:type="table" w:customStyle="1" w:styleId="7121">
    <w:name w:val="Сетка таблицы71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A54F52"/>
  </w:style>
  <w:style w:type="table" w:customStyle="1" w:styleId="8121">
    <w:name w:val="Сетка таблицы812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a">
    <w:name w:val="Нет списка512"/>
    <w:next w:val="a6"/>
    <w:uiPriority w:val="99"/>
    <w:semiHidden/>
    <w:unhideWhenUsed/>
    <w:rsid w:val="00A54F52"/>
  </w:style>
  <w:style w:type="table" w:customStyle="1" w:styleId="10120">
    <w:name w:val="Сетка таблицы1012"/>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A54F52"/>
  </w:style>
  <w:style w:type="numbering" w:customStyle="1" w:styleId="8211">
    <w:name w:val="Нет списка821"/>
    <w:next w:val="a6"/>
    <w:uiPriority w:val="99"/>
    <w:semiHidden/>
    <w:unhideWhenUsed/>
    <w:rsid w:val="00A54F52"/>
  </w:style>
  <w:style w:type="table" w:customStyle="1" w:styleId="TableNormal2221">
    <w:name w:val="Table Normal2221"/>
    <w:uiPriority w:val="2"/>
    <w:semiHidden/>
    <w:unhideWhenUsed/>
    <w:qFormat/>
    <w:rsid w:val="00A54F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A54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A54F52"/>
  </w:style>
  <w:style w:type="numbering" w:customStyle="1" w:styleId="22210">
    <w:name w:val="Нет списка2221"/>
    <w:next w:val="a6"/>
    <w:uiPriority w:val="99"/>
    <w:semiHidden/>
    <w:unhideWhenUsed/>
    <w:rsid w:val="00A54F52"/>
  </w:style>
  <w:style w:type="numbering" w:customStyle="1" w:styleId="32210">
    <w:name w:val="Нет списка3221"/>
    <w:next w:val="a6"/>
    <w:uiPriority w:val="99"/>
    <w:semiHidden/>
    <w:unhideWhenUsed/>
    <w:rsid w:val="00A54F52"/>
  </w:style>
  <w:style w:type="numbering" w:customStyle="1" w:styleId="4221">
    <w:name w:val="Нет списка4221"/>
    <w:next w:val="a6"/>
    <w:uiPriority w:val="99"/>
    <w:semiHidden/>
    <w:unhideWhenUsed/>
    <w:rsid w:val="00A54F52"/>
  </w:style>
  <w:style w:type="numbering" w:customStyle="1" w:styleId="522a">
    <w:name w:val="Нет списка522"/>
    <w:next w:val="a6"/>
    <w:uiPriority w:val="99"/>
    <w:semiHidden/>
    <w:unhideWhenUsed/>
    <w:rsid w:val="00A54F52"/>
  </w:style>
  <w:style w:type="numbering" w:customStyle="1" w:styleId="6222">
    <w:name w:val="Нет списка622"/>
    <w:next w:val="a6"/>
    <w:uiPriority w:val="99"/>
    <w:semiHidden/>
    <w:unhideWhenUsed/>
    <w:rsid w:val="00A54F52"/>
  </w:style>
  <w:style w:type="numbering" w:customStyle="1" w:styleId="7122">
    <w:name w:val="Нет списка712"/>
    <w:next w:val="a6"/>
    <w:uiPriority w:val="99"/>
    <w:semiHidden/>
    <w:unhideWhenUsed/>
    <w:rsid w:val="00A54F52"/>
  </w:style>
  <w:style w:type="numbering" w:customStyle="1" w:styleId="11221">
    <w:name w:val="Нет списка11221"/>
    <w:next w:val="a6"/>
    <w:uiPriority w:val="99"/>
    <w:semiHidden/>
    <w:unhideWhenUsed/>
    <w:rsid w:val="00A54F52"/>
  </w:style>
  <w:style w:type="numbering" w:customStyle="1" w:styleId="111211">
    <w:name w:val="Нет списка111211"/>
    <w:next w:val="a6"/>
    <w:uiPriority w:val="99"/>
    <w:semiHidden/>
    <w:unhideWhenUsed/>
    <w:rsid w:val="00A54F52"/>
  </w:style>
  <w:style w:type="numbering" w:customStyle="1" w:styleId="21211">
    <w:name w:val="Нет списка21211"/>
    <w:next w:val="a6"/>
    <w:uiPriority w:val="99"/>
    <w:semiHidden/>
    <w:unhideWhenUsed/>
    <w:rsid w:val="00A54F52"/>
  </w:style>
  <w:style w:type="numbering" w:customStyle="1" w:styleId="31120">
    <w:name w:val="Нет списка3112"/>
    <w:next w:val="a6"/>
    <w:uiPriority w:val="99"/>
    <w:semiHidden/>
    <w:unhideWhenUsed/>
    <w:rsid w:val="00A54F52"/>
  </w:style>
  <w:style w:type="numbering" w:customStyle="1" w:styleId="4112">
    <w:name w:val="Нет списка4112"/>
    <w:next w:val="a6"/>
    <w:uiPriority w:val="99"/>
    <w:semiHidden/>
    <w:unhideWhenUsed/>
    <w:rsid w:val="00A54F52"/>
  </w:style>
  <w:style w:type="numbering" w:customStyle="1" w:styleId="51120">
    <w:name w:val="Нет списка5112"/>
    <w:next w:val="a6"/>
    <w:uiPriority w:val="99"/>
    <w:semiHidden/>
    <w:unhideWhenUsed/>
    <w:rsid w:val="00A54F52"/>
  </w:style>
  <w:style w:type="numbering" w:customStyle="1" w:styleId="61120">
    <w:name w:val="Нет списка6112"/>
    <w:next w:val="a6"/>
    <w:uiPriority w:val="99"/>
    <w:semiHidden/>
    <w:unhideWhenUsed/>
    <w:rsid w:val="00A54F52"/>
  </w:style>
  <w:style w:type="paragraph" w:customStyle="1" w:styleId="affffffffa">
    <w:name w:val="Основной"/>
    <w:basedOn w:val="a3"/>
    <w:link w:val="affffffffb"/>
    <w:qFormat/>
    <w:rsid w:val="00A54F52"/>
    <w:pPr>
      <w:ind w:firstLine="709"/>
      <w:jc w:val="both"/>
    </w:pPr>
    <w:rPr>
      <w:rFonts w:eastAsiaTheme="minorHAnsi" w:cs="Cambria"/>
      <w:bCs/>
      <w:lang w:eastAsia="en-US"/>
    </w:rPr>
  </w:style>
  <w:style w:type="character" w:customStyle="1" w:styleId="affffffffb">
    <w:name w:val="Основной Знак"/>
    <w:basedOn w:val="a4"/>
    <w:link w:val="affffffffa"/>
    <w:rsid w:val="00A54F52"/>
    <w:rPr>
      <w:rFonts w:ascii="Times New Roman" w:hAnsi="Times New Roman" w:cs="Cambria"/>
      <w:bCs/>
      <w:sz w:val="24"/>
      <w:szCs w:val="24"/>
    </w:rPr>
  </w:style>
  <w:style w:type="numbering" w:customStyle="1" w:styleId="WW8Num1342">
    <w:name w:val="WW8Num1342"/>
    <w:rsid w:val="00A54F5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62">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23080434">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8024755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299843563">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84559583">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056398355">
      <w:bodyDiv w:val="1"/>
      <w:marLeft w:val="0"/>
      <w:marRight w:val="0"/>
      <w:marTop w:val="0"/>
      <w:marBottom w:val="0"/>
      <w:divBdr>
        <w:top w:val="none" w:sz="0" w:space="0" w:color="auto"/>
        <w:left w:val="none" w:sz="0" w:space="0" w:color="auto"/>
        <w:bottom w:val="none" w:sz="0" w:space="0" w:color="auto"/>
        <w:right w:val="none" w:sz="0" w:space="0" w:color="auto"/>
      </w:divBdr>
    </w:div>
    <w:div w:id="1085540346">
      <w:bodyDiv w:val="1"/>
      <w:marLeft w:val="0"/>
      <w:marRight w:val="0"/>
      <w:marTop w:val="0"/>
      <w:marBottom w:val="0"/>
      <w:divBdr>
        <w:top w:val="none" w:sz="0" w:space="0" w:color="auto"/>
        <w:left w:val="none" w:sz="0" w:space="0" w:color="auto"/>
        <w:bottom w:val="none" w:sz="0" w:space="0" w:color="auto"/>
        <w:right w:val="none" w:sz="0" w:space="0" w:color="auto"/>
      </w:divBdr>
    </w:div>
    <w:div w:id="1145314484">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677225377">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721904438">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1964731779">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0.46.1.164\uks\&#1042;&#1077;&#1088;&#1093;&#1086;&#1096;&#1072;&#1085;&#1089;&#1082;&#1072;&#1103;\2022\&#1085;&#1072;&#1083;&#1086;&#1075;&#1086;&#1074;&#1072;&#1103;%20&#1086;&#1075;&#1086;&#1074;&#1086;&#1088;&#1082;&#1072;%20&#1074;%20&#1089;&#1084;&#1088;.docx" TargetMode="External"/><Relationship Id="rId18" Type="http://schemas.openxmlformats.org/officeDocument/2006/relationships/footer" Target="footer4.xml"/><Relationship Id="rId26" Type="http://schemas.openxmlformats.org/officeDocument/2006/relationships/hyperlink" Target="http://www.consultant.ru/document/cons_doc_LAW_436387/6411e005f539b666d6f360f202cb7b1c23fe27c3/"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www.consultant.ru/document/cons_doc_LAW_436387/7cb5d9b7f75fd72853e0610988cc9f6fdd08802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consultant.ru/document/cons_doc_LAW_422609/f61ff313afecf81a91a43d729c2df55c1d6a15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onsultant.ru/document/cons_doc_LAW_413154/5377b0e3c206aea2e91c9ae02688db5bdc59685c/" TargetMode="External"/><Relationship Id="rId5" Type="http://schemas.openxmlformats.org/officeDocument/2006/relationships/settings" Target="settings.xml"/><Relationship Id="rId15" Type="http://schemas.openxmlformats.org/officeDocument/2006/relationships/hyperlink" Target="file:///\\10.46.1.164\uks\&#1042;&#1077;&#1088;&#1093;&#1086;&#1096;&#1072;&#1085;&#1089;&#1082;&#1072;&#1103;\2022\&#1085;&#1072;&#1083;&#1086;&#1075;&#1086;&#1074;&#1072;&#1103;%20&#1086;&#1075;&#1086;&#1074;&#1086;&#1088;&#1082;&#1072;%20&#1074;%20&#1089;&#1084;&#1088;.docx" TargetMode="External"/><Relationship Id="rId23" Type="http://schemas.openxmlformats.org/officeDocument/2006/relationships/hyperlink" Target="http://www.consultant.ru/document/cons_doc_LAW_413154/a142cf846a2c4b405e65e6ee1d847270a8b77ae9/" TargetMode="External"/><Relationship Id="rId28" Type="http://schemas.openxmlformats.org/officeDocument/2006/relationships/hyperlink" Target="http://www.consultant.ru/document/cons_doc_LAW_436387/a74ca4364cb5aa0d95db2b7636907af350ab52c8/"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imeagasnet.ru" TargetMode="External"/><Relationship Id="rId14" Type="http://schemas.openxmlformats.org/officeDocument/2006/relationships/hyperlink" Target="consultantplus://offline/ref=822927BF061982D1E94AA07C5CF92F18B022994DAAA40975DDECCC5D330DC50E162BD60FE5DF639E5FA6921921D1A4E8898E5F285876E5s0W4M" TargetMode="External"/><Relationship Id="rId22" Type="http://schemas.openxmlformats.org/officeDocument/2006/relationships/hyperlink" Target="http://www.consultant.ru/document/cons_doc_LAW_422609/92c21101873860b815e2a0b883ec15dd4f6bebbe/" TargetMode="External"/><Relationship Id="rId27" Type="http://schemas.openxmlformats.org/officeDocument/2006/relationships/hyperlink" Target="http://www.consultant.ru/document/cons_doc_LAW_436387/0108932a3c6234f73590b25799588ada492deb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FFBC-0E7F-40CA-897A-D53210CD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103</Pages>
  <Words>37160</Words>
  <Characters>211814</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Бабенко Яна Юрьевна</cp:lastModifiedBy>
  <cp:revision>297</cp:revision>
  <cp:lastPrinted>2023-10-10T11:37:00Z</cp:lastPrinted>
  <dcterms:created xsi:type="dcterms:W3CDTF">2020-08-04T06:59:00Z</dcterms:created>
  <dcterms:modified xsi:type="dcterms:W3CDTF">2023-10-10T14:05:00Z</dcterms:modified>
</cp:coreProperties>
</file>